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3CD95" w14:textId="77777777" w:rsidR="003C7C25" w:rsidRPr="00A77F63" w:rsidRDefault="003C7C25" w:rsidP="00272C1D">
      <w:pPr>
        <w:jc w:val="center"/>
        <w:rPr>
          <w:b/>
          <w:sz w:val="20"/>
          <w:szCs w:val="20"/>
        </w:rPr>
      </w:pPr>
      <w:bookmarkStart w:id="0" w:name="_Hlk45609241"/>
      <w:bookmarkStart w:id="1" w:name="_Hlk526925666"/>
      <w:bookmarkStart w:id="2" w:name="_Hlk535244379"/>
      <w:bookmarkStart w:id="3" w:name="_Hlk34399347"/>
      <w:bookmarkStart w:id="4" w:name="_Hlk535244975"/>
      <w:r w:rsidRPr="00A77F63">
        <w:rPr>
          <w:b/>
          <w:sz w:val="20"/>
          <w:szCs w:val="20"/>
        </w:rPr>
        <w:t>DISTRICT COURT, WATER DIVISION 6, COLORADO</w:t>
      </w:r>
    </w:p>
    <w:p w14:paraId="0422BBF4" w14:textId="77777777" w:rsidR="003C7C25" w:rsidRPr="00A77F63" w:rsidRDefault="003C7C25" w:rsidP="00272C1D">
      <w:pPr>
        <w:jc w:val="center"/>
        <w:rPr>
          <w:b/>
          <w:sz w:val="20"/>
          <w:szCs w:val="20"/>
        </w:rPr>
      </w:pPr>
      <w:r w:rsidRPr="00A77F63">
        <w:rPr>
          <w:b/>
          <w:sz w:val="20"/>
          <w:szCs w:val="20"/>
        </w:rPr>
        <w:t>TO ALL PERSONS INTERESTED IN WATER APPLICATIONS</w:t>
      </w:r>
    </w:p>
    <w:p w14:paraId="4391258E" w14:textId="77777777" w:rsidR="003C7C25" w:rsidRPr="00A77F63" w:rsidRDefault="003C7C25" w:rsidP="00272C1D">
      <w:pPr>
        <w:jc w:val="center"/>
        <w:rPr>
          <w:b/>
          <w:sz w:val="20"/>
          <w:szCs w:val="20"/>
        </w:rPr>
      </w:pPr>
      <w:r w:rsidRPr="00A77F63">
        <w:rPr>
          <w:b/>
          <w:sz w:val="20"/>
          <w:szCs w:val="20"/>
        </w:rPr>
        <w:t>IN WATER DIVISION 6</w:t>
      </w:r>
    </w:p>
    <w:p w14:paraId="325A8EFB" w14:textId="77777777" w:rsidR="003C7C25" w:rsidRPr="00A77F63" w:rsidRDefault="003C7C25">
      <w:pPr>
        <w:rPr>
          <w:b/>
          <w:sz w:val="20"/>
          <w:szCs w:val="20"/>
        </w:rPr>
      </w:pPr>
    </w:p>
    <w:p w14:paraId="572BF738" w14:textId="50EA8870" w:rsidR="003C7C25" w:rsidRPr="00A77F63" w:rsidRDefault="003C7C25" w:rsidP="00987BC6">
      <w:pPr>
        <w:jc w:val="both"/>
        <w:rPr>
          <w:b/>
          <w:sz w:val="20"/>
          <w:szCs w:val="20"/>
        </w:rPr>
      </w:pPr>
      <w:bookmarkStart w:id="5" w:name="_Hlk526925311"/>
      <w:bookmarkStart w:id="6" w:name="_Hlk535225266"/>
      <w:r w:rsidRPr="00A77F63">
        <w:rPr>
          <w:sz w:val="20"/>
          <w:szCs w:val="20"/>
        </w:rPr>
        <w:t>Pursuant to C.R.S. 37-92-302, you are hereby notified that the following pages comprise a resume of Applications and Amended Applications filed in the office of Water Division 6, during the month of</w:t>
      </w:r>
      <w:r w:rsidR="000D6981" w:rsidRPr="00A77F63">
        <w:rPr>
          <w:b/>
          <w:sz w:val="20"/>
          <w:szCs w:val="20"/>
        </w:rPr>
        <w:t xml:space="preserve"> </w:t>
      </w:r>
      <w:bookmarkEnd w:id="0"/>
      <w:r w:rsidR="00AE44A8">
        <w:rPr>
          <w:b/>
          <w:sz w:val="20"/>
          <w:szCs w:val="20"/>
        </w:rPr>
        <w:t>September</w:t>
      </w:r>
      <w:r w:rsidR="00B22967">
        <w:rPr>
          <w:b/>
          <w:sz w:val="20"/>
          <w:szCs w:val="20"/>
        </w:rPr>
        <w:t xml:space="preserve"> 2026</w:t>
      </w:r>
      <w:r w:rsidRPr="00A77F63">
        <w:rPr>
          <w:b/>
          <w:sz w:val="20"/>
          <w:szCs w:val="20"/>
        </w:rPr>
        <w:t>.</w:t>
      </w:r>
    </w:p>
    <w:p w14:paraId="0147112D" w14:textId="77777777" w:rsidR="00B22967" w:rsidRDefault="00B22967">
      <w:pPr>
        <w:rPr>
          <w:b/>
          <w:sz w:val="20"/>
          <w:szCs w:val="20"/>
        </w:rPr>
      </w:pPr>
      <w:bookmarkStart w:id="7" w:name="_Hlk535237624"/>
      <w:bookmarkStart w:id="8" w:name="_Hlk535225584"/>
      <w:bookmarkEnd w:id="1"/>
      <w:bookmarkEnd w:id="2"/>
      <w:bookmarkEnd w:id="3"/>
      <w:bookmarkEnd w:id="5"/>
      <w:bookmarkEnd w:id="6"/>
    </w:p>
    <w:p w14:paraId="0E5A8061" w14:textId="77777777" w:rsidR="00136926" w:rsidRDefault="00136926" w:rsidP="00136926">
      <w:pPr>
        <w:contextualSpacing/>
        <w:jc w:val="both"/>
        <w:rPr>
          <w:rFonts w:eastAsia="Aptos"/>
          <w:sz w:val="20"/>
          <w:szCs w:val="20"/>
        </w:rPr>
      </w:pPr>
      <w:r>
        <w:rPr>
          <w:rFonts w:eastAsia="Aptos"/>
          <w:sz w:val="20"/>
          <w:szCs w:val="20"/>
        </w:rPr>
        <w:t xml:space="preserve">26CW3016 Routt </w:t>
      </w:r>
      <w:proofErr w:type="spellStart"/>
      <w:r>
        <w:rPr>
          <w:rFonts w:eastAsia="Aptos"/>
          <w:sz w:val="20"/>
          <w:szCs w:val="20"/>
        </w:rPr>
        <w:t>Cty</w:t>
      </w:r>
      <w:proofErr w:type="spellEnd"/>
      <w:r>
        <w:rPr>
          <w:rFonts w:eastAsia="Aptos"/>
          <w:sz w:val="20"/>
          <w:szCs w:val="20"/>
        </w:rPr>
        <w:t xml:space="preserve">. Application for Change of Water Right. Applicant: RSC Resources, LP, c/o Balcomb &amp; Green, P.C.; PO Drawer 790, Glenwood Springs, CO 81602; (970) 945-6546; balcombgreen.com. </w:t>
      </w:r>
      <w:r>
        <w:rPr>
          <w:rFonts w:eastAsia="Aptos"/>
          <w:b/>
          <w:bCs/>
          <w:sz w:val="20"/>
          <w:szCs w:val="20"/>
        </w:rPr>
        <w:t xml:space="preserve">Claim for Change of Water Right. Name of Structure: </w:t>
      </w:r>
      <w:proofErr w:type="spellStart"/>
      <w:r>
        <w:rPr>
          <w:rFonts w:eastAsia="Aptos"/>
          <w:b/>
          <w:bCs/>
          <w:sz w:val="20"/>
          <w:szCs w:val="20"/>
        </w:rPr>
        <w:t>Baalhorn</w:t>
      </w:r>
      <w:proofErr w:type="spellEnd"/>
      <w:r>
        <w:rPr>
          <w:rFonts w:eastAsia="Aptos"/>
          <w:b/>
          <w:bCs/>
          <w:sz w:val="20"/>
          <w:szCs w:val="20"/>
        </w:rPr>
        <w:t xml:space="preserve"> Ditch</w:t>
      </w:r>
      <w:r>
        <w:rPr>
          <w:rFonts w:eastAsia="Aptos"/>
          <w:sz w:val="20"/>
          <w:szCs w:val="20"/>
        </w:rPr>
        <w:t>.</w:t>
      </w:r>
      <w:r>
        <w:rPr>
          <w:rFonts w:eastAsia="Aptos"/>
          <w:b/>
          <w:bCs/>
          <w:sz w:val="20"/>
          <w:szCs w:val="20"/>
        </w:rPr>
        <w:t xml:space="preserve"> </w:t>
      </w:r>
      <w:r>
        <w:rPr>
          <w:rFonts w:eastAsia="Aptos"/>
          <w:sz w:val="20"/>
          <w:szCs w:val="20"/>
        </w:rPr>
        <w:t xml:space="preserve">Previous decrees: CA-2902, entered on 6/22/1957, Dist. Ct., Routt </w:t>
      </w:r>
      <w:proofErr w:type="spellStart"/>
      <w:r>
        <w:rPr>
          <w:rFonts w:eastAsia="Aptos"/>
          <w:sz w:val="20"/>
          <w:szCs w:val="20"/>
        </w:rPr>
        <w:t>Cty</w:t>
      </w:r>
      <w:proofErr w:type="spellEnd"/>
      <w:r>
        <w:rPr>
          <w:rFonts w:eastAsia="Aptos"/>
          <w:sz w:val="20"/>
          <w:szCs w:val="20"/>
        </w:rPr>
        <w:t>, CO;</w:t>
      </w:r>
      <w:r>
        <w:rPr>
          <w:rFonts w:eastAsia="Aptos"/>
          <w:b/>
          <w:bCs/>
          <w:sz w:val="20"/>
          <w:szCs w:val="20"/>
        </w:rPr>
        <w:t xml:space="preserve"> </w:t>
      </w:r>
      <w:r>
        <w:rPr>
          <w:rFonts w:eastAsia="Aptos"/>
          <w:sz w:val="20"/>
          <w:szCs w:val="20"/>
        </w:rPr>
        <w:t>22CW3063, entered 6/16/2025, Dist. Ct., Water Div. No. 6.</w:t>
      </w:r>
      <w:r>
        <w:rPr>
          <w:rFonts w:eastAsia="Aptos"/>
          <w:b/>
          <w:bCs/>
          <w:sz w:val="20"/>
          <w:szCs w:val="20"/>
        </w:rPr>
        <w:t xml:space="preserve"> </w:t>
      </w:r>
      <w:r>
        <w:rPr>
          <w:rFonts w:eastAsia="Aptos"/>
          <w:sz w:val="20"/>
          <w:szCs w:val="20"/>
        </w:rPr>
        <w:t>Location: A point on the S bank of Spring Creek at a point whence W¼ corner, Sec. 32, T. 7 N., R. 85 W. 6th P.M. bears N. 40˚ 21’ W. 1331 feet.</w:t>
      </w:r>
      <w:r>
        <w:rPr>
          <w:rFonts w:eastAsia="Aptos"/>
          <w:b/>
          <w:bCs/>
          <w:sz w:val="20"/>
          <w:szCs w:val="20"/>
        </w:rPr>
        <w:t xml:space="preserve"> </w:t>
      </w:r>
      <w:r>
        <w:rPr>
          <w:rFonts w:eastAsia="Aptos"/>
          <w:sz w:val="20"/>
          <w:szCs w:val="20"/>
        </w:rPr>
        <w:t>Source: Spring Creek, tributary to the Elk River.</w:t>
      </w:r>
      <w:r>
        <w:rPr>
          <w:rFonts w:eastAsia="Aptos"/>
          <w:b/>
          <w:bCs/>
          <w:sz w:val="20"/>
          <w:szCs w:val="20"/>
        </w:rPr>
        <w:t xml:space="preserve"> </w:t>
      </w:r>
      <w:proofErr w:type="spellStart"/>
      <w:r>
        <w:rPr>
          <w:rFonts w:eastAsia="Aptos"/>
          <w:sz w:val="20"/>
          <w:szCs w:val="20"/>
        </w:rPr>
        <w:t>Approp</w:t>
      </w:r>
      <w:proofErr w:type="spellEnd"/>
      <w:r>
        <w:rPr>
          <w:rFonts w:eastAsia="Aptos"/>
          <w:sz w:val="20"/>
          <w:szCs w:val="20"/>
        </w:rPr>
        <w:t>. Date: 2/1/1952.</w:t>
      </w:r>
      <w:r>
        <w:rPr>
          <w:rFonts w:eastAsia="Aptos"/>
          <w:b/>
          <w:bCs/>
          <w:sz w:val="20"/>
          <w:szCs w:val="20"/>
        </w:rPr>
        <w:t xml:space="preserve"> </w:t>
      </w:r>
      <w:r>
        <w:rPr>
          <w:rFonts w:eastAsia="Aptos"/>
          <w:sz w:val="20"/>
          <w:szCs w:val="20"/>
        </w:rPr>
        <w:t xml:space="preserve">Amt.: 1.0 </w:t>
      </w:r>
      <w:proofErr w:type="spellStart"/>
      <w:r>
        <w:rPr>
          <w:rFonts w:eastAsia="Aptos"/>
          <w:sz w:val="20"/>
          <w:szCs w:val="20"/>
        </w:rPr>
        <w:t>cfs</w:t>
      </w:r>
      <w:proofErr w:type="spellEnd"/>
      <w:r>
        <w:rPr>
          <w:rFonts w:eastAsia="Aptos"/>
          <w:sz w:val="20"/>
          <w:szCs w:val="20"/>
        </w:rPr>
        <w:t xml:space="preserve"> (448.83 </w:t>
      </w:r>
      <w:proofErr w:type="spellStart"/>
      <w:r>
        <w:rPr>
          <w:rFonts w:eastAsia="Aptos"/>
          <w:sz w:val="20"/>
          <w:szCs w:val="20"/>
        </w:rPr>
        <w:t>gpm</w:t>
      </w:r>
      <w:proofErr w:type="spellEnd"/>
      <w:r>
        <w:rPr>
          <w:rFonts w:eastAsia="Aptos"/>
          <w:sz w:val="20"/>
          <w:szCs w:val="20"/>
        </w:rPr>
        <w:t xml:space="preserve">), abs. A separate 0.5 </w:t>
      </w:r>
      <w:proofErr w:type="spellStart"/>
      <w:r>
        <w:rPr>
          <w:rFonts w:eastAsia="Aptos"/>
          <w:sz w:val="20"/>
          <w:szCs w:val="20"/>
        </w:rPr>
        <w:t>cfs</w:t>
      </w:r>
      <w:proofErr w:type="spellEnd"/>
      <w:r>
        <w:rPr>
          <w:rFonts w:eastAsia="Aptos"/>
          <w:sz w:val="20"/>
          <w:szCs w:val="20"/>
        </w:rPr>
        <w:t xml:space="preserve"> (224.415 </w:t>
      </w:r>
      <w:proofErr w:type="spellStart"/>
      <w:r>
        <w:rPr>
          <w:rFonts w:eastAsia="Aptos"/>
          <w:sz w:val="20"/>
          <w:szCs w:val="20"/>
        </w:rPr>
        <w:t>gpm</w:t>
      </w:r>
      <w:proofErr w:type="spellEnd"/>
      <w:r>
        <w:rPr>
          <w:rFonts w:eastAsia="Aptos"/>
          <w:sz w:val="20"/>
          <w:szCs w:val="20"/>
        </w:rPr>
        <w:t>), abs., was abandoned in Case No. 22CW3063.</w:t>
      </w:r>
      <w:r>
        <w:rPr>
          <w:rFonts w:eastAsia="Aptos"/>
          <w:b/>
          <w:bCs/>
          <w:sz w:val="20"/>
          <w:szCs w:val="20"/>
        </w:rPr>
        <w:t xml:space="preserve"> </w:t>
      </w:r>
      <w:r>
        <w:rPr>
          <w:rFonts w:eastAsia="Aptos"/>
          <w:sz w:val="20"/>
          <w:szCs w:val="20"/>
        </w:rPr>
        <w:t>Uses: Irr. and stock water.</w:t>
      </w:r>
      <w:r>
        <w:rPr>
          <w:rFonts w:eastAsia="Aptos"/>
          <w:b/>
          <w:bCs/>
          <w:sz w:val="20"/>
          <w:szCs w:val="20"/>
        </w:rPr>
        <w:t xml:space="preserve"> </w:t>
      </w:r>
      <w:r>
        <w:rPr>
          <w:rFonts w:eastAsia="Aptos"/>
          <w:sz w:val="20"/>
          <w:szCs w:val="20"/>
        </w:rPr>
        <w:t xml:space="preserve">No. of </w:t>
      </w:r>
      <w:proofErr w:type="spellStart"/>
      <w:r>
        <w:rPr>
          <w:rFonts w:eastAsia="Aptos"/>
          <w:sz w:val="20"/>
          <w:szCs w:val="20"/>
        </w:rPr>
        <w:t>irr</w:t>
      </w:r>
      <w:proofErr w:type="spellEnd"/>
      <w:r>
        <w:rPr>
          <w:rFonts w:eastAsia="Aptos"/>
          <w:sz w:val="20"/>
          <w:szCs w:val="20"/>
        </w:rPr>
        <w:t>. acres: 22.</w:t>
      </w:r>
      <w:r>
        <w:rPr>
          <w:rFonts w:eastAsia="Aptos"/>
          <w:b/>
          <w:bCs/>
          <w:sz w:val="20"/>
          <w:szCs w:val="20"/>
        </w:rPr>
        <w:t xml:space="preserve"> </w:t>
      </w:r>
      <w:r>
        <w:rPr>
          <w:rFonts w:eastAsia="Aptos"/>
          <w:sz w:val="20"/>
          <w:szCs w:val="20"/>
        </w:rPr>
        <w:t xml:space="preserve">Amt. of water Applicant intends to change: 1.0 </w:t>
      </w:r>
      <w:proofErr w:type="spellStart"/>
      <w:r>
        <w:rPr>
          <w:rFonts w:eastAsia="Aptos"/>
          <w:sz w:val="20"/>
          <w:szCs w:val="20"/>
        </w:rPr>
        <w:t>cfs</w:t>
      </w:r>
      <w:proofErr w:type="spellEnd"/>
      <w:r>
        <w:rPr>
          <w:rFonts w:eastAsia="Aptos"/>
          <w:b/>
          <w:bCs/>
          <w:sz w:val="20"/>
          <w:szCs w:val="20"/>
        </w:rPr>
        <w:t xml:space="preserve"> First Claim for Change of Water Right - Decreed POD. </w:t>
      </w:r>
      <w:r>
        <w:rPr>
          <w:rFonts w:eastAsia="Aptos"/>
          <w:sz w:val="20"/>
          <w:szCs w:val="20"/>
        </w:rPr>
        <w:t xml:space="preserve">Proposed change to the decreed location: NE¼ SW¼, Sec. 32, T. 7 N., R. 85 W., 6th P.M., UTM Zone 13, NAD83, Easting 335082, Northing 4487210. </w:t>
      </w:r>
      <w:r>
        <w:rPr>
          <w:rFonts w:eastAsia="Aptos"/>
          <w:i/>
          <w:iCs/>
          <w:sz w:val="20"/>
          <w:szCs w:val="20"/>
        </w:rPr>
        <w:t>See</w:t>
      </w:r>
      <w:r>
        <w:rPr>
          <w:rFonts w:eastAsia="Aptos"/>
          <w:sz w:val="20"/>
          <w:szCs w:val="20"/>
        </w:rPr>
        <w:t xml:space="preserve"> </w:t>
      </w:r>
      <w:proofErr w:type="spellStart"/>
      <w:r>
        <w:rPr>
          <w:rFonts w:eastAsia="Aptos"/>
          <w:b/>
          <w:bCs/>
          <w:sz w:val="20"/>
          <w:szCs w:val="20"/>
        </w:rPr>
        <w:t>Exh</w:t>
      </w:r>
      <w:proofErr w:type="spellEnd"/>
      <w:r>
        <w:rPr>
          <w:rFonts w:eastAsia="Aptos"/>
          <w:b/>
          <w:bCs/>
          <w:sz w:val="20"/>
          <w:szCs w:val="20"/>
        </w:rPr>
        <w:t>. 1</w:t>
      </w:r>
      <w:r>
        <w:rPr>
          <w:rFonts w:eastAsia="Aptos"/>
          <w:sz w:val="20"/>
          <w:szCs w:val="20"/>
        </w:rPr>
        <w:t>.</w:t>
      </w:r>
      <w:r>
        <w:rPr>
          <w:rFonts w:eastAsia="Aptos"/>
          <w:b/>
          <w:bCs/>
          <w:sz w:val="20"/>
          <w:szCs w:val="20"/>
        </w:rPr>
        <w:t xml:space="preserve"> Second Claim for Change of Water Right - Decreed Source. </w:t>
      </w:r>
      <w:r>
        <w:rPr>
          <w:rFonts w:eastAsia="Aptos"/>
          <w:sz w:val="20"/>
          <w:szCs w:val="20"/>
        </w:rPr>
        <w:t>Proposed change: Applicant seeks to change the SWR’s decreed source from Spring Creek to the Elk River.</w:t>
      </w:r>
      <w:r>
        <w:rPr>
          <w:rFonts w:eastAsia="Aptos"/>
          <w:b/>
          <w:bCs/>
          <w:sz w:val="20"/>
          <w:szCs w:val="20"/>
        </w:rPr>
        <w:t xml:space="preserve"> </w:t>
      </w:r>
      <w:r>
        <w:rPr>
          <w:rFonts w:eastAsia="Aptos"/>
          <w:sz w:val="20"/>
          <w:szCs w:val="20"/>
        </w:rPr>
        <w:t xml:space="preserve">Terms and Conditions: Diversions will not exceed 1.0 </w:t>
      </w:r>
      <w:proofErr w:type="spellStart"/>
      <w:r>
        <w:rPr>
          <w:rFonts w:eastAsia="Aptos"/>
          <w:sz w:val="20"/>
          <w:szCs w:val="20"/>
        </w:rPr>
        <w:t>cfs</w:t>
      </w:r>
      <w:proofErr w:type="spellEnd"/>
      <w:r>
        <w:rPr>
          <w:rFonts w:eastAsia="Aptos"/>
          <w:sz w:val="20"/>
          <w:szCs w:val="20"/>
        </w:rPr>
        <w:t xml:space="preserve"> or the amt. of water physically and legally available in Spring Creek, whichever amt. is less.</w:t>
      </w:r>
      <w:r>
        <w:rPr>
          <w:rFonts w:eastAsia="Aptos"/>
          <w:b/>
          <w:bCs/>
          <w:sz w:val="20"/>
          <w:szCs w:val="20"/>
        </w:rPr>
        <w:t xml:space="preserve"> </w:t>
      </w:r>
      <w:r>
        <w:rPr>
          <w:rFonts w:eastAsia="Aptos"/>
          <w:sz w:val="20"/>
          <w:szCs w:val="20"/>
        </w:rPr>
        <w:t xml:space="preserve">To prevent an expansion of its historical consumptive use, diversions at the SWR are limited to the amt. of water physically and legally available in Spring Creek. Applicant shall install measuring devices consistent with the Water Div. 6’s Measurement Rules on Spring Creek and the SWR to measure the physically and legally available flows, and diversions, respectively. Pursuant to C.R.S. § 37-92-305(8), the State Engineer shall curtail all out-of-priority diversions, the depletions from which are not so replaced as to prevent injury to vested water rights. Landowners: Applicant; Dr. Nathan S. Daughenbaugh and Rachel Ratkovich, 41680 </w:t>
      </w:r>
      <w:proofErr w:type="spellStart"/>
      <w:r>
        <w:rPr>
          <w:rFonts w:eastAsia="Aptos"/>
          <w:sz w:val="20"/>
          <w:szCs w:val="20"/>
        </w:rPr>
        <w:t>Cty</w:t>
      </w:r>
      <w:proofErr w:type="spellEnd"/>
      <w:r>
        <w:rPr>
          <w:rFonts w:eastAsia="Aptos"/>
          <w:sz w:val="20"/>
          <w:szCs w:val="20"/>
        </w:rPr>
        <w:t xml:space="preserve">. Rd. 44, Steamboat Springs, CO 80487; and Gray Ranch Limited Partnership, LLLP, 41590 </w:t>
      </w:r>
      <w:proofErr w:type="spellStart"/>
      <w:r>
        <w:rPr>
          <w:rFonts w:eastAsia="Aptos"/>
          <w:sz w:val="20"/>
          <w:szCs w:val="20"/>
        </w:rPr>
        <w:t>Cty</w:t>
      </w:r>
      <w:proofErr w:type="spellEnd"/>
      <w:r>
        <w:rPr>
          <w:rFonts w:eastAsia="Aptos"/>
          <w:sz w:val="20"/>
          <w:szCs w:val="20"/>
        </w:rPr>
        <w:t xml:space="preserve">. Rd. 44, Steamboat Springs, CO 80487. </w:t>
      </w:r>
    </w:p>
    <w:p w14:paraId="74F64DF7" w14:textId="77777777" w:rsidR="00154D8B" w:rsidRDefault="00154D8B" w:rsidP="00136926">
      <w:pPr>
        <w:contextualSpacing/>
        <w:jc w:val="both"/>
        <w:rPr>
          <w:rFonts w:eastAsia="Aptos"/>
          <w:sz w:val="20"/>
          <w:szCs w:val="20"/>
        </w:rPr>
      </w:pPr>
    </w:p>
    <w:p w14:paraId="1AC87AF2" w14:textId="12D2D6BC" w:rsidR="00154D8B" w:rsidRPr="00154D8B" w:rsidRDefault="00154D8B" w:rsidP="00136926">
      <w:pPr>
        <w:jc w:val="both"/>
        <w:rPr>
          <w:sz w:val="20"/>
          <w:szCs w:val="20"/>
        </w:rPr>
      </w:pPr>
      <w:r>
        <w:rPr>
          <w:sz w:val="20"/>
          <w:szCs w:val="20"/>
        </w:rPr>
        <w:t xml:space="preserve">26CW3017. </w:t>
      </w:r>
      <w:r w:rsidRPr="00230E24">
        <w:rPr>
          <w:sz w:val="20"/>
          <w:szCs w:val="20"/>
        </w:rPr>
        <w:t>ROUTT COUNTY, COLORADO</w:t>
      </w:r>
      <w:r>
        <w:rPr>
          <w:sz w:val="20"/>
          <w:szCs w:val="20"/>
        </w:rPr>
        <w:t>.</w:t>
      </w:r>
      <w:r w:rsidRPr="00230E24">
        <w:rPr>
          <w:sz w:val="20"/>
          <w:szCs w:val="20"/>
        </w:rPr>
        <w:t xml:space="preserve"> CONCERNING THE APPLICATION FOR WATER RIGHTS OF: KEA HOMESTEAD LLC, a Colorado limited liability company. Attorneys for Applicant: Melinda H. Sherman, Reg. No. 23259, Holly K. Strablizky, Reg. No. 35156, Sharp, Sherman &amp; Engle LLC, P.O. Box 774608 / 401 Lincoln Avenue, Steamboat Springs, CO 80477, Phone Number: 970-879-7600, E-mail: </w:t>
      </w:r>
      <w:hyperlink r:id="rId7" w:history="1">
        <w:r w:rsidRPr="00230E24">
          <w:rPr>
            <w:rStyle w:val="Hyperlink"/>
            <w:sz w:val="20"/>
            <w:szCs w:val="20"/>
          </w:rPr>
          <w:t>sherman@steamboatlawfirm.com</w:t>
        </w:r>
      </w:hyperlink>
      <w:r w:rsidRPr="00230E24">
        <w:rPr>
          <w:sz w:val="20"/>
          <w:szCs w:val="20"/>
        </w:rPr>
        <w:t xml:space="preserve">, </w:t>
      </w:r>
      <w:hyperlink r:id="rId8" w:history="1">
        <w:r w:rsidRPr="00230E24">
          <w:rPr>
            <w:rStyle w:val="Hyperlink"/>
            <w:sz w:val="20"/>
            <w:szCs w:val="20"/>
          </w:rPr>
          <w:t>holly@steamboatlawfirm.com</w:t>
        </w:r>
      </w:hyperlink>
      <w:r w:rsidRPr="00230E24">
        <w:rPr>
          <w:sz w:val="20"/>
          <w:szCs w:val="20"/>
        </w:rPr>
        <w:t xml:space="preserve">. APPLICATION FOR AN ABSOLUTE SPRING WATER RIGHT. 1. Applicant Information: KEA HOMESTEAD LLC, a Colorado Limited Liability Company, 40440 Boulder Canyon Dr., Boulder, CO 80302, With Copies To: Melinda H. Sherman, Esq., Holly K. Strablizky, Esq., Sharp, Sherman &amp; Engle LLC, P.O. Box 774608 / 401 Lincoln Ave., Steamboat Springs, CO 80477, </w:t>
      </w:r>
      <w:hyperlink r:id="rId9" w:history="1">
        <w:r w:rsidRPr="00230E24">
          <w:rPr>
            <w:rStyle w:val="Hyperlink"/>
            <w:sz w:val="20"/>
            <w:szCs w:val="20"/>
          </w:rPr>
          <w:t>sherman@steamboatlawfirm.com</w:t>
        </w:r>
      </w:hyperlink>
      <w:r w:rsidRPr="00230E24">
        <w:rPr>
          <w:sz w:val="20"/>
          <w:szCs w:val="20"/>
        </w:rPr>
        <w:t xml:space="preserve">, </w:t>
      </w:r>
      <w:hyperlink r:id="rId10" w:history="1">
        <w:r w:rsidRPr="00230E24">
          <w:rPr>
            <w:rStyle w:val="Hyperlink"/>
            <w:sz w:val="20"/>
            <w:szCs w:val="20"/>
          </w:rPr>
          <w:t>holly@steamboatlawfirm.com</w:t>
        </w:r>
      </w:hyperlink>
      <w:r w:rsidRPr="00230E24">
        <w:rPr>
          <w:sz w:val="20"/>
          <w:szCs w:val="20"/>
        </w:rPr>
        <w:t xml:space="preserve">, (970) 879-7600. Claim for Absolute Spring Water Right. 2. Absolute spring water right: A. Name of Structure: Knott Spring No. 2, First Enlargement. B. Legal Description: located at a point which is South 19⁰20’13” West 2526 feet from the N1/4 Corner of Section 18, Township 3 North, Range 86 West of the 6th P.M. (Routt County, Colorado). See Exhibit A. C. Source: Trout Creek, tributary to Oak Creek, a tributary of the Yampa River. D. Appropriation Date: August 28, 1998. i. Applicant’s predecessor built the house and obtained a Certificate of Occupancy. ii. Date of beneficial use: 1999. E. Amount: 0.1 </w:t>
      </w:r>
      <w:proofErr w:type="spellStart"/>
      <w:r w:rsidRPr="00230E24">
        <w:rPr>
          <w:sz w:val="20"/>
          <w:szCs w:val="20"/>
        </w:rPr>
        <w:t>c.f.s</w:t>
      </w:r>
      <w:proofErr w:type="spellEnd"/>
      <w:r w:rsidRPr="00230E24">
        <w:rPr>
          <w:sz w:val="20"/>
          <w:szCs w:val="20"/>
        </w:rPr>
        <w:t>. absolute. F. Uses: domestic (2-single family dwellings), irrigation of up to an acre of land, and for the watering of domestic animals. G. Ownership of Land on which the new point of diversion is located: Knott Land &amp; Livestock Company, Inc. a Colorado corporation, 18300 County Road 29, Oak Creek, CO 80467. Applicant respectfully requests the Court to enter a decree confirming the absolute groundwater and surface water right.</w:t>
      </w:r>
    </w:p>
    <w:p w14:paraId="211BBBA6" w14:textId="77777777" w:rsidR="00E726E6" w:rsidRDefault="00E726E6" w:rsidP="00136926">
      <w:pPr>
        <w:contextualSpacing/>
        <w:jc w:val="both"/>
        <w:rPr>
          <w:rFonts w:eastAsia="Aptos"/>
          <w:sz w:val="20"/>
          <w:szCs w:val="20"/>
        </w:rPr>
      </w:pPr>
    </w:p>
    <w:p w14:paraId="55A69711" w14:textId="77777777" w:rsidR="00E726E6" w:rsidRPr="005E7DAB" w:rsidRDefault="00E726E6" w:rsidP="00E726E6">
      <w:pPr>
        <w:jc w:val="both"/>
        <w:rPr>
          <w:b/>
          <w:bCs/>
          <w:sz w:val="20"/>
          <w:szCs w:val="20"/>
        </w:rPr>
      </w:pPr>
      <w:r w:rsidRPr="005E7DAB">
        <w:rPr>
          <w:b/>
          <w:bCs/>
          <w:sz w:val="20"/>
          <w:szCs w:val="20"/>
        </w:rPr>
        <w:t xml:space="preserve">2025CW8 MOFFAT COUNTY. Amended Applications for Absolute Water Rights. Applicants: </w:t>
      </w:r>
      <w:r w:rsidRPr="005E7DAB">
        <w:rPr>
          <w:bCs/>
          <w:sz w:val="20"/>
          <w:szCs w:val="20"/>
        </w:rPr>
        <w:t xml:space="preserve">Dewayne W. Zimmerman and Janelle L. Zimmerman 43637 North Highway 13, Craig CO 81625. Telephone: (970)326-7994, (970)326-7998. Email: dwzimm1@yahoo.com; luannebelle@yahoo.com </w:t>
      </w:r>
      <w:r w:rsidRPr="005E7DAB">
        <w:rPr>
          <w:b/>
          <w:bCs/>
          <w:sz w:val="20"/>
          <w:szCs w:val="20"/>
        </w:rPr>
        <w:t>Name of Structure:</w:t>
      </w:r>
      <w:r w:rsidRPr="005E7DAB">
        <w:rPr>
          <w:bCs/>
          <w:sz w:val="20"/>
          <w:szCs w:val="20"/>
        </w:rPr>
        <w:t xml:space="preserve"> Loulu Pump – pump diversion. </w:t>
      </w:r>
      <w:r w:rsidRPr="005E7DAB">
        <w:rPr>
          <w:b/>
          <w:bCs/>
          <w:sz w:val="20"/>
          <w:szCs w:val="20"/>
        </w:rPr>
        <w:t>Legal Description:</w:t>
      </w:r>
      <w:r w:rsidRPr="005E7DAB">
        <w:rPr>
          <w:bCs/>
          <w:sz w:val="20"/>
          <w:szCs w:val="20"/>
        </w:rPr>
        <w:t xml:space="preserve"> SW ¼ of the NE ¼ of Section 3, Township 8 North, Range 90 West, 6th P.M. in Moffat County, Colorado. </w:t>
      </w:r>
      <w:r w:rsidRPr="005E7DAB">
        <w:rPr>
          <w:b/>
          <w:bCs/>
          <w:sz w:val="20"/>
          <w:szCs w:val="20"/>
        </w:rPr>
        <w:t>UTM Coordinates:</w:t>
      </w:r>
      <w:r w:rsidRPr="005E7DAB">
        <w:rPr>
          <w:bCs/>
          <w:sz w:val="20"/>
          <w:szCs w:val="20"/>
        </w:rPr>
        <w:t xml:space="preserve"> UTM Easting 290812 Northing 4506284 Zone 13. </w:t>
      </w:r>
      <w:r w:rsidRPr="005E7DAB">
        <w:rPr>
          <w:b/>
          <w:bCs/>
          <w:sz w:val="20"/>
          <w:szCs w:val="20"/>
        </w:rPr>
        <w:t>Source of UTMs:</w:t>
      </w:r>
      <w:r w:rsidRPr="005E7DAB">
        <w:rPr>
          <w:bCs/>
          <w:sz w:val="20"/>
          <w:szCs w:val="20"/>
        </w:rPr>
        <w:t xml:space="preserve"> Handheld Garmin GPS. </w:t>
      </w:r>
      <w:r w:rsidRPr="005E7DAB">
        <w:rPr>
          <w:b/>
          <w:bCs/>
          <w:sz w:val="20"/>
          <w:szCs w:val="20"/>
        </w:rPr>
        <w:t>Accuracy of location displayed on GPS device:</w:t>
      </w:r>
      <w:r w:rsidRPr="005E7DAB">
        <w:rPr>
          <w:bCs/>
          <w:sz w:val="20"/>
          <w:szCs w:val="20"/>
        </w:rPr>
        <w:t xml:space="preserve"> Accurate to within +/- 27 feet. </w:t>
      </w:r>
      <w:r w:rsidRPr="005E7DAB">
        <w:rPr>
          <w:b/>
          <w:bCs/>
          <w:sz w:val="20"/>
          <w:szCs w:val="20"/>
        </w:rPr>
        <w:t>Source of Water</w:t>
      </w:r>
      <w:r w:rsidRPr="005E7DAB">
        <w:rPr>
          <w:bCs/>
          <w:sz w:val="20"/>
          <w:szCs w:val="20"/>
        </w:rPr>
        <w:t xml:space="preserve">: Fortification Creek tributary to Yampa River. </w:t>
      </w:r>
      <w:r w:rsidRPr="005E7DAB">
        <w:rPr>
          <w:b/>
          <w:bCs/>
          <w:sz w:val="20"/>
          <w:szCs w:val="20"/>
        </w:rPr>
        <w:t xml:space="preserve">Date of Appropriation: </w:t>
      </w:r>
      <w:r w:rsidRPr="005E7DAB">
        <w:rPr>
          <w:bCs/>
          <w:sz w:val="20"/>
          <w:szCs w:val="20"/>
        </w:rPr>
        <w:t xml:space="preserve">May 13, 2018. </w:t>
      </w:r>
      <w:r w:rsidRPr="005E7DAB">
        <w:rPr>
          <w:b/>
          <w:bCs/>
          <w:sz w:val="20"/>
          <w:szCs w:val="20"/>
        </w:rPr>
        <w:t xml:space="preserve">How appropriation was initiated: </w:t>
      </w:r>
      <w:r w:rsidRPr="005E7DAB">
        <w:rPr>
          <w:bCs/>
          <w:sz w:val="20"/>
          <w:szCs w:val="20"/>
        </w:rPr>
        <w:t xml:space="preserve">Began using water on the field and lawn and filling stock tanks. </w:t>
      </w:r>
      <w:r w:rsidRPr="005E7DAB">
        <w:rPr>
          <w:b/>
          <w:bCs/>
          <w:sz w:val="20"/>
          <w:szCs w:val="20"/>
        </w:rPr>
        <w:t xml:space="preserve">Date water applied to beneficial use: </w:t>
      </w:r>
      <w:r w:rsidRPr="005E7DAB">
        <w:rPr>
          <w:bCs/>
          <w:sz w:val="20"/>
          <w:szCs w:val="20"/>
        </w:rPr>
        <w:t xml:space="preserve">May-October 2018, June-September 2019, May-October 2020, April-September 2021, May-September 2022, May-September 2023, May-October 2024. </w:t>
      </w:r>
      <w:r w:rsidRPr="005E7DAB">
        <w:rPr>
          <w:b/>
          <w:bCs/>
          <w:sz w:val="20"/>
          <w:szCs w:val="20"/>
        </w:rPr>
        <w:t>Amount of Water Claimed and Use</w:t>
      </w:r>
      <w:r w:rsidRPr="005E7DAB">
        <w:rPr>
          <w:bCs/>
          <w:sz w:val="20"/>
          <w:szCs w:val="20"/>
        </w:rPr>
        <w:t xml:space="preserve">: Absolute 1.0 </w:t>
      </w:r>
      <w:proofErr w:type="spellStart"/>
      <w:r w:rsidRPr="005E7DAB">
        <w:rPr>
          <w:bCs/>
          <w:sz w:val="20"/>
          <w:szCs w:val="20"/>
        </w:rPr>
        <w:t>cfs</w:t>
      </w:r>
      <w:proofErr w:type="spellEnd"/>
      <w:r w:rsidRPr="005E7DAB">
        <w:rPr>
          <w:bCs/>
          <w:sz w:val="20"/>
          <w:szCs w:val="20"/>
        </w:rPr>
        <w:t xml:space="preserve">. </w:t>
      </w:r>
      <w:r w:rsidRPr="005E7DAB">
        <w:rPr>
          <w:b/>
          <w:bCs/>
          <w:sz w:val="20"/>
          <w:szCs w:val="20"/>
        </w:rPr>
        <w:t>Use:</w:t>
      </w:r>
      <w:r w:rsidRPr="005E7DAB">
        <w:rPr>
          <w:bCs/>
          <w:sz w:val="20"/>
          <w:szCs w:val="20"/>
        </w:rPr>
        <w:t xml:space="preserve"> Irrigation and </w:t>
      </w:r>
      <w:r w:rsidRPr="005E7DAB">
        <w:rPr>
          <w:bCs/>
          <w:sz w:val="20"/>
          <w:szCs w:val="20"/>
        </w:rPr>
        <w:lastRenderedPageBreak/>
        <w:t xml:space="preserve">filling stock tanks. </w:t>
      </w:r>
      <w:r w:rsidRPr="005E7DAB">
        <w:rPr>
          <w:b/>
          <w:bCs/>
          <w:sz w:val="20"/>
          <w:szCs w:val="20"/>
        </w:rPr>
        <w:t>Number of acres historically irrigated</w:t>
      </w:r>
      <w:r w:rsidRPr="005E7DAB">
        <w:rPr>
          <w:bCs/>
          <w:sz w:val="20"/>
          <w:szCs w:val="20"/>
        </w:rPr>
        <w:t xml:space="preserve">: Up to 4 acres with proposed to be irrigated up to 5 acres.  </w:t>
      </w:r>
      <w:r w:rsidRPr="005E7DAB">
        <w:rPr>
          <w:b/>
          <w:bCs/>
          <w:sz w:val="20"/>
          <w:szCs w:val="20"/>
        </w:rPr>
        <w:t>Owner</w:t>
      </w:r>
      <w:r w:rsidRPr="005E7DAB">
        <w:rPr>
          <w:bCs/>
          <w:sz w:val="20"/>
          <w:szCs w:val="20"/>
        </w:rPr>
        <w:t>: Applicant.</w:t>
      </w:r>
      <w:r w:rsidRPr="005E7DAB">
        <w:rPr>
          <w:b/>
          <w:bCs/>
          <w:sz w:val="20"/>
          <w:szCs w:val="20"/>
        </w:rPr>
        <w:t xml:space="preserve"> Name of Structure 3) </w:t>
      </w:r>
      <w:r w:rsidRPr="005E7DAB">
        <w:rPr>
          <w:bCs/>
          <w:sz w:val="20"/>
          <w:szCs w:val="20"/>
        </w:rPr>
        <w:t xml:space="preserve">Orvie Pump – pump diversion. </w:t>
      </w:r>
      <w:r w:rsidRPr="005E7DAB">
        <w:rPr>
          <w:b/>
          <w:bCs/>
          <w:sz w:val="20"/>
          <w:szCs w:val="20"/>
        </w:rPr>
        <w:t>Legal Description:</w:t>
      </w:r>
      <w:r w:rsidRPr="005E7DAB">
        <w:rPr>
          <w:bCs/>
          <w:sz w:val="20"/>
          <w:szCs w:val="20"/>
        </w:rPr>
        <w:t xml:space="preserve"> SW ¼ of the NW ¼ of Section 3, Township 8 North, Range 90 West, 6th P.M. in Moffat County, Colorado. </w:t>
      </w:r>
      <w:r w:rsidRPr="005E7DAB">
        <w:rPr>
          <w:b/>
          <w:bCs/>
          <w:sz w:val="20"/>
          <w:szCs w:val="20"/>
        </w:rPr>
        <w:t>UTM Coordinates:</w:t>
      </w:r>
      <w:r w:rsidRPr="005E7DAB">
        <w:rPr>
          <w:bCs/>
          <w:sz w:val="20"/>
          <w:szCs w:val="20"/>
        </w:rPr>
        <w:t xml:space="preserve"> UTM Easting 290809 Northing 4506270 Zone 13. </w:t>
      </w:r>
      <w:r w:rsidRPr="005E7DAB">
        <w:rPr>
          <w:b/>
          <w:bCs/>
          <w:sz w:val="20"/>
          <w:szCs w:val="20"/>
        </w:rPr>
        <w:t>Source of UTMs</w:t>
      </w:r>
      <w:r w:rsidRPr="005E7DAB">
        <w:rPr>
          <w:bCs/>
          <w:sz w:val="20"/>
          <w:szCs w:val="20"/>
        </w:rPr>
        <w:t xml:space="preserve">: Handheld Garmin GPS. </w:t>
      </w:r>
      <w:r w:rsidRPr="005E7DAB">
        <w:rPr>
          <w:b/>
          <w:bCs/>
          <w:sz w:val="20"/>
          <w:szCs w:val="20"/>
        </w:rPr>
        <w:t>Accuracy of location displayed on GPS device:</w:t>
      </w:r>
      <w:r w:rsidRPr="005E7DAB">
        <w:rPr>
          <w:bCs/>
          <w:sz w:val="20"/>
          <w:szCs w:val="20"/>
        </w:rPr>
        <w:t xml:space="preserve"> Accurate to within +/- 27 feet. </w:t>
      </w:r>
      <w:r w:rsidRPr="005E7DAB">
        <w:rPr>
          <w:b/>
          <w:bCs/>
          <w:sz w:val="20"/>
          <w:szCs w:val="20"/>
        </w:rPr>
        <w:t>Source of Water</w:t>
      </w:r>
      <w:r w:rsidRPr="005E7DAB">
        <w:rPr>
          <w:bCs/>
          <w:sz w:val="20"/>
          <w:szCs w:val="20"/>
        </w:rPr>
        <w:t xml:space="preserve">: Fortification Creek tributary to Yampa River. </w:t>
      </w:r>
      <w:r w:rsidRPr="005E7DAB">
        <w:rPr>
          <w:b/>
          <w:bCs/>
          <w:sz w:val="20"/>
          <w:szCs w:val="20"/>
        </w:rPr>
        <w:t xml:space="preserve">Date of Appropriation: </w:t>
      </w:r>
      <w:r w:rsidRPr="005E7DAB">
        <w:rPr>
          <w:bCs/>
          <w:sz w:val="20"/>
          <w:szCs w:val="20"/>
        </w:rPr>
        <w:t xml:space="preserve">May 2018. </w:t>
      </w:r>
      <w:r w:rsidRPr="005E7DAB">
        <w:rPr>
          <w:b/>
          <w:bCs/>
          <w:sz w:val="20"/>
          <w:szCs w:val="20"/>
        </w:rPr>
        <w:t>How appropriation was initiated:</w:t>
      </w:r>
      <w:r w:rsidRPr="005E7DAB">
        <w:rPr>
          <w:bCs/>
          <w:sz w:val="20"/>
          <w:szCs w:val="20"/>
        </w:rPr>
        <w:t xml:space="preserve"> Started irrigating with a side roll.</w:t>
      </w:r>
      <w:r w:rsidRPr="005E7DAB">
        <w:rPr>
          <w:b/>
          <w:bCs/>
          <w:sz w:val="20"/>
          <w:szCs w:val="20"/>
        </w:rPr>
        <w:t xml:space="preserve"> Date water applied to beneficial use: </w:t>
      </w:r>
      <w:r w:rsidRPr="005E7DAB">
        <w:rPr>
          <w:bCs/>
          <w:sz w:val="20"/>
          <w:szCs w:val="20"/>
        </w:rPr>
        <w:t xml:space="preserve">May-August 2018, June-July 2019, May-August 2020, May-July 2021, May-July 2022, May-July 2023, May-July 2024. </w:t>
      </w:r>
      <w:r w:rsidRPr="005E7DAB">
        <w:rPr>
          <w:b/>
          <w:bCs/>
          <w:sz w:val="20"/>
          <w:szCs w:val="20"/>
        </w:rPr>
        <w:t>Amount of Water Claimed and Use</w:t>
      </w:r>
      <w:r w:rsidRPr="005E7DAB">
        <w:rPr>
          <w:bCs/>
          <w:sz w:val="20"/>
          <w:szCs w:val="20"/>
        </w:rPr>
        <w:t xml:space="preserve">: Absolute 1.0 </w:t>
      </w:r>
      <w:proofErr w:type="spellStart"/>
      <w:r w:rsidRPr="005E7DAB">
        <w:rPr>
          <w:bCs/>
          <w:sz w:val="20"/>
          <w:szCs w:val="20"/>
        </w:rPr>
        <w:t>cfs</w:t>
      </w:r>
      <w:proofErr w:type="spellEnd"/>
      <w:r w:rsidRPr="005E7DAB">
        <w:rPr>
          <w:bCs/>
          <w:sz w:val="20"/>
          <w:szCs w:val="20"/>
        </w:rPr>
        <w:t xml:space="preserve">. </w:t>
      </w:r>
      <w:r w:rsidRPr="005E7DAB">
        <w:rPr>
          <w:b/>
          <w:bCs/>
          <w:sz w:val="20"/>
          <w:szCs w:val="20"/>
        </w:rPr>
        <w:t xml:space="preserve">Use: </w:t>
      </w:r>
      <w:r w:rsidRPr="005E7DAB">
        <w:rPr>
          <w:bCs/>
          <w:sz w:val="20"/>
          <w:szCs w:val="20"/>
        </w:rPr>
        <w:t xml:space="preserve">Irrigation. </w:t>
      </w:r>
      <w:r w:rsidRPr="005E7DAB">
        <w:rPr>
          <w:b/>
          <w:bCs/>
          <w:sz w:val="20"/>
          <w:szCs w:val="20"/>
        </w:rPr>
        <w:t>Number of acres historically irrigated</w:t>
      </w:r>
      <w:r w:rsidRPr="005E7DAB">
        <w:rPr>
          <w:bCs/>
          <w:sz w:val="20"/>
          <w:szCs w:val="20"/>
        </w:rPr>
        <w:t xml:space="preserve">: 3.13 acres with proposed to be irrigated up to 4 acres. </w:t>
      </w:r>
      <w:r w:rsidRPr="005E7DAB">
        <w:rPr>
          <w:b/>
          <w:bCs/>
          <w:sz w:val="20"/>
          <w:szCs w:val="20"/>
        </w:rPr>
        <w:t>Owner</w:t>
      </w:r>
      <w:r w:rsidRPr="005E7DAB">
        <w:rPr>
          <w:bCs/>
          <w:sz w:val="20"/>
          <w:szCs w:val="20"/>
        </w:rPr>
        <w:t>: Applicant.</w:t>
      </w:r>
    </w:p>
    <w:p w14:paraId="0A32B06A" w14:textId="77777777" w:rsidR="00E726E6" w:rsidRDefault="00E726E6" w:rsidP="00136926">
      <w:pPr>
        <w:contextualSpacing/>
        <w:jc w:val="both"/>
        <w:rPr>
          <w:rFonts w:eastAsia="Aptos"/>
          <w:b/>
          <w:bCs/>
          <w:sz w:val="20"/>
          <w:szCs w:val="20"/>
        </w:rPr>
      </w:pPr>
    </w:p>
    <w:p w14:paraId="3D09BFF7" w14:textId="77777777" w:rsidR="00334D8A" w:rsidRPr="00A77F63" w:rsidRDefault="00334D8A" w:rsidP="00334D8A">
      <w:pPr>
        <w:jc w:val="both"/>
        <w:rPr>
          <w:b/>
          <w:sz w:val="20"/>
          <w:szCs w:val="20"/>
        </w:rPr>
      </w:pPr>
      <w:r w:rsidRPr="00A77F63">
        <w:rPr>
          <w:sz w:val="20"/>
          <w:szCs w:val="20"/>
        </w:rPr>
        <w:t>Pursuant to C.R.S. 37-92-302, you are hereby notified that the following pages comprise a resume of Applications and Amended Applications filed in the office of Water Division 6,</w:t>
      </w:r>
      <w:r>
        <w:rPr>
          <w:sz w:val="20"/>
          <w:szCs w:val="20"/>
        </w:rPr>
        <w:t xml:space="preserve"> and ordered to be published in the next monthly resume of water court applications filed in</w:t>
      </w:r>
      <w:r w:rsidRPr="00A77F63">
        <w:rPr>
          <w:sz w:val="20"/>
          <w:szCs w:val="20"/>
        </w:rPr>
        <w:t xml:space="preserve"> the month of</w:t>
      </w:r>
      <w:r w:rsidRPr="00A77F63">
        <w:rPr>
          <w:b/>
          <w:sz w:val="20"/>
          <w:szCs w:val="20"/>
        </w:rPr>
        <w:t xml:space="preserve"> </w:t>
      </w:r>
      <w:r>
        <w:rPr>
          <w:b/>
          <w:sz w:val="20"/>
          <w:szCs w:val="20"/>
        </w:rPr>
        <w:t>SEPTEMBER 2026</w:t>
      </w:r>
      <w:r w:rsidRPr="00A77F63">
        <w:rPr>
          <w:b/>
          <w:sz w:val="20"/>
          <w:szCs w:val="20"/>
        </w:rPr>
        <w:t>.</w:t>
      </w:r>
    </w:p>
    <w:p w14:paraId="3A163FD2" w14:textId="77777777" w:rsidR="00334D8A" w:rsidRDefault="00334D8A" w:rsidP="00334D8A">
      <w:pPr>
        <w:jc w:val="both"/>
        <w:rPr>
          <w:b/>
          <w:sz w:val="20"/>
          <w:szCs w:val="20"/>
        </w:rPr>
      </w:pPr>
    </w:p>
    <w:p w14:paraId="029B3402" w14:textId="77777777" w:rsidR="00334D8A" w:rsidRPr="001A6738" w:rsidRDefault="00334D8A" w:rsidP="00334D8A">
      <w:pPr>
        <w:jc w:val="both"/>
        <w:rPr>
          <w:sz w:val="20"/>
          <w:szCs w:val="20"/>
        </w:rPr>
      </w:pPr>
      <w:r w:rsidRPr="00A16F8D">
        <w:rPr>
          <w:b/>
          <w:bCs/>
          <w:sz w:val="20"/>
          <w:szCs w:val="20"/>
        </w:rPr>
        <w:t xml:space="preserve">2025CW3041 Rio Blanco County.  Amended Application for Conditional Surface Water Rights.  </w:t>
      </w:r>
      <w:r w:rsidRPr="00A16F8D">
        <w:rPr>
          <w:b/>
          <w:sz w:val="20"/>
          <w:szCs w:val="20"/>
        </w:rPr>
        <w:t xml:space="preserve">1. </w:t>
      </w:r>
      <w:r w:rsidRPr="00A16F8D">
        <w:rPr>
          <w:b/>
          <w:bCs/>
          <w:sz w:val="20"/>
          <w:szCs w:val="20"/>
        </w:rPr>
        <w:t>Applicant</w:t>
      </w:r>
      <w:r w:rsidRPr="00A16F8D">
        <w:rPr>
          <w:sz w:val="20"/>
          <w:szCs w:val="20"/>
        </w:rPr>
        <w:t xml:space="preserve">: </w:t>
      </w:r>
      <w:r w:rsidRPr="00A16F8D">
        <w:rPr>
          <w:rFonts w:ascii="Times" w:hAnsi="Times" w:cs="Helvetica Neue"/>
          <w:color w:val="000000"/>
          <w:sz w:val="20"/>
          <w:szCs w:val="20"/>
        </w:rPr>
        <w:t>Diana K. Watson Revocable Trust, c/o Diana K. Watson, Trustee, P.O. Box 1056</w:t>
      </w:r>
      <w:r w:rsidRPr="00A16F8D">
        <w:rPr>
          <w:sz w:val="20"/>
          <w:szCs w:val="20"/>
        </w:rPr>
        <w:t xml:space="preserve">, </w:t>
      </w:r>
      <w:r w:rsidRPr="00A16F8D">
        <w:rPr>
          <w:rFonts w:ascii="Times" w:hAnsi="Times" w:cs="Helvetica Neue"/>
          <w:color w:val="000000"/>
          <w:sz w:val="20"/>
          <w:szCs w:val="20"/>
        </w:rPr>
        <w:t xml:space="preserve">Meeker, CO 81641, </w:t>
      </w:r>
      <w:r w:rsidRPr="00A16F8D">
        <w:rPr>
          <w:rFonts w:ascii="Times" w:hAnsi="Times" w:cs="Helvetica Neue"/>
          <w:i/>
          <w:iCs/>
          <w:color w:val="000000"/>
          <w:sz w:val="20"/>
          <w:szCs w:val="20"/>
        </w:rPr>
        <w:t>dwatson5898@gmail.com</w:t>
      </w:r>
      <w:r w:rsidRPr="00A16F8D">
        <w:rPr>
          <w:rFonts w:ascii="Times" w:hAnsi="Times" w:cs="Helvetica Neue"/>
          <w:color w:val="000000"/>
          <w:sz w:val="20"/>
          <w:szCs w:val="20"/>
        </w:rPr>
        <w:t xml:space="preserve">, </w:t>
      </w:r>
      <w:r w:rsidRPr="00A16F8D">
        <w:rPr>
          <w:color w:val="000000"/>
          <w:sz w:val="20"/>
          <w:szCs w:val="20"/>
        </w:rPr>
        <w:t>970-629-0583.</w:t>
      </w:r>
      <w:r w:rsidRPr="00A16F8D">
        <w:rPr>
          <w:b/>
          <w:bCs/>
          <w:sz w:val="20"/>
          <w:szCs w:val="20"/>
        </w:rPr>
        <w:t xml:space="preserve"> </w:t>
      </w:r>
      <w:r w:rsidRPr="00A16F8D">
        <w:rPr>
          <w:i/>
          <w:iCs/>
          <w:sz w:val="20"/>
          <w:szCs w:val="20"/>
        </w:rPr>
        <w:t>Please communicate with counsel: Matthew Merrill, (303) 947-4453; matthew@merrillwaterlaw.com</w:t>
      </w:r>
      <w:r w:rsidRPr="00A16F8D">
        <w:rPr>
          <w:sz w:val="20"/>
          <w:szCs w:val="20"/>
        </w:rPr>
        <w:t xml:space="preserve">.  </w:t>
      </w:r>
      <w:r w:rsidRPr="00A16F8D">
        <w:rPr>
          <w:b/>
          <w:bCs/>
          <w:sz w:val="20"/>
          <w:szCs w:val="20"/>
        </w:rPr>
        <w:t xml:space="preserve">2. Introduction:  </w:t>
      </w:r>
      <w:r w:rsidRPr="00A16F8D">
        <w:rPr>
          <w:sz w:val="20"/>
          <w:szCs w:val="20"/>
        </w:rPr>
        <w:t>Applicant operates a ranch in Rio Blanco County and is developing certain uplands that are not suitable for pasture as a gravel pit.  Applicant has appropriated a conditional surface water right for the Lone Tree Pump, a conditional storage right for Lone Tree Industrial Storage via the Lone Tree Pump, and a conditional storage right for the Lone Tree Pond.  The Lone Tree Pump and Lone Tree Pond water rights will be used for livestock and wildlife in addition to industrial use.</w:t>
      </w:r>
      <w:r w:rsidRPr="00A16F8D">
        <w:rPr>
          <w:b/>
          <w:bCs/>
          <w:sz w:val="20"/>
          <w:szCs w:val="20"/>
        </w:rPr>
        <w:t xml:space="preserve"> </w:t>
      </w:r>
      <w:r w:rsidRPr="00A16F8D">
        <w:rPr>
          <w:i/>
          <w:iCs/>
          <w:sz w:val="20"/>
          <w:szCs w:val="20"/>
        </w:rPr>
        <w:t>The Amended Application added claims below for the Applicant’s appropriation for the Base Line Pump and Base Line Pond conditional water rights</w:t>
      </w:r>
      <w:r w:rsidRPr="00A16F8D">
        <w:rPr>
          <w:sz w:val="20"/>
          <w:szCs w:val="20"/>
        </w:rPr>
        <w:t xml:space="preserve">.  </w:t>
      </w:r>
      <w:r w:rsidRPr="00A16F8D">
        <w:rPr>
          <w:b/>
          <w:bCs/>
          <w:sz w:val="20"/>
          <w:szCs w:val="20"/>
        </w:rPr>
        <w:t xml:space="preserve">3. Names of Structures: </w:t>
      </w:r>
      <w:r w:rsidRPr="00A16F8D">
        <w:rPr>
          <w:sz w:val="20"/>
          <w:szCs w:val="20"/>
        </w:rPr>
        <w:t>Lone Tree Pump, Lone Tree Industrial Storage, and Lone Tree Pond, Base Line Pump, and Base Line Pond.</w:t>
      </w:r>
      <w:r w:rsidRPr="00A16F8D">
        <w:rPr>
          <w:b/>
          <w:bCs/>
          <w:sz w:val="20"/>
          <w:szCs w:val="20"/>
        </w:rPr>
        <w:t xml:space="preserve"> 4. Direct Flow Appropriation for Lone Tree Pump: </w:t>
      </w:r>
      <w:r w:rsidRPr="00A16F8D">
        <w:rPr>
          <w:sz w:val="20"/>
          <w:szCs w:val="20"/>
        </w:rPr>
        <w:t>A.</w:t>
      </w:r>
      <w:r w:rsidRPr="00A16F8D">
        <w:rPr>
          <w:b/>
          <w:bCs/>
          <w:sz w:val="20"/>
          <w:szCs w:val="20"/>
        </w:rPr>
        <w:t xml:space="preserve"> </w:t>
      </w:r>
      <w:r w:rsidRPr="00A16F8D">
        <w:rPr>
          <w:sz w:val="20"/>
          <w:szCs w:val="20"/>
        </w:rPr>
        <w:t xml:space="preserve">Legal Description of Point of Diversion:  UTM coordinates in Zone 13: </w:t>
      </w:r>
      <w:r w:rsidRPr="00A16F8D">
        <w:rPr>
          <w:color w:val="212121"/>
          <w:sz w:val="20"/>
          <w:szCs w:val="20"/>
        </w:rPr>
        <w:t xml:space="preserve">255339.2 </w:t>
      </w:r>
      <w:r w:rsidRPr="00A16F8D">
        <w:rPr>
          <w:sz w:val="20"/>
          <w:szCs w:val="20"/>
        </w:rPr>
        <w:t xml:space="preserve">Easting, </w:t>
      </w:r>
      <w:r w:rsidRPr="00A16F8D">
        <w:rPr>
          <w:color w:val="212121"/>
          <w:sz w:val="20"/>
          <w:szCs w:val="20"/>
        </w:rPr>
        <w:t xml:space="preserve">4432898.9 </w:t>
      </w:r>
      <w:r w:rsidRPr="00A16F8D">
        <w:rPr>
          <w:sz w:val="20"/>
          <w:szCs w:val="20"/>
        </w:rPr>
        <w:t>Northing.  (Source of UTM: Lead Water Commissioner Kracht, handheld GPS accuracy of +/-10 feet). The CDSS Location Converter maps Lone Tree Pump in the NW¼ SE¼ of Section 31, Township 1 North, Range 93 West, 6</w:t>
      </w:r>
      <w:r w:rsidRPr="00A16F8D">
        <w:rPr>
          <w:sz w:val="20"/>
          <w:szCs w:val="20"/>
          <w:vertAlign w:val="superscript"/>
        </w:rPr>
        <w:t>th</w:t>
      </w:r>
      <w:r w:rsidRPr="00A16F8D">
        <w:rPr>
          <w:sz w:val="20"/>
          <w:szCs w:val="20"/>
        </w:rPr>
        <w:t xml:space="preserve"> P.M. in Rio Blanco County, Colorado.  </w:t>
      </w:r>
      <w:r w:rsidRPr="00A16F8D">
        <w:rPr>
          <w:i/>
          <w:iCs/>
          <w:sz w:val="20"/>
          <w:szCs w:val="20"/>
        </w:rPr>
        <w:t xml:space="preserve">See </w:t>
      </w:r>
      <w:r w:rsidRPr="00A16F8D">
        <w:rPr>
          <w:b/>
          <w:bCs/>
          <w:sz w:val="20"/>
          <w:szCs w:val="20"/>
        </w:rPr>
        <w:t>Exhibit A</w:t>
      </w:r>
      <w:r w:rsidRPr="00A16F8D">
        <w:rPr>
          <w:i/>
          <w:iCs/>
          <w:sz w:val="20"/>
          <w:szCs w:val="20"/>
        </w:rPr>
        <w:t>.</w:t>
      </w:r>
      <w:r w:rsidRPr="00A16F8D">
        <w:rPr>
          <w:sz w:val="20"/>
          <w:szCs w:val="20"/>
        </w:rPr>
        <w:t xml:space="preserve">  All references to “Section 31” below are to this same range and township.  B. </w:t>
      </w:r>
      <w:r w:rsidRPr="00A16F8D">
        <w:rPr>
          <w:b/>
          <w:bCs/>
          <w:sz w:val="20"/>
          <w:szCs w:val="20"/>
        </w:rPr>
        <w:t xml:space="preserve"> </w:t>
      </w:r>
      <w:r w:rsidRPr="00A16F8D">
        <w:rPr>
          <w:sz w:val="20"/>
          <w:szCs w:val="20"/>
          <w:u w:val="single"/>
        </w:rPr>
        <w:t>Source: Evans Gulch, tributary to the White River</w:t>
      </w:r>
      <w:r w:rsidRPr="00A16F8D">
        <w:rPr>
          <w:sz w:val="20"/>
          <w:szCs w:val="20"/>
        </w:rPr>
        <w:t>. C.</w:t>
      </w:r>
      <w:r w:rsidRPr="00A16F8D">
        <w:rPr>
          <w:b/>
          <w:bCs/>
          <w:sz w:val="20"/>
          <w:szCs w:val="20"/>
        </w:rPr>
        <w:t xml:space="preserve"> </w:t>
      </w:r>
      <w:r w:rsidRPr="00A16F8D">
        <w:rPr>
          <w:sz w:val="20"/>
          <w:szCs w:val="20"/>
        </w:rPr>
        <w:t>Date of Appropriation: December 19, 2025. D. How Appropriation Was Initiated: Field visit with water commissioner, forming of intent, and filing the original application. E.</w:t>
      </w:r>
      <w:r w:rsidRPr="00A16F8D">
        <w:rPr>
          <w:b/>
          <w:bCs/>
          <w:sz w:val="20"/>
          <w:szCs w:val="20"/>
        </w:rPr>
        <w:t xml:space="preserve"> </w:t>
      </w:r>
      <w:r w:rsidRPr="00A16F8D">
        <w:rPr>
          <w:sz w:val="20"/>
          <w:szCs w:val="20"/>
        </w:rPr>
        <w:t>Amount Claimed: 60 gallons per minute (</w:t>
      </w:r>
      <w:proofErr w:type="spellStart"/>
      <w:r w:rsidRPr="00A16F8D">
        <w:rPr>
          <w:sz w:val="20"/>
          <w:szCs w:val="20"/>
        </w:rPr>
        <w:t>gpm</w:t>
      </w:r>
      <w:proofErr w:type="spellEnd"/>
      <w:r w:rsidRPr="00A16F8D">
        <w:rPr>
          <w:sz w:val="20"/>
          <w:szCs w:val="20"/>
        </w:rPr>
        <w:t xml:space="preserve">), </w:t>
      </w:r>
      <w:r w:rsidRPr="00A16F8D">
        <w:rPr>
          <w:caps/>
          <w:sz w:val="20"/>
          <w:szCs w:val="20"/>
        </w:rPr>
        <w:t>CONDITIONAL</w:t>
      </w:r>
      <w:r w:rsidRPr="00A16F8D">
        <w:rPr>
          <w:sz w:val="20"/>
          <w:szCs w:val="20"/>
        </w:rPr>
        <w:t>.</w:t>
      </w:r>
      <w:r w:rsidRPr="00A16F8D">
        <w:rPr>
          <w:b/>
          <w:bCs/>
          <w:sz w:val="20"/>
          <w:szCs w:val="20"/>
        </w:rPr>
        <w:t xml:space="preserve"> </w:t>
      </w:r>
      <w:r w:rsidRPr="00A16F8D">
        <w:rPr>
          <w:sz w:val="20"/>
          <w:szCs w:val="20"/>
        </w:rPr>
        <w:t>F.</w:t>
      </w:r>
      <w:r w:rsidRPr="00A16F8D">
        <w:rPr>
          <w:b/>
          <w:bCs/>
          <w:sz w:val="20"/>
          <w:szCs w:val="20"/>
        </w:rPr>
        <w:t xml:space="preserve"> </w:t>
      </w:r>
      <w:r w:rsidRPr="00A16F8D">
        <w:rPr>
          <w:sz w:val="20"/>
          <w:szCs w:val="20"/>
        </w:rPr>
        <w:t xml:space="preserve">Uses: Industrial, livestock, wildlife.  Industrial use will occur on approximately 35 acres within the NE¼ SE¼ and Tract 103 (NW¼ SE¼) of Section 31.  Livestock and Wildlife use will occur within S½ NW¼, N½ SW¼, NW¼ SE¼ of Section 31.  </w:t>
      </w:r>
      <w:r w:rsidRPr="00A16F8D">
        <w:rPr>
          <w:b/>
          <w:bCs/>
          <w:sz w:val="20"/>
          <w:szCs w:val="20"/>
        </w:rPr>
        <w:t xml:space="preserve">5. Lone Tree Industrial Storage: </w:t>
      </w:r>
      <w:r w:rsidRPr="00A16F8D">
        <w:rPr>
          <w:sz w:val="20"/>
          <w:szCs w:val="20"/>
        </w:rPr>
        <w:t xml:space="preserve">A. Legal Description of Point of Diversion:  </w:t>
      </w:r>
      <w:r w:rsidRPr="00A16F8D">
        <w:rPr>
          <w:i/>
          <w:iCs/>
          <w:sz w:val="20"/>
          <w:szCs w:val="20"/>
        </w:rPr>
        <w:t>See</w:t>
      </w:r>
      <w:r w:rsidRPr="00A16F8D">
        <w:rPr>
          <w:sz w:val="20"/>
          <w:szCs w:val="20"/>
        </w:rPr>
        <w:t xml:space="preserve"> paragraph 4A above and 7A below. B. Legal Description of Place of Storage.  S½ SE¼ NE¼, NE¼ SE¼, E½ NW¼ SE¼, and N½ SE¼ </w:t>
      </w:r>
      <w:proofErr w:type="spellStart"/>
      <w:r w:rsidRPr="00A16F8D">
        <w:rPr>
          <w:sz w:val="20"/>
          <w:szCs w:val="20"/>
        </w:rPr>
        <w:t>SE¼</w:t>
      </w:r>
      <w:proofErr w:type="spellEnd"/>
      <w:r w:rsidRPr="00A16F8D">
        <w:rPr>
          <w:sz w:val="20"/>
          <w:szCs w:val="20"/>
        </w:rPr>
        <w:t>.</w:t>
      </w:r>
      <w:r w:rsidRPr="00A16F8D">
        <w:rPr>
          <w:i/>
          <w:iCs/>
          <w:sz w:val="20"/>
          <w:szCs w:val="20"/>
        </w:rPr>
        <w:t xml:space="preserve">  See </w:t>
      </w:r>
      <w:r w:rsidRPr="00A16F8D">
        <w:rPr>
          <w:sz w:val="20"/>
          <w:szCs w:val="20"/>
        </w:rPr>
        <w:t xml:space="preserve">Exhibit A (General Location Map). C. </w:t>
      </w:r>
      <w:r w:rsidRPr="00A16F8D">
        <w:rPr>
          <w:sz w:val="20"/>
          <w:szCs w:val="20"/>
          <w:u w:val="single"/>
        </w:rPr>
        <w:t>Sources: Evans Gulch, tributary to the White River and runoff, storm flows, return flows, wastewater and tailwater in an unnamed drainage tributary to the White River</w:t>
      </w:r>
      <w:r w:rsidRPr="00A16F8D">
        <w:rPr>
          <w:sz w:val="20"/>
          <w:szCs w:val="20"/>
        </w:rPr>
        <w:t xml:space="preserve">. D. Dates of Appropriation: December 19, 2025 (Evans Gulch) and August 17, 2026 (unnamed tributary to White River). E. How Appropriation Was Initiated: Field visits with water commissioner, forming of intent, and filing the original and amended applications. F. Amount Claimed: 60 </w:t>
      </w:r>
      <w:proofErr w:type="spellStart"/>
      <w:r w:rsidRPr="00A16F8D">
        <w:rPr>
          <w:sz w:val="20"/>
          <w:szCs w:val="20"/>
        </w:rPr>
        <w:t>gpm</w:t>
      </w:r>
      <w:proofErr w:type="spellEnd"/>
      <w:r w:rsidRPr="00A16F8D">
        <w:rPr>
          <w:sz w:val="20"/>
          <w:szCs w:val="20"/>
        </w:rPr>
        <w:t xml:space="preserve">, and 2.0 acre-feet </w:t>
      </w:r>
      <w:r w:rsidRPr="00A16F8D">
        <w:rPr>
          <w:caps/>
          <w:sz w:val="20"/>
          <w:szCs w:val="20"/>
        </w:rPr>
        <w:t>CONDITIONAL</w:t>
      </w:r>
      <w:r w:rsidRPr="00A16F8D">
        <w:rPr>
          <w:sz w:val="20"/>
          <w:szCs w:val="20"/>
        </w:rPr>
        <w:t xml:space="preserve">. G. Uses: Industrial use on approximately 35 acres within the NE¼ SE¼ and Tract 103 of Section 31. H. Remarks: Lone Tree Industrial Storage will be off-channel, either excavated, in tanks, or formed by a dam less than 10 feet in height.  If excavated, the storage facility will not intercept groundwater or will be lined.  The maximum surface area is 1 acre.  </w:t>
      </w:r>
      <w:r w:rsidRPr="00A16F8D">
        <w:rPr>
          <w:b/>
          <w:bCs/>
          <w:sz w:val="20"/>
          <w:szCs w:val="20"/>
        </w:rPr>
        <w:t xml:space="preserve">6. Appropriation for Lone Tree Pond: </w:t>
      </w:r>
      <w:r w:rsidRPr="00A16F8D">
        <w:rPr>
          <w:sz w:val="20"/>
          <w:szCs w:val="20"/>
        </w:rPr>
        <w:t xml:space="preserve">A. Legal Description of Point of Diversion and Structure:  </w:t>
      </w:r>
      <w:r w:rsidRPr="00A16F8D">
        <w:rPr>
          <w:i/>
          <w:iCs/>
          <w:sz w:val="20"/>
          <w:szCs w:val="20"/>
        </w:rPr>
        <w:t>See</w:t>
      </w:r>
      <w:r w:rsidRPr="00A16F8D">
        <w:rPr>
          <w:sz w:val="20"/>
          <w:szCs w:val="20"/>
        </w:rPr>
        <w:t xml:space="preserve"> paragraph 4A above</w:t>
      </w:r>
      <w:r w:rsidRPr="00A16F8D">
        <w:rPr>
          <w:i/>
          <w:iCs/>
          <w:sz w:val="20"/>
          <w:szCs w:val="20"/>
        </w:rPr>
        <w:t>.</w:t>
      </w:r>
      <w:r w:rsidRPr="00A16F8D">
        <w:rPr>
          <w:sz w:val="20"/>
          <w:szCs w:val="20"/>
        </w:rPr>
        <w:t xml:space="preserve">  B.</w:t>
      </w:r>
      <w:r w:rsidRPr="00A16F8D">
        <w:rPr>
          <w:b/>
          <w:bCs/>
          <w:sz w:val="20"/>
          <w:szCs w:val="20"/>
        </w:rPr>
        <w:t xml:space="preserve"> </w:t>
      </w:r>
      <w:r w:rsidRPr="00A16F8D">
        <w:rPr>
          <w:sz w:val="20"/>
          <w:szCs w:val="20"/>
          <w:u w:val="single"/>
        </w:rPr>
        <w:t>Source: Evans Gulch, tributary to the White River</w:t>
      </w:r>
      <w:r w:rsidRPr="00A16F8D">
        <w:rPr>
          <w:sz w:val="20"/>
          <w:szCs w:val="20"/>
        </w:rPr>
        <w:t>.</w:t>
      </w:r>
      <w:r w:rsidRPr="00A16F8D">
        <w:rPr>
          <w:b/>
          <w:bCs/>
          <w:sz w:val="20"/>
          <w:szCs w:val="20"/>
        </w:rPr>
        <w:t xml:space="preserve"> </w:t>
      </w:r>
      <w:r w:rsidRPr="00A16F8D">
        <w:rPr>
          <w:sz w:val="20"/>
          <w:szCs w:val="20"/>
        </w:rPr>
        <w:t>C. Date of Appropriation: December 19, 2025. D. How Appropriation Was Initiated: Field visit with water commissioner, forming of intent, and filing the original application. E.</w:t>
      </w:r>
      <w:r w:rsidRPr="00A16F8D">
        <w:rPr>
          <w:b/>
          <w:bCs/>
          <w:sz w:val="20"/>
          <w:szCs w:val="20"/>
        </w:rPr>
        <w:t xml:space="preserve"> </w:t>
      </w:r>
      <w:r w:rsidRPr="00A16F8D">
        <w:rPr>
          <w:sz w:val="20"/>
          <w:szCs w:val="20"/>
        </w:rPr>
        <w:t>Amount: 1.0 AF, CONDITIONAL, with the right to fill and refill to maintain a full pond.  F.</w:t>
      </w:r>
      <w:r w:rsidRPr="00A16F8D">
        <w:rPr>
          <w:b/>
          <w:bCs/>
          <w:sz w:val="20"/>
          <w:szCs w:val="20"/>
        </w:rPr>
        <w:t xml:space="preserve"> </w:t>
      </w:r>
      <w:r w:rsidRPr="00A16F8D">
        <w:rPr>
          <w:sz w:val="20"/>
          <w:szCs w:val="20"/>
        </w:rPr>
        <w:t>Uses: Industrial, livestock, wildlife.  Industrial use will occur on approximately 35 acres within the NE¼ SE¼ and Tract 103 of Section 31.  Livestock and Wildlife use will occur within S½ NW¼, N½ SW¼, NW¼ SE¼ of Section 31. G. Surface Area: 0.2 acres</w:t>
      </w:r>
      <w:r w:rsidRPr="00A16F8D">
        <w:rPr>
          <w:b/>
          <w:bCs/>
          <w:sz w:val="20"/>
          <w:szCs w:val="20"/>
        </w:rPr>
        <w:t xml:space="preserve"> </w:t>
      </w:r>
      <w:r w:rsidRPr="00A16F8D">
        <w:rPr>
          <w:sz w:val="20"/>
          <w:szCs w:val="20"/>
        </w:rPr>
        <w:t xml:space="preserve">H. Approximate dam dimensions: 100 feet wide and less than 10 feet in height.  All storage will be active capacity.  I. </w:t>
      </w:r>
      <w:r w:rsidRPr="00A16F8D">
        <w:rPr>
          <w:rFonts w:ascii="Times" w:hAnsi="Times"/>
          <w:sz w:val="20"/>
          <w:szCs w:val="20"/>
        </w:rPr>
        <w:t>Remarks:</w:t>
      </w:r>
      <w:r w:rsidRPr="00A16F8D">
        <w:rPr>
          <w:rFonts w:ascii="Times" w:hAnsi="Times"/>
          <w:b/>
          <w:bCs/>
          <w:sz w:val="20"/>
          <w:szCs w:val="20"/>
        </w:rPr>
        <w:t xml:space="preserve">  </w:t>
      </w:r>
      <w:r w:rsidRPr="00A16F8D">
        <w:rPr>
          <w:sz w:val="20"/>
          <w:szCs w:val="20"/>
        </w:rPr>
        <w:t xml:space="preserve">The Lone Tree Pond water right is to fill and keep full a small on-channel pond as a forebay for the Lone Tree Pump and Lone Tree Industrial Storage for industrial use, and for livestock and wildlife use.  The pond will have a low-level outlet. </w:t>
      </w:r>
      <w:r w:rsidRPr="00A16F8D">
        <w:rPr>
          <w:b/>
          <w:bCs/>
          <w:sz w:val="20"/>
          <w:szCs w:val="20"/>
        </w:rPr>
        <w:t>7.</w:t>
      </w:r>
      <w:r w:rsidRPr="00A16F8D">
        <w:rPr>
          <w:sz w:val="20"/>
          <w:szCs w:val="20"/>
        </w:rPr>
        <w:t xml:space="preserve"> </w:t>
      </w:r>
      <w:r w:rsidRPr="00A16F8D">
        <w:rPr>
          <w:b/>
          <w:bCs/>
          <w:sz w:val="20"/>
          <w:szCs w:val="20"/>
        </w:rPr>
        <w:t xml:space="preserve">Direct Flow Appropriation for Base Line Pump: </w:t>
      </w:r>
      <w:r w:rsidRPr="00A16F8D">
        <w:rPr>
          <w:sz w:val="20"/>
          <w:szCs w:val="20"/>
        </w:rPr>
        <w:t xml:space="preserve">A. Legal Description of Point of Diversion:  UTM coordinates in Zone 13: </w:t>
      </w:r>
      <w:r w:rsidRPr="00A16F8D">
        <w:rPr>
          <w:color w:val="212121"/>
          <w:sz w:val="20"/>
          <w:szCs w:val="20"/>
        </w:rPr>
        <w:t xml:space="preserve">255339.2 </w:t>
      </w:r>
      <w:r w:rsidRPr="00A16F8D">
        <w:rPr>
          <w:sz w:val="20"/>
          <w:szCs w:val="20"/>
        </w:rPr>
        <w:t xml:space="preserve">Easting, </w:t>
      </w:r>
      <w:r w:rsidRPr="00A16F8D">
        <w:rPr>
          <w:color w:val="212121"/>
          <w:sz w:val="20"/>
          <w:szCs w:val="20"/>
        </w:rPr>
        <w:t xml:space="preserve">4432898.9 </w:t>
      </w:r>
      <w:r w:rsidRPr="00A16F8D">
        <w:rPr>
          <w:sz w:val="20"/>
          <w:szCs w:val="20"/>
        </w:rPr>
        <w:t>Northing.  (Source of UTM: Lead Water Commissioner Kracht, handheld GPS accuracy of +/-10 feet). The CDSS Location Converter maps Lone Tree Pump in the NW¼ SE¼ of Section 31, Township 1 North, Range 93 West, 6</w:t>
      </w:r>
      <w:r w:rsidRPr="00A16F8D">
        <w:rPr>
          <w:sz w:val="20"/>
          <w:szCs w:val="20"/>
          <w:vertAlign w:val="superscript"/>
        </w:rPr>
        <w:t>th</w:t>
      </w:r>
      <w:r w:rsidRPr="00A16F8D">
        <w:rPr>
          <w:sz w:val="20"/>
          <w:szCs w:val="20"/>
        </w:rPr>
        <w:t xml:space="preserve"> P.M. in Rio Blanco County, Colorado.  </w:t>
      </w:r>
      <w:r w:rsidRPr="00A16F8D">
        <w:rPr>
          <w:i/>
          <w:iCs/>
          <w:sz w:val="20"/>
          <w:szCs w:val="20"/>
        </w:rPr>
        <w:t xml:space="preserve">See </w:t>
      </w:r>
      <w:r w:rsidRPr="00A16F8D">
        <w:rPr>
          <w:b/>
          <w:bCs/>
          <w:sz w:val="20"/>
          <w:szCs w:val="20"/>
        </w:rPr>
        <w:lastRenderedPageBreak/>
        <w:t>Exhibit A</w:t>
      </w:r>
      <w:r w:rsidRPr="00A16F8D">
        <w:rPr>
          <w:i/>
          <w:iCs/>
          <w:sz w:val="20"/>
          <w:szCs w:val="20"/>
        </w:rPr>
        <w:t>.</w:t>
      </w:r>
      <w:r w:rsidRPr="00A16F8D">
        <w:rPr>
          <w:sz w:val="20"/>
          <w:szCs w:val="20"/>
        </w:rPr>
        <w:t xml:space="preserve">  All references to “Section 31” below are to this same range and township. B. </w:t>
      </w:r>
      <w:r w:rsidRPr="00A16F8D">
        <w:rPr>
          <w:sz w:val="20"/>
          <w:szCs w:val="20"/>
          <w:u w:val="single"/>
        </w:rPr>
        <w:t>Source: Runoff, storm flows, return flows, wastewater and tailwater in an unnamed drainage tributary to the White River</w:t>
      </w:r>
      <w:r w:rsidRPr="00A16F8D">
        <w:rPr>
          <w:sz w:val="20"/>
          <w:szCs w:val="20"/>
        </w:rPr>
        <w:t>. C. Date of Appropriation: August 17, 2026.  D. How Appropriation Was Initiated: Field visit with water commissioner, forming of intent, and filing the amended application. E. Amount Claimed: 60 gallons per minute (</w:t>
      </w:r>
      <w:proofErr w:type="spellStart"/>
      <w:r w:rsidRPr="00A16F8D">
        <w:rPr>
          <w:sz w:val="20"/>
          <w:szCs w:val="20"/>
        </w:rPr>
        <w:t>gpm</w:t>
      </w:r>
      <w:proofErr w:type="spellEnd"/>
      <w:r w:rsidRPr="00A16F8D">
        <w:rPr>
          <w:sz w:val="20"/>
          <w:szCs w:val="20"/>
        </w:rPr>
        <w:t xml:space="preserve">), </w:t>
      </w:r>
      <w:r w:rsidRPr="00A16F8D">
        <w:rPr>
          <w:caps/>
          <w:sz w:val="20"/>
          <w:szCs w:val="20"/>
        </w:rPr>
        <w:t>CONDITIONAL</w:t>
      </w:r>
      <w:r w:rsidRPr="00A16F8D">
        <w:rPr>
          <w:sz w:val="20"/>
          <w:szCs w:val="20"/>
        </w:rPr>
        <w:t xml:space="preserve">. F. Uses: Industrial, livestock, wildlife.  Industrial use will occur on approximately 35 acres within the NE¼ SE¼ and Tract 103 (NW¼ SE¼) of Section 31.  Livestock and Wildlife use will occur within SE¼ </w:t>
      </w:r>
      <w:proofErr w:type="spellStart"/>
      <w:r w:rsidRPr="00A16F8D">
        <w:rPr>
          <w:sz w:val="20"/>
          <w:szCs w:val="20"/>
        </w:rPr>
        <w:t>SE¼</w:t>
      </w:r>
      <w:proofErr w:type="spellEnd"/>
      <w:r w:rsidRPr="00A16F8D">
        <w:rPr>
          <w:sz w:val="20"/>
          <w:szCs w:val="20"/>
        </w:rPr>
        <w:t xml:space="preserve"> of Section 31. </w:t>
      </w:r>
      <w:r w:rsidRPr="00A16F8D">
        <w:rPr>
          <w:b/>
          <w:bCs/>
          <w:sz w:val="20"/>
          <w:szCs w:val="20"/>
        </w:rPr>
        <w:t>8. Appropriation for Base Line Pond:</w:t>
      </w:r>
      <w:r w:rsidRPr="00A16F8D">
        <w:rPr>
          <w:sz w:val="20"/>
          <w:szCs w:val="20"/>
        </w:rPr>
        <w:t xml:space="preserve"> A. Legal Description of Point of Diversion and Structure:  </w:t>
      </w:r>
      <w:r w:rsidRPr="00A16F8D">
        <w:rPr>
          <w:i/>
          <w:iCs/>
          <w:sz w:val="20"/>
          <w:szCs w:val="20"/>
        </w:rPr>
        <w:t>See</w:t>
      </w:r>
      <w:r w:rsidRPr="00A16F8D">
        <w:rPr>
          <w:sz w:val="20"/>
          <w:szCs w:val="20"/>
        </w:rPr>
        <w:t xml:space="preserve"> paragraph 7A above</w:t>
      </w:r>
      <w:r w:rsidRPr="00A16F8D">
        <w:rPr>
          <w:i/>
          <w:iCs/>
          <w:sz w:val="20"/>
          <w:szCs w:val="20"/>
        </w:rPr>
        <w:t>.</w:t>
      </w:r>
      <w:r w:rsidRPr="00A16F8D">
        <w:rPr>
          <w:sz w:val="20"/>
          <w:szCs w:val="20"/>
        </w:rPr>
        <w:t xml:space="preserve">  B. </w:t>
      </w:r>
      <w:r w:rsidRPr="00A16F8D">
        <w:rPr>
          <w:sz w:val="20"/>
          <w:szCs w:val="20"/>
          <w:u w:val="single"/>
        </w:rPr>
        <w:t>Source: Runoff, storm flows, return flows, wastewater and tailwater in an unnamed drainage tributary to the White River</w:t>
      </w:r>
      <w:r w:rsidRPr="00A16F8D">
        <w:rPr>
          <w:sz w:val="20"/>
          <w:szCs w:val="20"/>
        </w:rPr>
        <w:t xml:space="preserve">. C. Date of Appropriation: August 17, 2026. D. How Appropriation Was Initiated: Field visit with water commissioner, forming of intent, and filing the Amended Application. E. Amount: 2.0 AF, CONDITIONAL, with the right to fill and refill to maintain a full pond.  F.  Uses: Industrial, livestock, wildlife.  Industrial use will occur on approximately 35 acres within the NE¼ SE¼ and Tract 103 of Section 31.  Livestock and Wildlife use will occur within SE¼ </w:t>
      </w:r>
      <w:proofErr w:type="spellStart"/>
      <w:r w:rsidRPr="00A16F8D">
        <w:rPr>
          <w:sz w:val="20"/>
          <w:szCs w:val="20"/>
        </w:rPr>
        <w:t>SE¼</w:t>
      </w:r>
      <w:proofErr w:type="spellEnd"/>
      <w:r w:rsidRPr="00A16F8D">
        <w:rPr>
          <w:sz w:val="20"/>
          <w:szCs w:val="20"/>
        </w:rPr>
        <w:t xml:space="preserve"> of Section 31. G. Surface Area: 1.0 acres. H. Approximate dam dimensions: 200 feet wide and less than 10 feet in height.  All storage will be active capacity.  I. </w:t>
      </w:r>
      <w:r w:rsidRPr="00A16F8D">
        <w:rPr>
          <w:rFonts w:ascii="Times" w:hAnsi="Times"/>
          <w:sz w:val="20"/>
          <w:szCs w:val="20"/>
        </w:rPr>
        <w:t>Remarks:</w:t>
      </w:r>
      <w:r w:rsidRPr="00A16F8D">
        <w:rPr>
          <w:rFonts w:ascii="Times" w:hAnsi="Times"/>
          <w:b/>
          <w:bCs/>
          <w:sz w:val="20"/>
          <w:szCs w:val="20"/>
        </w:rPr>
        <w:t xml:space="preserve">  </w:t>
      </w:r>
      <w:r w:rsidRPr="00A16F8D">
        <w:rPr>
          <w:sz w:val="20"/>
          <w:szCs w:val="20"/>
        </w:rPr>
        <w:t xml:space="preserve">The Base Line Pond water right is to fill and keep full a small on-channel pond as a forebay for the Base Line Pump and Lone Tree Industrial Storage for industrial use, and for livestock and wildlife use.  The pond will have a low-level outlet.  </w:t>
      </w:r>
      <w:r w:rsidRPr="00A16F8D">
        <w:rPr>
          <w:b/>
          <w:bCs/>
          <w:sz w:val="20"/>
          <w:szCs w:val="20"/>
        </w:rPr>
        <w:t xml:space="preserve">9. </w:t>
      </w:r>
      <w:r w:rsidRPr="00A16F8D">
        <w:rPr>
          <w:rFonts w:ascii="Times" w:hAnsi="Times"/>
          <w:sz w:val="20"/>
          <w:szCs w:val="20"/>
        </w:rPr>
        <w:t>Names of Owners of the land upon which any new or existing diversion or storage structure, or modification to any existing diversion or storage structure is or will be constructed or upon which water is or will be stored, including any modification to the existing storage pool: Applicant, Diana K. Watson Revocable Trust.  (Amended Application is 6 pages plus 1 map exhibit).</w:t>
      </w:r>
    </w:p>
    <w:p w14:paraId="3736A1B0" w14:textId="77777777" w:rsidR="00136926" w:rsidRDefault="00136926">
      <w:pPr>
        <w:rPr>
          <w:b/>
          <w:sz w:val="20"/>
          <w:szCs w:val="20"/>
        </w:rPr>
      </w:pPr>
    </w:p>
    <w:p w14:paraId="711B3ACB" w14:textId="77777777" w:rsidR="00136926" w:rsidRPr="00A77F63" w:rsidRDefault="00136926" w:rsidP="00136926">
      <w:pPr>
        <w:jc w:val="both"/>
        <w:rPr>
          <w:b/>
          <w:sz w:val="20"/>
          <w:szCs w:val="20"/>
        </w:rPr>
      </w:pPr>
      <w:r w:rsidRPr="00A77F63">
        <w:rPr>
          <w:b/>
          <w:sz w:val="20"/>
          <w:szCs w:val="20"/>
        </w:rPr>
        <w:t>The water right claimed by this application may affect in priority any water right claimed or heretofore adjudicated within this division and owners of affected rights must appear to object and protest within the time provided by statute or be forever barred.</w:t>
      </w:r>
    </w:p>
    <w:p w14:paraId="3CAB7D80" w14:textId="77777777" w:rsidR="00136926" w:rsidRPr="00A77F63" w:rsidRDefault="00136926" w:rsidP="00136926">
      <w:pPr>
        <w:jc w:val="both"/>
        <w:rPr>
          <w:sz w:val="20"/>
          <w:szCs w:val="20"/>
        </w:rPr>
      </w:pPr>
    </w:p>
    <w:p w14:paraId="19FA65CD" w14:textId="77777777" w:rsidR="00136926" w:rsidRPr="00A77F63" w:rsidRDefault="00136926" w:rsidP="00136926">
      <w:pPr>
        <w:jc w:val="both"/>
        <w:rPr>
          <w:sz w:val="20"/>
          <w:szCs w:val="20"/>
        </w:rPr>
      </w:pPr>
      <w:r w:rsidRPr="00A77F63">
        <w:rPr>
          <w:sz w:val="20"/>
          <w:szCs w:val="20"/>
        </w:rPr>
        <w:t xml:space="preserve">You are hereby notified that you will have until the last day of </w:t>
      </w:r>
      <w:r>
        <w:rPr>
          <w:b/>
          <w:sz w:val="20"/>
          <w:szCs w:val="20"/>
        </w:rPr>
        <w:t xml:space="preserve">November </w:t>
      </w:r>
      <w:r w:rsidRPr="00A77F63">
        <w:rPr>
          <w:b/>
          <w:sz w:val="20"/>
          <w:szCs w:val="20"/>
        </w:rPr>
        <w:t>202</w:t>
      </w:r>
      <w:r>
        <w:rPr>
          <w:b/>
          <w:sz w:val="20"/>
          <w:szCs w:val="20"/>
        </w:rPr>
        <w:t>6</w:t>
      </w:r>
      <w:r w:rsidRPr="00A77F63">
        <w:rPr>
          <w:b/>
          <w:sz w:val="20"/>
          <w:szCs w:val="20"/>
        </w:rPr>
        <w:t xml:space="preserve"> </w:t>
      </w:r>
      <w:r w:rsidRPr="00A77F63">
        <w:rPr>
          <w:sz w:val="20"/>
          <w:szCs w:val="20"/>
        </w:rPr>
        <w:t>to file with the Water Court a Verified Statement of Opposition, setting forth facts as to why a certain Application should not be granted or why it should be granted only in part or on certain conditions.  A copy of such Statement of Opposition must be served on the Applicant or the Applicant’s Attorney, with an affidavit or certificate of such service being filed with the Water Court, as prescribed by Rule 5, C.R.C.P.  The filing fee for the Statement of Opposition is $192.00 and should be sent to the Clerk of the Water Court, Division 6, 1955 Shield Dr. Unit 200, Steamboat Springs, CO 80487.</w:t>
      </w:r>
    </w:p>
    <w:p w14:paraId="036A2B14" w14:textId="2F028356" w:rsidR="00136926" w:rsidRPr="00A77F63" w:rsidRDefault="00136926" w:rsidP="00136926">
      <w:pPr>
        <w:rPr>
          <w:sz w:val="20"/>
          <w:szCs w:val="20"/>
        </w:rPr>
      </w:pPr>
    </w:p>
    <w:p w14:paraId="1B0348E7" w14:textId="77777777" w:rsidR="00136926" w:rsidRPr="00A77F63" w:rsidRDefault="00136926" w:rsidP="00136926">
      <w:pPr>
        <w:ind w:left="3600" w:firstLine="720"/>
        <w:rPr>
          <w:sz w:val="20"/>
          <w:szCs w:val="20"/>
        </w:rPr>
      </w:pPr>
      <w:r w:rsidRPr="00A77F63">
        <w:rPr>
          <w:sz w:val="20"/>
          <w:szCs w:val="20"/>
        </w:rPr>
        <w:t>CARMMA PARKISON</w:t>
      </w:r>
    </w:p>
    <w:p w14:paraId="681086F4" w14:textId="77777777" w:rsidR="00136926" w:rsidRPr="00A77F63" w:rsidRDefault="00136926" w:rsidP="00136926">
      <w:pPr>
        <w:ind w:left="3600" w:firstLine="720"/>
        <w:rPr>
          <w:sz w:val="20"/>
          <w:szCs w:val="20"/>
        </w:rPr>
      </w:pPr>
      <w:r w:rsidRPr="00A77F63">
        <w:rPr>
          <w:sz w:val="20"/>
          <w:szCs w:val="20"/>
        </w:rPr>
        <w:t>CLERK OF COURT</w:t>
      </w:r>
    </w:p>
    <w:p w14:paraId="5D1631F4" w14:textId="77777777" w:rsidR="00136926" w:rsidRPr="00A77F63" w:rsidRDefault="00136926" w:rsidP="00136926">
      <w:pPr>
        <w:ind w:left="3600" w:firstLine="720"/>
        <w:rPr>
          <w:sz w:val="20"/>
          <w:szCs w:val="20"/>
        </w:rPr>
      </w:pPr>
      <w:r w:rsidRPr="00A77F63">
        <w:rPr>
          <w:sz w:val="20"/>
          <w:szCs w:val="20"/>
        </w:rPr>
        <w:t>ROUTT COUNTY COMBINED COURT</w:t>
      </w:r>
    </w:p>
    <w:p w14:paraId="37874C63" w14:textId="77777777" w:rsidR="00136926" w:rsidRPr="00A77F63" w:rsidRDefault="00136926" w:rsidP="00136926">
      <w:pPr>
        <w:rPr>
          <w:sz w:val="20"/>
          <w:szCs w:val="20"/>
        </w:rPr>
      </w:pPr>
      <w:r w:rsidRPr="00A77F63">
        <w:rPr>
          <w:sz w:val="20"/>
          <w:szCs w:val="20"/>
        </w:rPr>
        <w:tab/>
      </w:r>
      <w:r w:rsidRPr="00A77F63">
        <w:rPr>
          <w:sz w:val="20"/>
          <w:szCs w:val="20"/>
        </w:rPr>
        <w:tab/>
      </w:r>
      <w:r w:rsidRPr="00A77F63">
        <w:rPr>
          <w:sz w:val="20"/>
          <w:szCs w:val="20"/>
        </w:rPr>
        <w:tab/>
      </w:r>
      <w:r w:rsidRPr="00A77F63">
        <w:rPr>
          <w:sz w:val="20"/>
          <w:szCs w:val="20"/>
        </w:rPr>
        <w:tab/>
      </w:r>
      <w:r w:rsidRPr="00A77F63">
        <w:rPr>
          <w:sz w:val="20"/>
          <w:szCs w:val="20"/>
        </w:rPr>
        <w:tab/>
      </w:r>
      <w:r w:rsidRPr="00A77F63">
        <w:rPr>
          <w:sz w:val="20"/>
          <w:szCs w:val="20"/>
        </w:rPr>
        <w:tab/>
        <w:t>WATER DIVISION 6</w:t>
      </w:r>
    </w:p>
    <w:p w14:paraId="5C8A3746" w14:textId="77777777" w:rsidR="00136926" w:rsidRPr="00A77F63" w:rsidRDefault="00136926" w:rsidP="00136926">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By:</w:t>
      </w:r>
    </w:p>
    <w:p w14:paraId="3D7752F2" w14:textId="77777777" w:rsidR="00136926" w:rsidRPr="00A77F63" w:rsidRDefault="00136926" w:rsidP="00136926">
      <w:pPr>
        <w:rPr>
          <w:sz w:val="20"/>
          <w:szCs w:val="20"/>
        </w:rPr>
      </w:pPr>
      <w:r w:rsidRPr="00A77F63">
        <w:rPr>
          <w:sz w:val="20"/>
          <w:szCs w:val="20"/>
        </w:rPr>
        <w:tab/>
      </w:r>
      <w:r w:rsidRPr="00A77F63">
        <w:rPr>
          <w:sz w:val="20"/>
          <w:szCs w:val="20"/>
        </w:rPr>
        <w:tab/>
      </w:r>
      <w:r w:rsidRPr="00A77F63">
        <w:rPr>
          <w:sz w:val="20"/>
          <w:szCs w:val="20"/>
        </w:rPr>
        <w:tab/>
      </w:r>
      <w:r w:rsidRPr="00A77F63">
        <w:rPr>
          <w:sz w:val="20"/>
          <w:szCs w:val="20"/>
        </w:rPr>
        <w:tab/>
      </w:r>
      <w:r w:rsidRPr="00A77F63">
        <w:rPr>
          <w:sz w:val="20"/>
          <w:szCs w:val="20"/>
        </w:rPr>
        <w:tab/>
      </w:r>
      <w:r w:rsidRPr="00A77F63">
        <w:rPr>
          <w:sz w:val="20"/>
          <w:szCs w:val="20"/>
        </w:rPr>
        <w:tab/>
      </w:r>
      <w:r w:rsidRPr="00A77F63">
        <w:rPr>
          <w:sz w:val="20"/>
          <w:szCs w:val="20"/>
          <w:u w:val="single"/>
        </w:rPr>
        <w:t xml:space="preserve">/s/ </w:t>
      </w:r>
      <w:r>
        <w:rPr>
          <w:sz w:val="20"/>
          <w:szCs w:val="20"/>
          <w:u w:val="single"/>
        </w:rPr>
        <w:t>Liesl Barr</w:t>
      </w:r>
      <w:r w:rsidRPr="00A77F63">
        <w:rPr>
          <w:sz w:val="20"/>
          <w:szCs w:val="20"/>
          <w:u w:val="single"/>
        </w:rPr>
        <w:t xml:space="preserve"> </w:t>
      </w:r>
    </w:p>
    <w:p w14:paraId="25B5D194" w14:textId="77777777" w:rsidR="00136926" w:rsidRPr="00A77F63" w:rsidRDefault="00136926" w:rsidP="00136926">
      <w:pPr>
        <w:rPr>
          <w:sz w:val="20"/>
          <w:szCs w:val="20"/>
        </w:rPr>
      </w:pPr>
      <w:r w:rsidRPr="00A77F63">
        <w:rPr>
          <w:sz w:val="20"/>
          <w:szCs w:val="20"/>
        </w:rPr>
        <w:tab/>
      </w:r>
      <w:r w:rsidRPr="00A77F63">
        <w:rPr>
          <w:sz w:val="20"/>
          <w:szCs w:val="20"/>
        </w:rPr>
        <w:tab/>
      </w:r>
      <w:r w:rsidRPr="00A77F63">
        <w:rPr>
          <w:sz w:val="20"/>
          <w:szCs w:val="20"/>
        </w:rPr>
        <w:tab/>
      </w:r>
      <w:r w:rsidRPr="00A77F63">
        <w:rPr>
          <w:sz w:val="20"/>
          <w:szCs w:val="20"/>
        </w:rPr>
        <w:tab/>
      </w:r>
      <w:r w:rsidRPr="00A77F63">
        <w:rPr>
          <w:sz w:val="20"/>
          <w:szCs w:val="20"/>
        </w:rPr>
        <w:tab/>
      </w:r>
      <w:r w:rsidRPr="00A77F63">
        <w:rPr>
          <w:sz w:val="20"/>
          <w:szCs w:val="20"/>
        </w:rPr>
        <w:tab/>
      </w:r>
      <w:r>
        <w:rPr>
          <w:sz w:val="20"/>
          <w:szCs w:val="20"/>
        </w:rPr>
        <w:t>Judicial Clerk III</w:t>
      </w:r>
    </w:p>
    <w:bookmarkEnd w:id="4"/>
    <w:bookmarkEnd w:id="7"/>
    <w:bookmarkEnd w:id="8"/>
    <w:p w14:paraId="644E496B" w14:textId="7313DEE0" w:rsidR="003C7C25" w:rsidRPr="00A77F63" w:rsidRDefault="003C7C25">
      <w:pPr>
        <w:rPr>
          <w:sz w:val="20"/>
          <w:szCs w:val="20"/>
        </w:rPr>
      </w:pPr>
    </w:p>
    <w:sectPr w:rsidR="003C7C25" w:rsidRPr="00A77F63" w:rsidSect="00A917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8AB"/>
    <w:rsid w:val="000266BE"/>
    <w:rsid w:val="00031A61"/>
    <w:rsid w:val="000B59FC"/>
    <w:rsid w:val="000C23A9"/>
    <w:rsid w:val="000D6981"/>
    <w:rsid w:val="00136926"/>
    <w:rsid w:val="00137193"/>
    <w:rsid w:val="00154D8B"/>
    <w:rsid w:val="00160DBC"/>
    <w:rsid w:val="00165866"/>
    <w:rsid w:val="001975EB"/>
    <w:rsid w:val="001C0307"/>
    <w:rsid w:val="001F6AFF"/>
    <w:rsid w:val="0021140F"/>
    <w:rsid w:val="002320BF"/>
    <w:rsid w:val="00272C1D"/>
    <w:rsid w:val="002947D7"/>
    <w:rsid w:val="002E55F9"/>
    <w:rsid w:val="002F092B"/>
    <w:rsid w:val="002F0C51"/>
    <w:rsid w:val="00301544"/>
    <w:rsid w:val="003047B4"/>
    <w:rsid w:val="00334D8A"/>
    <w:rsid w:val="00353365"/>
    <w:rsid w:val="003900B1"/>
    <w:rsid w:val="003A3F00"/>
    <w:rsid w:val="003C7C25"/>
    <w:rsid w:val="003D4679"/>
    <w:rsid w:val="00412DE4"/>
    <w:rsid w:val="00445368"/>
    <w:rsid w:val="00461280"/>
    <w:rsid w:val="004719F9"/>
    <w:rsid w:val="00486975"/>
    <w:rsid w:val="004B6BD3"/>
    <w:rsid w:val="004D6C04"/>
    <w:rsid w:val="004E2BF2"/>
    <w:rsid w:val="004E431E"/>
    <w:rsid w:val="004F3829"/>
    <w:rsid w:val="005108A9"/>
    <w:rsid w:val="00510B9A"/>
    <w:rsid w:val="0052453C"/>
    <w:rsid w:val="005413C4"/>
    <w:rsid w:val="00556BC7"/>
    <w:rsid w:val="00562971"/>
    <w:rsid w:val="0056784C"/>
    <w:rsid w:val="005770F0"/>
    <w:rsid w:val="005A1A9B"/>
    <w:rsid w:val="005B05B3"/>
    <w:rsid w:val="005D2BF1"/>
    <w:rsid w:val="005D4EE5"/>
    <w:rsid w:val="006079CB"/>
    <w:rsid w:val="0074488F"/>
    <w:rsid w:val="00764203"/>
    <w:rsid w:val="00784893"/>
    <w:rsid w:val="00785177"/>
    <w:rsid w:val="007C20EB"/>
    <w:rsid w:val="007F3CB4"/>
    <w:rsid w:val="007F7825"/>
    <w:rsid w:val="008553DE"/>
    <w:rsid w:val="00855FDC"/>
    <w:rsid w:val="00867141"/>
    <w:rsid w:val="008A4214"/>
    <w:rsid w:val="008E426A"/>
    <w:rsid w:val="009203C9"/>
    <w:rsid w:val="009520A6"/>
    <w:rsid w:val="00982504"/>
    <w:rsid w:val="009854DB"/>
    <w:rsid w:val="00987BC6"/>
    <w:rsid w:val="009A153C"/>
    <w:rsid w:val="009C55D6"/>
    <w:rsid w:val="00A256C6"/>
    <w:rsid w:val="00A64232"/>
    <w:rsid w:val="00A6442E"/>
    <w:rsid w:val="00A732C8"/>
    <w:rsid w:val="00A73882"/>
    <w:rsid w:val="00A77F63"/>
    <w:rsid w:val="00A91785"/>
    <w:rsid w:val="00AA1DDC"/>
    <w:rsid w:val="00AE44A8"/>
    <w:rsid w:val="00B04FFC"/>
    <w:rsid w:val="00B22967"/>
    <w:rsid w:val="00B34C23"/>
    <w:rsid w:val="00B43948"/>
    <w:rsid w:val="00B639BE"/>
    <w:rsid w:val="00BA1FFB"/>
    <w:rsid w:val="00BB7F99"/>
    <w:rsid w:val="00BC00DD"/>
    <w:rsid w:val="00BC3CDA"/>
    <w:rsid w:val="00BF24DC"/>
    <w:rsid w:val="00C16E0A"/>
    <w:rsid w:val="00C26BFA"/>
    <w:rsid w:val="00C26DE4"/>
    <w:rsid w:val="00C61EA8"/>
    <w:rsid w:val="00C7535D"/>
    <w:rsid w:val="00C77148"/>
    <w:rsid w:val="00CC0339"/>
    <w:rsid w:val="00CE6389"/>
    <w:rsid w:val="00CF585E"/>
    <w:rsid w:val="00D647E5"/>
    <w:rsid w:val="00DA6127"/>
    <w:rsid w:val="00DB3D45"/>
    <w:rsid w:val="00DF287F"/>
    <w:rsid w:val="00DF56B7"/>
    <w:rsid w:val="00E073B0"/>
    <w:rsid w:val="00E122D2"/>
    <w:rsid w:val="00E22517"/>
    <w:rsid w:val="00E408AB"/>
    <w:rsid w:val="00E60A9E"/>
    <w:rsid w:val="00E726E6"/>
    <w:rsid w:val="00E93631"/>
    <w:rsid w:val="00EC3DAB"/>
    <w:rsid w:val="00ED0306"/>
    <w:rsid w:val="00ED3E99"/>
    <w:rsid w:val="00F11256"/>
    <w:rsid w:val="00F1469E"/>
    <w:rsid w:val="00F17A37"/>
    <w:rsid w:val="00F235FA"/>
    <w:rsid w:val="00F35055"/>
    <w:rsid w:val="00F42C8B"/>
    <w:rsid w:val="00F7092B"/>
    <w:rsid w:val="00F83F78"/>
    <w:rsid w:val="00FF1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669F5"/>
  <w15:docId w15:val="{3E92E17C-D336-4E5F-B6B8-6108C9C15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0A9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29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olly@steamboatlawfirm.com" TargetMode="External"/><Relationship Id="rId3" Type="http://schemas.openxmlformats.org/officeDocument/2006/relationships/customXml" Target="../customXml/item3.xml"/><Relationship Id="rId7" Type="http://schemas.openxmlformats.org/officeDocument/2006/relationships/hyperlink" Target="mailto:sherman@steamboatlawfirm.com"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holly@steamboatlawfirm.com" TargetMode="External"/><Relationship Id="rId4" Type="http://schemas.openxmlformats.org/officeDocument/2006/relationships/styles" Target="styles.xml"/><Relationship Id="rId9" Type="http://schemas.openxmlformats.org/officeDocument/2006/relationships/hyperlink" Target="mailto:sherman@steamboatlawfir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b71ac62-665e-4dbd-88c5-367b8fe6e991" xsi:nil="true"/>
    <lcf76f155ced4ddcb4097134ff3c332f xmlns="85257d6d-426f-4100-8d0b-8e88ba6a723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5DD1C5C00EF341A9FD15B90D94B2AE" ma:contentTypeVersion="12" ma:contentTypeDescription="Create a new document." ma:contentTypeScope="" ma:versionID="f3d7a650d2e5c3f76ce5c3367193ecc3">
  <xsd:schema xmlns:xsd="http://www.w3.org/2001/XMLSchema" xmlns:xs="http://www.w3.org/2001/XMLSchema" xmlns:p="http://schemas.microsoft.com/office/2006/metadata/properties" xmlns:ns2="85257d6d-426f-4100-8d0b-8e88ba6a7231" xmlns:ns3="2b71ac62-665e-4dbd-88c5-367b8fe6e991" targetNamespace="http://schemas.microsoft.com/office/2006/metadata/properties" ma:root="true" ma:fieldsID="b623e5d49f61651b171eb628625a36cb" ns2:_="" ns3:_="">
    <xsd:import namespace="85257d6d-426f-4100-8d0b-8e88ba6a7231"/>
    <xsd:import namespace="2b71ac62-665e-4dbd-88c5-367b8fe6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257d6d-426f-4100-8d0b-8e88ba6a72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f0c4905-1f1a-4847-bb1c-f40b4d226de7"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b71ac62-665e-4dbd-88c5-367b8fe6e99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93a5cd2-504f-4539-aaa8-3650576339ab}" ma:internalName="TaxCatchAll" ma:showField="CatchAllData" ma:web="2b71ac62-665e-4dbd-88c5-367b8fe6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0CC740-C365-4A3A-AF45-2AA9F6A6F79A}">
  <ds:schemaRefs>
    <ds:schemaRef ds:uri="http://schemas.microsoft.com/sharepoint/v3/contenttype/forms"/>
  </ds:schemaRefs>
</ds:datastoreItem>
</file>

<file path=customXml/itemProps2.xml><?xml version="1.0" encoding="utf-8"?>
<ds:datastoreItem xmlns:ds="http://schemas.openxmlformats.org/officeDocument/2006/customXml" ds:itemID="{CDECE82F-1E37-459E-8B9B-C23BACD4A1F1}">
  <ds:schemaRefs>
    <ds:schemaRef ds:uri="http://schemas.microsoft.com/office/2006/metadata/properties"/>
    <ds:schemaRef ds:uri="http://schemas.microsoft.com/office/infopath/2007/PartnerControls"/>
    <ds:schemaRef ds:uri="2b71ac62-665e-4dbd-88c5-367b8fe6e991"/>
    <ds:schemaRef ds:uri="85257d6d-426f-4100-8d0b-8e88ba6a7231"/>
  </ds:schemaRefs>
</ds:datastoreItem>
</file>

<file path=customXml/itemProps3.xml><?xml version="1.0" encoding="utf-8"?>
<ds:datastoreItem xmlns:ds="http://schemas.openxmlformats.org/officeDocument/2006/customXml" ds:itemID="{88A216C2-6CC7-44BD-9622-45EB23CCB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257d6d-426f-4100-8d0b-8e88ba6a7231"/>
    <ds:schemaRef ds:uri="2b71ac62-665e-4dbd-88c5-367b8fe6e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2207</Words>
  <Characters>12584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Colorado State Judicial</Company>
  <LinksUpToDate>false</LinksUpToDate>
  <CharactersWithSpaces>14762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Courts</dc:creator>
  <cp:lastModifiedBy>barr, liesl</cp:lastModifiedBy>
  <cp:revision>6</cp:revision>
  <dcterms:created xsi:type="dcterms:W3CDTF">2026-10-13T22:29:00Z</dcterms:created>
  <dcterms:modified xsi:type="dcterms:W3CDTF">2026-10-13T22:37:00Z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0x010100E05DD1C5C00EF341A9FD15B90D94B2AE</vt:lpwstr>
  </property>
</Properties>
</file>