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3CD95" w14:textId="77777777" w:rsidR="003C7C25" w:rsidRPr="00A77F63" w:rsidRDefault="003C7C25" w:rsidP="00DB3D45">
      <w:pPr>
        <w:jc w:val="center"/>
        <w:rPr>
          <w:b/>
          <w:sz w:val="20"/>
          <w:szCs w:val="20"/>
        </w:rPr>
      </w:pPr>
      <w:bookmarkStart w:id="0" w:name="_Hlk45609241"/>
      <w:bookmarkStart w:id="1" w:name="_Hlk526925666"/>
      <w:bookmarkStart w:id="2" w:name="_Hlk535244379"/>
      <w:bookmarkStart w:id="3" w:name="_Hlk34399347"/>
      <w:bookmarkStart w:id="4" w:name="_Hlk535244975"/>
      <w:r w:rsidRPr="00A77F63">
        <w:rPr>
          <w:b/>
          <w:sz w:val="20"/>
          <w:szCs w:val="20"/>
        </w:rPr>
        <w:t>DISTRICT COURT, WATER DIVISION 6, COLORADO</w:t>
      </w:r>
    </w:p>
    <w:p w14:paraId="0422BBF4" w14:textId="77777777" w:rsidR="003C7C25" w:rsidRPr="00A77F63" w:rsidRDefault="003C7C25" w:rsidP="00283348">
      <w:pPr>
        <w:jc w:val="center"/>
        <w:rPr>
          <w:b/>
          <w:sz w:val="20"/>
          <w:szCs w:val="20"/>
        </w:rPr>
      </w:pPr>
      <w:r w:rsidRPr="00A77F63">
        <w:rPr>
          <w:b/>
          <w:sz w:val="20"/>
          <w:szCs w:val="20"/>
        </w:rPr>
        <w:t>TO ALL PERSONS INTERESTED IN WATER APPLICATIONS</w:t>
      </w:r>
    </w:p>
    <w:p w14:paraId="4391258E" w14:textId="77777777" w:rsidR="003C7C25" w:rsidRPr="00A77F63" w:rsidRDefault="003C7C25" w:rsidP="00DB3D45">
      <w:pPr>
        <w:jc w:val="center"/>
        <w:rPr>
          <w:b/>
          <w:sz w:val="20"/>
          <w:szCs w:val="20"/>
        </w:rPr>
      </w:pPr>
      <w:r w:rsidRPr="00A77F63">
        <w:rPr>
          <w:b/>
          <w:sz w:val="20"/>
          <w:szCs w:val="20"/>
        </w:rPr>
        <w:t>IN WATER DIVISION 6</w:t>
      </w:r>
    </w:p>
    <w:p w14:paraId="325A8EFB" w14:textId="77777777" w:rsidR="003C7C25" w:rsidRPr="00A77F63" w:rsidRDefault="003C7C25">
      <w:pPr>
        <w:rPr>
          <w:b/>
          <w:sz w:val="20"/>
          <w:szCs w:val="20"/>
        </w:rPr>
      </w:pPr>
    </w:p>
    <w:p w14:paraId="572BF738" w14:textId="20883BF7" w:rsidR="003C7C25" w:rsidRPr="00A77F63" w:rsidRDefault="003C7C25" w:rsidP="36DCBE5E">
      <w:pPr>
        <w:jc w:val="both"/>
        <w:rPr>
          <w:b/>
          <w:bCs/>
          <w:sz w:val="20"/>
          <w:szCs w:val="20"/>
          <w:u w:val="single"/>
        </w:rPr>
      </w:pPr>
      <w:bookmarkStart w:id="5" w:name="_Hlk526925311"/>
      <w:bookmarkStart w:id="6" w:name="_Hlk535225266"/>
      <w:r w:rsidRPr="36DCBE5E">
        <w:rPr>
          <w:sz w:val="20"/>
          <w:szCs w:val="20"/>
        </w:rPr>
        <w:t>Pursuant to C.R.S. 37-92-302, you are hereby notified that the following pages comprise a resume of Applications and Amended Applications filed in the office of Water Division 6, during the month of</w:t>
      </w:r>
      <w:bookmarkEnd w:id="0"/>
      <w:r w:rsidR="00436F2E">
        <w:rPr>
          <w:b/>
          <w:bCs/>
          <w:sz w:val="20"/>
          <w:szCs w:val="20"/>
        </w:rPr>
        <w:t xml:space="preserve"> August 2026.</w:t>
      </w:r>
    </w:p>
    <w:p w14:paraId="4877D667" w14:textId="77777777" w:rsidR="00E073B0" w:rsidRDefault="00E073B0" w:rsidP="00436F2E">
      <w:pPr>
        <w:rPr>
          <w:b/>
          <w:sz w:val="20"/>
          <w:szCs w:val="20"/>
        </w:rPr>
      </w:pPr>
      <w:bookmarkStart w:id="7" w:name="_Hlk535237624"/>
      <w:bookmarkStart w:id="8" w:name="_Hlk535225584"/>
      <w:bookmarkEnd w:id="1"/>
      <w:bookmarkEnd w:id="2"/>
      <w:bookmarkEnd w:id="3"/>
      <w:bookmarkEnd w:id="5"/>
      <w:bookmarkEnd w:id="6"/>
    </w:p>
    <w:p w14:paraId="5DCE0BC6" w14:textId="77777777" w:rsidR="00436F2E" w:rsidRPr="003E142A" w:rsidRDefault="00436F2E" w:rsidP="00436F2E">
      <w:pPr>
        <w:jc w:val="both"/>
        <w:rPr>
          <w:sz w:val="20"/>
          <w:szCs w:val="20"/>
        </w:rPr>
      </w:pPr>
      <w:r w:rsidRPr="00387C0D">
        <w:rPr>
          <w:b/>
          <w:bCs/>
          <w:sz w:val="20"/>
          <w:szCs w:val="20"/>
        </w:rPr>
        <w:t>2026CW</w:t>
      </w:r>
      <w:r>
        <w:rPr>
          <w:b/>
          <w:bCs/>
          <w:sz w:val="20"/>
          <w:szCs w:val="20"/>
        </w:rPr>
        <w:t>6</w:t>
      </w:r>
      <w:r w:rsidRPr="00387C0D">
        <w:rPr>
          <w:b/>
          <w:bCs/>
          <w:sz w:val="20"/>
          <w:szCs w:val="20"/>
        </w:rPr>
        <w:t xml:space="preserve"> Routt County</w:t>
      </w:r>
      <w:r>
        <w:rPr>
          <w:b/>
          <w:bCs/>
          <w:sz w:val="20"/>
          <w:szCs w:val="20"/>
        </w:rPr>
        <w:t xml:space="preserve"> AMENDED</w:t>
      </w:r>
      <w:r w:rsidRPr="00387C0D">
        <w:rPr>
          <w:sz w:val="20"/>
          <w:szCs w:val="20"/>
        </w:rPr>
        <w:t xml:space="preserve"> Application </w:t>
      </w:r>
      <w:r>
        <w:rPr>
          <w:sz w:val="20"/>
          <w:szCs w:val="20"/>
        </w:rPr>
        <w:t xml:space="preserve">to make Surface </w:t>
      </w:r>
      <w:r w:rsidRPr="00387C0D">
        <w:rPr>
          <w:sz w:val="20"/>
          <w:szCs w:val="20"/>
        </w:rPr>
        <w:t>Water</w:t>
      </w:r>
      <w:r>
        <w:rPr>
          <w:sz w:val="20"/>
          <w:szCs w:val="20"/>
        </w:rPr>
        <w:t xml:space="preserve"> Absolute in Whole</w:t>
      </w:r>
      <w:r w:rsidRPr="00387C0D">
        <w:rPr>
          <w:sz w:val="20"/>
          <w:szCs w:val="20"/>
        </w:rPr>
        <w:t xml:space="preserve">. </w:t>
      </w:r>
      <w:r w:rsidRPr="00387C0D">
        <w:rPr>
          <w:b/>
          <w:bCs/>
          <w:sz w:val="20"/>
          <w:szCs w:val="20"/>
        </w:rPr>
        <w:t>Applicant</w:t>
      </w:r>
      <w:r>
        <w:rPr>
          <w:b/>
          <w:bCs/>
          <w:sz w:val="20"/>
          <w:szCs w:val="20"/>
        </w:rPr>
        <w:t>s</w:t>
      </w:r>
      <w:r w:rsidRPr="00387C0D">
        <w:rPr>
          <w:b/>
          <w:bCs/>
          <w:sz w:val="20"/>
          <w:szCs w:val="20"/>
        </w:rPr>
        <w:t xml:space="preserve">: </w:t>
      </w:r>
      <w:r w:rsidRPr="001F0708">
        <w:rPr>
          <w:sz w:val="20"/>
          <w:szCs w:val="20"/>
        </w:rPr>
        <w:t>Brent A</w:t>
      </w:r>
      <w:r>
        <w:rPr>
          <w:sz w:val="20"/>
          <w:szCs w:val="20"/>
        </w:rPr>
        <w:t xml:space="preserve"> Romick</w:t>
      </w:r>
      <w:r w:rsidRPr="00387C0D">
        <w:rPr>
          <w:sz w:val="20"/>
          <w:szCs w:val="20"/>
        </w:rPr>
        <w:t xml:space="preserve">; </w:t>
      </w:r>
      <w:r>
        <w:rPr>
          <w:sz w:val="20"/>
          <w:szCs w:val="20"/>
        </w:rPr>
        <w:t>PO BOX 246 Yampa CO 80483; 970-846-3618; brent@romick.com. Joan R Romick</w:t>
      </w:r>
      <w:r w:rsidRPr="00387C0D">
        <w:rPr>
          <w:sz w:val="20"/>
          <w:szCs w:val="20"/>
        </w:rPr>
        <w:t xml:space="preserve">; </w:t>
      </w:r>
      <w:r>
        <w:rPr>
          <w:sz w:val="20"/>
          <w:szCs w:val="20"/>
        </w:rPr>
        <w:t>PO BOX 246 Yampa CO 80483; 970-846-5416; joans@romick.com</w:t>
      </w:r>
      <w:r w:rsidRPr="00387C0D">
        <w:rPr>
          <w:sz w:val="20"/>
          <w:szCs w:val="20"/>
        </w:rPr>
        <w:t xml:space="preserve">. </w:t>
      </w:r>
      <w:r w:rsidRPr="00635FED">
        <w:rPr>
          <w:b/>
          <w:bCs/>
          <w:sz w:val="20"/>
          <w:szCs w:val="20"/>
        </w:rPr>
        <w:t>Name of Structure</w:t>
      </w:r>
      <w:r w:rsidRPr="00387C0D">
        <w:rPr>
          <w:b/>
          <w:bCs/>
          <w:sz w:val="20"/>
          <w:szCs w:val="20"/>
        </w:rPr>
        <w:t xml:space="preserve">: </w:t>
      </w:r>
      <w:r w:rsidRPr="003812EE">
        <w:rPr>
          <w:sz w:val="20"/>
          <w:szCs w:val="20"/>
        </w:rPr>
        <w:t>Romick Diversion</w:t>
      </w:r>
      <w:r>
        <w:rPr>
          <w:sz w:val="20"/>
          <w:szCs w:val="20"/>
        </w:rPr>
        <w:t xml:space="preserve"> Watson Creek</w:t>
      </w:r>
      <w:r>
        <w:rPr>
          <w:b/>
          <w:bCs/>
          <w:sz w:val="20"/>
          <w:szCs w:val="20"/>
        </w:rPr>
        <w:t xml:space="preserve"> </w:t>
      </w:r>
      <w:r w:rsidRPr="00614CAC">
        <w:rPr>
          <w:b/>
          <w:bCs/>
          <w:sz w:val="20"/>
          <w:szCs w:val="20"/>
        </w:rPr>
        <w:t>Date of Original Decree</w:t>
      </w:r>
      <w:r w:rsidRPr="00614CAC">
        <w:rPr>
          <w:sz w:val="20"/>
          <w:szCs w:val="20"/>
        </w:rPr>
        <w:t xml:space="preserve"> June 29, 2020 case No. 2018CW21 Court Routt County Colorado.</w:t>
      </w:r>
      <w:r>
        <w:rPr>
          <w:sz w:val="20"/>
          <w:szCs w:val="20"/>
        </w:rPr>
        <w:t xml:space="preserve"> </w:t>
      </w:r>
      <w:r w:rsidRPr="00C95CAD">
        <w:rPr>
          <w:b/>
          <w:bCs/>
          <w:sz w:val="20"/>
          <w:szCs w:val="20"/>
        </w:rPr>
        <w:t>Legal Description</w:t>
      </w:r>
      <w:r>
        <w:rPr>
          <w:b/>
          <w:bCs/>
          <w:sz w:val="20"/>
          <w:szCs w:val="20"/>
        </w:rPr>
        <w:t>:</w:t>
      </w:r>
      <w:r w:rsidRPr="00C95CAD">
        <w:rPr>
          <w:b/>
          <w:bCs/>
          <w:sz w:val="20"/>
          <w:szCs w:val="20"/>
        </w:rPr>
        <w:t xml:space="preserve"> </w:t>
      </w:r>
      <w:r w:rsidRPr="008A576D">
        <w:rPr>
          <w:sz w:val="20"/>
          <w:szCs w:val="20"/>
        </w:rPr>
        <w:t>Dated June 29, 2020,</w:t>
      </w:r>
      <w:r>
        <w:rPr>
          <w:sz w:val="20"/>
          <w:szCs w:val="20"/>
        </w:rPr>
        <w:t xml:space="preserve"> two (2) points of diversion: Romick Diversion #1 (336515.752 Easting, 4448926.160 Northing) and Romick Diversion #1 Alternate Point (336537.029 Easting, 4448649.722 Northing) At that time we were flood irrigating and using both PODS but since then we have installed a pump system with gated pipe at one (1) new pint of diversion. The Legal Description for the point of diversion has changed to only one POD that is less than 200’ from the Romick Diversion #1) (see paragraph 6 below). </w:t>
      </w:r>
      <w:r w:rsidRPr="005B32AD">
        <w:rPr>
          <w:b/>
          <w:bCs/>
          <w:sz w:val="20"/>
          <w:szCs w:val="20"/>
        </w:rPr>
        <w:t xml:space="preserve">Source: </w:t>
      </w:r>
      <w:r w:rsidRPr="005B32AD">
        <w:rPr>
          <w:sz w:val="20"/>
          <w:szCs w:val="20"/>
        </w:rPr>
        <w:t xml:space="preserve">Watson Creek </w:t>
      </w:r>
      <w:r>
        <w:rPr>
          <w:sz w:val="20"/>
          <w:szCs w:val="20"/>
        </w:rPr>
        <w:t xml:space="preserve">Trib </w:t>
      </w:r>
      <w:r w:rsidRPr="005B32AD">
        <w:rPr>
          <w:sz w:val="20"/>
          <w:szCs w:val="20"/>
        </w:rPr>
        <w:t xml:space="preserve">to Yampa River. </w:t>
      </w:r>
      <w:r w:rsidRPr="00387C0D">
        <w:rPr>
          <w:b/>
          <w:bCs/>
          <w:sz w:val="20"/>
          <w:szCs w:val="20"/>
        </w:rPr>
        <w:t xml:space="preserve">Date of Appropriation: </w:t>
      </w:r>
      <w:r w:rsidRPr="00387C0D">
        <w:rPr>
          <w:sz w:val="20"/>
          <w:szCs w:val="20"/>
        </w:rPr>
        <w:t>June</w:t>
      </w:r>
      <w:r>
        <w:rPr>
          <w:sz w:val="20"/>
          <w:szCs w:val="20"/>
        </w:rPr>
        <w:t xml:space="preserve"> 6,</w:t>
      </w:r>
      <w:r w:rsidRPr="00387C0D">
        <w:rPr>
          <w:sz w:val="20"/>
          <w:szCs w:val="20"/>
        </w:rPr>
        <w:t xml:space="preserve"> 201</w:t>
      </w:r>
      <w:r>
        <w:rPr>
          <w:sz w:val="20"/>
          <w:szCs w:val="20"/>
        </w:rPr>
        <w:t>6</w:t>
      </w:r>
      <w:r w:rsidRPr="00387C0D">
        <w:rPr>
          <w:sz w:val="20"/>
          <w:szCs w:val="20"/>
        </w:rPr>
        <w:t>.</w:t>
      </w:r>
      <w:r>
        <w:rPr>
          <w:sz w:val="20"/>
          <w:szCs w:val="20"/>
        </w:rPr>
        <w:t xml:space="preserve"> </w:t>
      </w:r>
      <w:r w:rsidRPr="00614CAC">
        <w:rPr>
          <w:b/>
          <w:bCs/>
          <w:sz w:val="20"/>
          <w:szCs w:val="20"/>
        </w:rPr>
        <w:t>Amount</w:t>
      </w:r>
      <w:r>
        <w:rPr>
          <w:sz w:val="20"/>
          <w:szCs w:val="20"/>
        </w:rPr>
        <w:t xml:space="preserve"> 1.0cfs total. </w:t>
      </w:r>
      <w:r>
        <w:rPr>
          <w:b/>
          <w:bCs/>
          <w:sz w:val="20"/>
          <w:szCs w:val="20"/>
        </w:rPr>
        <w:t xml:space="preserve">Use: </w:t>
      </w:r>
      <w:r>
        <w:rPr>
          <w:sz w:val="20"/>
          <w:szCs w:val="20"/>
        </w:rPr>
        <w:t xml:space="preserve">Livestock water and irrigation of 27.8 acres as shown on attached map. </w:t>
      </w:r>
      <w:r>
        <w:rPr>
          <w:b/>
          <w:bCs/>
          <w:sz w:val="20"/>
          <w:szCs w:val="20"/>
        </w:rPr>
        <w:t xml:space="preserve">Depth: </w:t>
      </w:r>
      <w:r>
        <w:rPr>
          <w:sz w:val="20"/>
          <w:szCs w:val="20"/>
        </w:rPr>
        <w:t>N/A</w:t>
      </w:r>
      <w:r w:rsidRPr="00387C0D">
        <w:rPr>
          <w:sz w:val="20"/>
          <w:szCs w:val="20"/>
        </w:rPr>
        <w:t xml:space="preserve"> </w:t>
      </w:r>
      <w:r w:rsidRPr="00614CAC">
        <w:rPr>
          <w:b/>
          <w:sz w:val="22"/>
          <w:szCs w:val="22"/>
        </w:rPr>
        <w:t>Detailed outline of what has been done toward completion</w:t>
      </w:r>
      <w:r>
        <w:rPr>
          <w:b/>
          <w:sz w:val="22"/>
          <w:szCs w:val="22"/>
        </w:rPr>
        <w:t xml:space="preserve"> of the appropriation and application of water to b</w:t>
      </w:r>
      <w:r w:rsidRPr="00614CAC">
        <w:rPr>
          <w:b/>
          <w:sz w:val="22"/>
          <w:szCs w:val="22"/>
        </w:rPr>
        <w:t>eneficial use</w:t>
      </w:r>
      <w:r>
        <w:rPr>
          <w:bCs/>
          <w:sz w:val="22"/>
          <w:szCs w:val="22"/>
        </w:rPr>
        <w:t>:</w:t>
      </w:r>
      <w:r w:rsidRPr="00614CAC">
        <w:rPr>
          <w:bCs/>
          <w:sz w:val="22"/>
          <w:szCs w:val="22"/>
        </w:rPr>
        <w:t xml:space="preserve"> As</w:t>
      </w:r>
      <w:r w:rsidRPr="00D1250B">
        <w:rPr>
          <w:bCs/>
          <w:sz w:val="22"/>
          <w:szCs w:val="22"/>
        </w:rPr>
        <w:t xml:space="preserve"> discussed in our original Application for Conditional Surface Water Rights, in 2016 and 2017 we began flood irrigating with pumps pulling water from Watson Creek in to flex pipe to ditches to spread the water. In 2017 we hired Four Points Engineering to create a topo map (attached) to assist with drainage and flow. We then started diligence on other irrigation methods with assistance from NRCS. NRCS recommended and designed an in-line sprinkler system. We did not move forward with this plan due to labor, maintenance and expense. From 2016 to 2022 we flood irrigated with delivery via flex tubing into ditches with laterals to spread the water. In June 2023 we began to build the new pump irrigation system by purchasing and installing two 3HP Pumps at the new POD. We set concrete blocks to host the pumps, excavated a line to pull power. </w:t>
      </w:r>
      <w:r>
        <w:rPr>
          <w:bCs/>
          <w:sz w:val="22"/>
          <w:szCs w:val="22"/>
        </w:rPr>
        <w:t>P</w:t>
      </w:r>
      <w:r w:rsidRPr="00D1250B">
        <w:rPr>
          <w:bCs/>
          <w:sz w:val="22"/>
          <w:szCs w:val="22"/>
        </w:rPr>
        <w:t>urchased gated pipes and all required supplies. B &amp; J Pump installed the pump system, and we laid the gated pipe and started pumping. Recently we purchased more gated pipes to have complete coverage on all irrigated areas. Both pumps working at the same time can deliver 650+ gallons per minute or 1.45 CFS. (Exhibit A.</w:t>
      </w:r>
      <w:r>
        <w:rPr>
          <w:bCs/>
          <w:sz w:val="22"/>
          <w:szCs w:val="22"/>
        </w:rPr>
        <w:t xml:space="preserve"> </w:t>
      </w:r>
      <w:r w:rsidRPr="00D1250B">
        <w:rPr>
          <w:bCs/>
          <w:sz w:val="22"/>
          <w:szCs w:val="22"/>
        </w:rPr>
        <w:t>Invoices attached) (Exhibit B. Irrigated Lands plus Map from Four Points Engineering showing topo lines) (Exhibit C, Photos)</w:t>
      </w:r>
      <w:r>
        <w:rPr>
          <w:bCs/>
          <w:sz w:val="22"/>
          <w:szCs w:val="22"/>
        </w:rPr>
        <w:t xml:space="preserve"> </w:t>
      </w:r>
      <w:r w:rsidRPr="00614CAC">
        <w:rPr>
          <w:b/>
          <w:sz w:val="22"/>
          <w:szCs w:val="22"/>
        </w:rPr>
        <w:t>Date water applied to beneficial use:</w:t>
      </w:r>
      <w:r w:rsidRPr="000202A2">
        <w:rPr>
          <w:bCs/>
          <w:sz w:val="22"/>
          <w:szCs w:val="22"/>
        </w:rPr>
        <w:t xml:space="preserve"> June 2016</w:t>
      </w:r>
      <w:r>
        <w:rPr>
          <w:bCs/>
          <w:sz w:val="22"/>
          <w:szCs w:val="22"/>
        </w:rPr>
        <w:t xml:space="preserve"> </w:t>
      </w:r>
      <w:r>
        <w:rPr>
          <w:b/>
          <w:sz w:val="22"/>
          <w:szCs w:val="22"/>
        </w:rPr>
        <w:t>Amount:</w:t>
      </w:r>
      <w:r w:rsidRPr="000202A2">
        <w:rPr>
          <w:bCs/>
          <w:sz w:val="22"/>
          <w:szCs w:val="22"/>
        </w:rPr>
        <w:t xml:space="preserve"> 1.0cfs </w:t>
      </w:r>
      <w:r>
        <w:rPr>
          <w:b/>
          <w:sz w:val="22"/>
          <w:szCs w:val="22"/>
        </w:rPr>
        <w:t xml:space="preserve">Use: </w:t>
      </w:r>
      <w:r>
        <w:rPr>
          <w:bCs/>
          <w:sz w:val="22"/>
          <w:szCs w:val="22"/>
        </w:rPr>
        <w:t xml:space="preserve">Irrigation and Livestock watering. </w:t>
      </w:r>
      <w:r w:rsidRPr="003E142A">
        <w:rPr>
          <w:b/>
          <w:sz w:val="22"/>
          <w:szCs w:val="22"/>
        </w:rPr>
        <w:t xml:space="preserve">Supporting </w:t>
      </w:r>
      <w:r w:rsidRPr="00614CAC">
        <w:rPr>
          <w:b/>
          <w:sz w:val="22"/>
          <w:szCs w:val="22"/>
        </w:rPr>
        <w:t>Evidence that Applicant diverted water in-priority and applied such water to the beneficial uses claimed in the amounts claimed:</w:t>
      </w:r>
      <w:r>
        <w:rPr>
          <w:bCs/>
          <w:sz w:val="22"/>
          <w:szCs w:val="22"/>
        </w:rPr>
        <w:t xml:space="preserve"> See Exhibit B Diversion Records. </w:t>
      </w:r>
      <w:r w:rsidRPr="00614CAC">
        <w:rPr>
          <w:b/>
          <w:sz w:val="22"/>
          <w:szCs w:val="22"/>
        </w:rPr>
        <w:t>Description of Place of use where water is applied to beneficial use</w:t>
      </w:r>
      <w:r>
        <w:rPr>
          <w:b/>
          <w:sz w:val="22"/>
          <w:szCs w:val="22"/>
        </w:rPr>
        <w:t>:</w:t>
      </w:r>
      <w:r>
        <w:rPr>
          <w:bCs/>
          <w:sz w:val="22"/>
          <w:szCs w:val="22"/>
        </w:rPr>
        <w:t xml:space="preserve"> See attached Map showing 27.8 acres,</w:t>
      </w:r>
      <w:r w:rsidRPr="00614CAC">
        <w:rPr>
          <w:sz w:val="20"/>
          <w:szCs w:val="20"/>
        </w:rPr>
        <w:t xml:space="preserve"> </w:t>
      </w:r>
      <w:r>
        <w:rPr>
          <w:bCs/>
          <w:sz w:val="22"/>
          <w:szCs w:val="22"/>
        </w:rPr>
        <w:t>Exhibit B, 17700 County Road 21 Yampa,</w:t>
      </w:r>
      <w:r w:rsidRPr="00614CAC">
        <w:rPr>
          <w:sz w:val="20"/>
          <w:szCs w:val="20"/>
        </w:rPr>
        <w:t xml:space="preserve"> </w:t>
      </w:r>
      <w:r>
        <w:rPr>
          <w:bCs/>
          <w:sz w:val="22"/>
          <w:szCs w:val="22"/>
        </w:rPr>
        <w:t>Legal Description SW4NW4 Sec 3 T2N, R85W.</w:t>
      </w:r>
      <w:r w:rsidRPr="0033465E">
        <w:rPr>
          <w:b/>
          <w:bCs/>
          <w:sz w:val="20"/>
          <w:szCs w:val="20"/>
        </w:rPr>
        <w:t xml:space="preserve"> </w:t>
      </w:r>
      <w:r>
        <w:rPr>
          <w:b/>
          <w:bCs/>
          <w:sz w:val="20"/>
          <w:szCs w:val="20"/>
        </w:rPr>
        <w:t xml:space="preserve">If actual location of the structure is different from the location, provide the actual description: </w:t>
      </w:r>
      <w:r w:rsidRPr="00614CAC">
        <w:rPr>
          <w:sz w:val="20"/>
          <w:szCs w:val="20"/>
        </w:rPr>
        <w:t>See Map Attached Exhibit D-1 and D-2 showing location of the POD.</w:t>
      </w:r>
      <w:r w:rsidRPr="00614CAC">
        <w:rPr>
          <w:b/>
          <w:bCs/>
          <w:sz w:val="20"/>
          <w:szCs w:val="20"/>
        </w:rPr>
        <w:t xml:space="preserve"> </w:t>
      </w:r>
      <w:r>
        <w:rPr>
          <w:b/>
          <w:bCs/>
          <w:sz w:val="20"/>
          <w:szCs w:val="20"/>
        </w:rPr>
        <w:t>PLLS</w:t>
      </w:r>
      <w:r w:rsidRPr="00614CAC">
        <w:rPr>
          <w:b/>
          <w:bCs/>
          <w:sz w:val="20"/>
          <w:szCs w:val="20"/>
        </w:rPr>
        <w:t xml:space="preserve">: </w:t>
      </w:r>
      <w:r w:rsidRPr="00614CAC">
        <w:rPr>
          <w:sz w:val="20"/>
          <w:szCs w:val="20"/>
        </w:rPr>
        <w:t>Routt County, SW1/4, NW1/4, S3, T2N, R85W, 6PM</w:t>
      </w:r>
      <w:r w:rsidRPr="00614CAC">
        <w:rPr>
          <w:b/>
          <w:bCs/>
          <w:sz w:val="20"/>
          <w:szCs w:val="20"/>
        </w:rPr>
        <w:t xml:space="preserve">UTM: </w:t>
      </w:r>
      <w:r w:rsidRPr="00614CAC">
        <w:rPr>
          <w:sz w:val="20"/>
          <w:szCs w:val="20"/>
        </w:rPr>
        <w:t xml:space="preserve">E336494.46, N4448907.67 Zone 13. </w:t>
      </w:r>
      <w:r w:rsidRPr="00614CAC">
        <w:rPr>
          <w:b/>
          <w:bCs/>
          <w:sz w:val="20"/>
          <w:szCs w:val="20"/>
        </w:rPr>
        <w:t xml:space="preserve">Source of UTM: </w:t>
      </w:r>
      <w:r w:rsidRPr="00915896">
        <w:rPr>
          <w:sz w:val="20"/>
          <w:szCs w:val="20"/>
        </w:rPr>
        <w:t>We use Computer Terrain Mapping, a company out of Boulder, to assist with our mapping needs.</w:t>
      </w:r>
      <w:r>
        <w:rPr>
          <w:b/>
          <w:bCs/>
          <w:sz w:val="20"/>
          <w:szCs w:val="20"/>
        </w:rPr>
        <w:t xml:space="preserve"> Accuracy of UTM: </w:t>
      </w:r>
      <w:r w:rsidRPr="00614CAC">
        <w:rPr>
          <w:sz w:val="20"/>
          <w:szCs w:val="20"/>
        </w:rPr>
        <w:t>Computer Terrain Mapping</w:t>
      </w:r>
      <w:r>
        <w:rPr>
          <w:sz w:val="20"/>
          <w:szCs w:val="20"/>
        </w:rPr>
        <w:t>, professional cartographer</w:t>
      </w:r>
      <w:r w:rsidRPr="00614CAC">
        <w:rPr>
          <w:sz w:val="20"/>
          <w:szCs w:val="20"/>
        </w:rPr>
        <w:t xml:space="preserve">. </w:t>
      </w:r>
      <w:r>
        <w:rPr>
          <w:b/>
          <w:bCs/>
          <w:sz w:val="20"/>
          <w:szCs w:val="20"/>
        </w:rPr>
        <w:t xml:space="preserve">Distance from Section lines: </w:t>
      </w:r>
      <w:r>
        <w:rPr>
          <w:sz w:val="20"/>
          <w:szCs w:val="20"/>
        </w:rPr>
        <w:t xml:space="preserve">1,754 feet from N and 707.9 feet from W. </w:t>
      </w:r>
      <w:r>
        <w:rPr>
          <w:b/>
          <w:bCs/>
          <w:sz w:val="20"/>
          <w:szCs w:val="20"/>
        </w:rPr>
        <w:t xml:space="preserve">Source of PLLS: </w:t>
      </w:r>
      <w:r w:rsidRPr="003E142A">
        <w:rPr>
          <w:sz w:val="20"/>
          <w:szCs w:val="20"/>
        </w:rPr>
        <w:t>Computer Terrain Mapping.</w:t>
      </w:r>
      <w:r w:rsidRPr="003E142A">
        <w:rPr>
          <w:b/>
          <w:bCs/>
          <w:sz w:val="20"/>
          <w:szCs w:val="20"/>
        </w:rPr>
        <w:t xml:space="preserve"> </w:t>
      </w:r>
      <w:r>
        <w:rPr>
          <w:b/>
          <w:bCs/>
          <w:sz w:val="20"/>
          <w:szCs w:val="20"/>
        </w:rPr>
        <w:t xml:space="preserve">Name of </w:t>
      </w:r>
      <w:r w:rsidRPr="00387C0D">
        <w:rPr>
          <w:b/>
          <w:bCs/>
          <w:sz w:val="20"/>
          <w:szCs w:val="20"/>
        </w:rPr>
        <w:t xml:space="preserve">Owner: </w:t>
      </w:r>
      <w:r w:rsidRPr="003F399A">
        <w:rPr>
          <w:sz w:val="20"/>
          <w:szCs w:val="20"/>
        </w:rPr>
        <w:t>The Herold Family PO Box 135 Yampa CO 80483</w:t>
      </w:r>
      <w:r>
        <w:rPr>
          <w:sz w:val="20"/>
          <w:szCs w:val="20"/>
        </w:rPr>
        <w:t>.</w:t>
      </w:r>
    </w:p>
    <w:p w14:paraId="44A69EB2" w14:textId="77777777" w:rsidR="00436F2E" w:rsidRDefault="00436F2E" w:rsidP="00436F2E">
      <w:pPr>
        <w:rPr>
          <w:sz w:val="20"/>
          <w:szCs w:val="20"/>
        </w:rPr>
      </w:pPr>
    </w:p>
    <w:p w14:paraId="6B3DD107" w14:textId="77777777" w:rsidR="00436F2E" w:rsidRPr="009D7CA1" w:rsidRDefault="00436F2E" w:rsidP="00436F2E">
      <w:pPr>
        <w:jc w:val="both"/>
        <w:rPr>
          <w:sz w:val="22"/>
          <w:szCs w:val="22"/>
        </w:rPr>
      </w:pPr>
      <w:r w:rsidRPr="009D7CA1">
        <w:rPr>
          <w:b/>
          <w:bCs/>
          <w:sz w:val="22"/>
          <w:szCs w:val="22"/>
        </w:rPr>
        <w:t>24CW3040 ROUTT COUNTY. JMS BEAR CREEK RANCH</w:t>
      </w:r>
      <w:r w:rsidRPr="009D7CA1">
        <w:rPr>
          <w:b/>
          <w:sz w:val="22"/>
          <w:szCs w:val="22"/>
        </w:rPr>
        <w:t>, LLC</w:t>
      </w:r>
      <w:r w:rsidRPr="009D7CA1">
        <w:rPr>
          <w:bCs/>
          <w:sz w:val="22"/>
          <w:szCs w:val="22"/>
        </w:rPr>
        <w:t xml:space="preserve">, </w:t>
      </w:r>
      <w:r w:rsidRPr="009D7CA1">
        <w:rPr>
          <w:sz w:val="22"/>
          <w:szCs w:val="22"/>
        </w:rPr>
        <w:t>JMS Bear Creek Ranch</w:t>
      </w:r>
      <w:r w:rsidRPr="009D7CA1">
        <w:rPr>
          <w:b/>
          <w:bCs/>
          <w:sz w:val="22"/>
          <w:szCs w:val="22"/>
        </w:rPr>
        <w:t xml:space="preserve"> LLC</w:t>
      </w:r>
      <w:r w:rsidRPr="009D7CA1">
        <w:rPr>
          <w:sz w:val="22"/>
          <w:szCs w:val="22"/>
        </w:rPr>
        <w:t xml:space="preserve">: c/o Jose Smith, 12245 SW 64th Ave. Pinecrest, Florida 33156. E-mail: jsmith@costafarms.com Phone: (305) 710-3731. Please direct all correspondence concerning this Application to: David L. Kueter, Esq., and Kent Holsinger, Esq., Holsinger Law, LLC, 1800 Glenarm Place, Ste. 500, Denver, Colorado 80202, </w:t>
      </w:r>
      <w:r w:rsidRPr="009D7CA1">
        <w:rPr>
          <w:bCs/>
          <w:sz w:val="22"/>
          <w:szCs w:val="22"/>
        </w:rPr>
        <w:t xml:space="preserve">Telephone: </w:t>
      </w:r>
      <w:r w:rsidRPr="009D7CA1">
        <w:rPr>
          <w:sz w:val="22"/>
          <w:szCs w:val="22"/>
        </w:rPr>
        <w:t xml:space="preserve">(303) 722-2828, Email: dkueter@holsingerlaw.com, kholsinger@holsingerlaw.com. </w:t>
      </w:r>
      <w:r w:rsidRPr="009D7CA1">
        <w:rPr>
          <w:b/>
          <w:bCs/>
          <w:sz w:val="22"/>
          <w:szCs w:val="22"/>
          <w:u w:val="double"/>
        </w:rPr>
        <w:t>AMENDED</w:t>
      </w:r>
      <w:r w:rsidRPr="009D7CA1">
        <w:rPr>
          <w:b/>
          <w:bCs/>
          <w:sz w:val="22"/>
          <w:szCs w:val="22"/>
        </w:rPr>
        <w:t xml:space="preserve"> APPLICATION FOR ABSOLUTE WATER STORAGE RIGHT IN </w:t>
      </w:r>
      <w:r w:rsidRPr="009D7CA1">
        <w:rPr>
          <w:b/>
          <w:sz w:val="22"/>
          <w:szCs w:val="22"/>
        </w:rPr>
        <w:t xml:space="preserve">THE WILLIAMS FORK OR ITS TRIBUTARIES IN </w:t>
      </w:r>
      <w:r w:rsidRPr="009D7CA1">
        <w:rPr>
          <w:b/>
          <w:bCs/>
          <w:sz w:val="22"/>
          <w:szCs w:val="22"/>
        </w:rPr>
        <w:t>ROUTT COUNTY</w:t>
      </w:r>
      <w:r w:rsidRPr="009D7CA1">
        <w:rPr>
          <w:sz w:val="22"/>
          <w:szCs w:val="22"/>
        </w:rPr>
        <w:t xml:space="preserve"> </w:t>
      </w:r>
      <w:r w:rsidRPr="009D7CA1">
        <w:rPr>
          <w:b/>
          <w:bCs/>
          <w:sz w:val="22"/>
          <w:szCs w:val="22"/>
        </w:rPr>
        <w:t>2.</w:t>
      </w:r>
      <w:r w:rsidRPr="009D7CA1">
        <w:rPr>
          <w:sz w:val="22"/>
          <w:szCs w:val="22"/>
        </w:rPr>
        <w:t xml:space="preserve"> Name of Reservoir: Homestead Pond. </w:t>
      </w:r>
      <w:r w:rsidRPr="009D7CA1">
        <w:rPr>
          <w:b/>
          <w:bCs/>
          <w:sz w:val="22"/>
          <w:szCs w:val="22"/>
        </w:rPr>
        <w:t xml:space="preserve">3. </w:t>
      </w:r>
      <w:r w:rsidRPr="009D7CA1">
        <w:rPr>
          <w:sz w:val="22"/>
          <w:szCs w:val="22"/>
        </w:rPr>
        <w:t>Legal description of location of dam centerline. (</w:t>
      </w:r>
      <w:r w:rsidRPr="009D7CA1">
        <w:rPr>
          <w:i/>
          <w:iCs/>
          <w:sz w:val="22"/>
          <w:szCs w:val="22"/>
        </w:rPr>
        <w:t>see</w:t>
      </w:r>
      <w:r w:rsidRPr="009D7CA1">
        <w:rPr>
          <w:sz w:val="22"/>
          <w:szCs w:val="22"/>
        </w:rPr>
        <w:t xml:space="preserve"> Exhibit A</w:t>
      </w:r>
      <w:r w:rsidRPr="009D7CA1">
        <w:rPr>
          <w:sz w:val="22"/>
          <w:szCs w:val="22"/>
          <w:u w:val="single"/>
        </w:rPr>
        <w:t>; a survey of the pond is attached as Exhibit B</w:t>
      </w:r>
      <w:r w:rsidRPr="009D7CA1">
        <w:rPr>
          <w:sz w:val="22"/>
          <w:szCs w:val="22"/>
        </w:rPr>
        <w:t xml:space="preserve">). UTM coordinates </w:t>
      </w:r>
      <w:r w:rsidRPr="009D7CA1">
        <w:rPr>
          <w:sz w:val="22"/>
          <w:szCs w:val="22"/>
          <w:u w:val="single"/>
        </w:rPr>
        <w:t>Northing 4466529.15961 meters – Easting 305336.87705 meters, Zone 13;</w:t>
      </w:r>
      <w:r w:rsidRPr="009D7CA1">
        <w:rPr>
          <w:sz w:val="22"/>
          <w:szCs w:val="22"/>
        </w:rPr>
        <w:t xml:space="preserve"> 30857 CR 53, Hayden CO 81639 Subdivision: N/A Lot N/A Block N/A Source of UTMs: Jeff Goble, Water </w:t>
      </w:r>
      <w:r w:rsidRPr="009D7CA1">
        <w:rPr>
          <w:sz w:val="22"/>
          <w:szCs w:val="22"/>
        </w:rPr>
        <w:lastRenderedPageBreak/>
        <w:t>Commissioner District 44.  Legal Description: SE1/4 of the  SE1/4  Section 8 Township 4N Range 88W 6</w:t>
      </w:r>
      <w:r w:rsidRPr="009D7CA1">
        <w:rPr>
          <w:sz w:val="22"/>
          <w:szCs w:val="22"/>
          <w:vertAlign w:val="superscript"/>
        </w:rPr>
        <w:t>th</w:t>
      </w:r>
      <w:r w:rsidRPr="009D7CA1">
        <w:rPr>
          <w:sz w:val="22"/>
          <w:szCs w:val="22"/>
        </w:rPr>
        <w:t xml:space="preserve"> P.M., Routt County, Colorado. </w:t>
      </w:r>
      <w:r w:rsidRPr="009D7CA1">
        <w:rPr>
          <w:b/>
          <w:bCs/>
          <w:sz w:val="22"/>
          <w:szCs w:val="22"/>
        </w:rPr>
        <w:t>4</w:t>
      </w:r>
      <w:r w:rsidRPr="009D7CA1">
        <w:rPr>
          <w:sz w:val="22"/>
          <w:szCs w:val="22"/>
        </w:rPr>
        <w:t xml:space="preserve">. Source: </w:t>
      </w:r>
      <w:r w:rsidRPr="009D7CA1">
        <w:rPr>
          <w:sz w:val="22"/>
          <w:szCs w:val="22"/>
          <w:u w:val="single"/>
        </w:rPr>
        <w:t>Unnamed Creek, tributary to Willow Creek, tributary to the Williams Fork, tributary to the Yampa River</w:t>
      </w:r>
      <w:r w:rsidRPr="009D7CA1">
        <w:rPr>
          <w:sz w:val="22"/>
          <w:szCs w:val="22"/>
        </w:rPr>
        <w:t xml:space="preserve">. </w:t>
      </w:r>
      <w:r w:rsidRPr="009D7CA1">
        <w:rPr>
          <w:b/>
          <w:bCs/>
          <w:sz w:val="22"/>
          <w:szCs w:val="22"/>
        </w:rPr>
        <w:t>5.</w:t>
      </w:r>
      <w:r w:rsidRPr="009D7CA1">
        <w:rPr>
          <w:sz w:val="22"/>
          <w:szCs w:val="22"/>
        </w:rPr>
        <w:t xml:space="preserve"> If filled from a ditch: </w:t>
      </w:r>
      <w:r w:rsidRPr="009D7CA1">
        <w:rPr>
          <w:b/>
          <w:bCs/>
          <w:sz w:val="22"/>
          <w:szCs w:val="22"/>
        </w:rPr>
        <w:t>A</w:t>
      </w:r>
      <w:r w:rsidRPr="009D7CA1">
        <w:rPr>
          <w:sz w:val="22"/>
          <w:szCs w:val="22"/>
        </w:rPr>
        <w:t>. Name(s) of ditch(es) used to fill reservoir and capacity in cubic feet of water per second (</w:t>
      </w:r>
      <w:proofErr w:type="spellStart"/>
      <w:r w:rsidRPr="009D7CA1">
        <w:rPr>
          <w:sz w:val="22"/>
          <w:szCs w:val="22"/>
        </w:rPr>
        <w:t>cfs</w:t>
      </w:r>
      <w:proofErr w:type="spellEnd"/>
      <w:r w:rsidRPr="009D7CA1">
        <w:rPr>
          <w:sz w:val="22"/>
          <w:szCs w:val="22"/>
        </w:rPr>
        <w:t xml:space="preserve">): </w:t>
      </w:r>
      <w:r w:rsidRPr="009D7CA1">
        <w:rPr>
          <w:sz w:val="22"/>
          <w:szCs w:val="22"/>
          <w:u w:val="single"/>
        </w:rPr>
        <w:t>N/A. Homestead Pond is an on-channel reservoir.</w:t>
      </w:r>
      <w:r w:rsidRPr="009D7CA1">
        <w:rPr>
          <w:sz w:val="22"/>
          <w:szCs w:val="22"/>
        </w:rPr>
        <w:t xml:space="preserve"> </w:t>
      </w:r>
      <w:r w:rsidRPr="009D7CA1">
        <w:rPr>
          <w:b/>
          <w:bCs/>
          <w:sz w:val="22"/>
          <w:szCs w:val="22"/>
        </w:rPr>
        <w:t>B</w:t>
      </w:r>
      <w:r w:rsidRPr="009D7CA1">
        <w:rPr>
          <w:sz w:val="22"/>
          <w:szCs w:val="22"/>
        </w:rPr>
        <w:t xml:space="preserve">. Legal description of each point of diversion: </w:t>
      </w:r>
      <w:r w:rsidRPr="009D7CA1">
        <w:rPr>
          <w:sz w:val="22"/>
          <w:szCs w:val="22"/>
          <w:u w:val="single"/>
        </w:rPr>
        <w:t>N/A.</w:t>
      </w:r>
      <w:r w:rsidRPr="009D7CA1">
        <w:rPr>
          <w:sz w:val="22"/>
          <w:szCs w:val="22"/>
        </w:rPr>
        <w:t xml:space="preserve"> </w:t>
      </w:r>
      <w:r w:rsidRPr="009D7CA1">
        <w:rPr>
          <w:b/>
          <w:bCs/>
          <w:sz w:val="22"/>
          <w:szCs w:val="22"/>
        </w:rPr>
        <w:t>6. A</w:t>
      </w:r>
      <w:r w:rsidRPr="009D7CA1">
        <w:rPr>
          <w:sz w:val="22"/>
          <w:szCs w:val="22"/>
        </w:rPr>
        <w:t xml:space="preserve">. Date of appropriation: </w:t>
      </w:r>
      <w:r w:rsidRPr="009D7CA1">
        <w:rPr>
          <w:sz w:val="22"/>
          <w:szCs w:val="22"/>
          <w:u w:val="single"/>
        </w:rPr>
        <w:t>December 31, 1983.</w:t>
      </w:r>
      <w:r w:rsidRPr="009D7CA1">
        <w:rPr>
          <w:sz w:val="22"/>
          <w:szCs w:val="22"/>
        </w:rPr>
        <w:t xml:space="preserve"> </w:t>
      </w:r>
      <w:r w:rsidRPr="009D7CA1">
        <w:rPr>
          <w:b/>
          <w:bCs/>
          <w:sz w:val="22"/>
          <w:szCs w:val="22"/>
        </w:rPr>
        <w:t>B</w:t>
      </w:r>
      <w:r w:rsidRPr="009D7CA1">
        <w:rPr>
          <w:sz w:val="22"/>
          <w:szCs w:val="22"/>
        </w:rPr>
        <w:t xml:space="preserve">. How appropriation was initiated: </w:t>
      </w:r>
      <w:r w:rsidRPr="009D7CA1">
        <w:rPr>
          <w:sz w:val="22"/>
          <w:szCs w:val="22"/>
          <w:u w:val="single"/>
        </w:rPr>
        <w:t xml:space="preserve">By construction of the pond and use for </w:t>
      </w:r>
      <w:proofErr w:type="spellStart"/>
      <w:r w:rsidRPr="009D7CA1">
        <w:rPr>
          <w:sz w:val="22"/>
          <w:szCs w:val="22"/>
          <w:u w:val="single"/>
        </w:rPr>
        <w:t>stockwatering</w:t>
      </w:r>
      <w:proofErr w:type="spellEnd"/>
      <w:r w:rsidRPr="009D7CA1">
        <w:rPr>
          <w:sz w:val="22"/>
          <w:szCs w:val="22"/>
          <w:u w:val="single"/>
        </w:rPr>
        <w:t xml:space="preserve"> and wildlife.</w:t>
      </w:r>
      <w:r w:rsidRPr="009D7CA1">
        <w:rPr>
          <w:b/>
          <w:bCs/>
          <w:sz w:val="22"/>
          <w:szCs w:val="22"/>
        </w:rPr>
        <w:t xml:space="preserve"> C</w:t>
      </w:r>
      <w:r w:rsidRPr="009D7CA1">
        <w:rPr>
          <w:sz w:val="22"/>
          <w:szCs w:val="22"/>
        </w:rPr>
        <w:t xml:space="preserve">. Date water applied to beneficial use: </w:t>
      </w:r>
      <w:r w:rsidRPr="009D7CA1">
        <w:rPr>
          <w:sz w:val="22"/>
          <w:szCs w:val="22"/>
          <w:u w:val="single"/>
        </w:rPr>
        <w:t>On or before December 31, 1983.</w:t>
      </w:r>
      <w:r w:rsidRPr="009D7CA1">
        <w:rPr>
          <w:sz w:val="22"/>
          <w:szCs w:val="22"/>
        </w:rPr>
        <w:t xml:space="preserve"> </w:t>
      </w:r>
      <w:r w:rsidRPr="009D7CA1">
        <w:rPr>
          <w:b/>
          <w:bCs/>
          <w:sz w:val="22"/>
          <w:szCs w:val="22"/>
        </w:rPr>
        <w:t>7</w:t>
      </w:r>
      <w:r w:rsidRPr="009D7CA1">
        <w:rPr>
          <w:sz w:val="22"/>
          <w:szCs w:val="22"/>
        </w:rPr>
        <w:t xml:space="preserve">.   Amount claimed: </w:t>
      </w:r>
      <w:r w:rsidRPr="009D7CA1">
        <w:rPr>
          <w:b/>
          <w:bCs/>
          <w:sz w:val="22"/>
          <w:szCs w:val="22"/>
        </w:rPr>
        <w:t>A.</w:t>
      </w:r>
      <w:r w:rsidRPr="009D7CA1">
        <w:rPr>
          <w:sz w:val="22"/>
          <w:szCs w:val="22"/>
        </w:rPr>
        <w:t xml:space="preserve">  In acre feet: </w:t>
      </w:r>
      <w:r w:rsidRPr="009D7CA1">
        <w:rPr>
          <w:sz w:val="22"/>
          <w:szCs w:val="22"/>
          <w:u w:val="single"/>
        </w:rPr>
        <w:t xml:space="preserve">8.0 </w:t>
      </w:r>
      <w:r w:rsidRPr="009D7CA1">
        <w:rPr>
          <w:strike/>
          <w:sz w:val="22"/>
          <w:szCs w:val="22"/>
          <w:u w:val="single"/>
        </w:rPr>
        <w:t>5.0</w:t>
      </w:r>
      <w:r w:rsidRPr="009D7CA1">
        <w:rPr>
          <w:sz w:val="22"/>
          <w:szCs w:val="22"/>
          <w:u w:val="single"/>
        </w:rPr>
        <w:t xml:space="preserve"> acre feet absolute</w:t>
      </w:r>
      <w:r w:rsidRPr="009D7CA1">
        <w:rPr>
          <w:sz w:val="22"/>
          <w:szCs w:val="22"/>
        </w:rPr>
        <w:t xml:space="preserve">. </w:t>
      </w:r>
      <w:r w:rsidRPr="009D7CA1">
        <w:rPr>
          <w:b/>
          <w:bCs/>
          <w:sz w:val="22"/>
          <w:szCs w:val="22"/>
        </w:rPr>
        <w:t>B</w:t>
      </w:r>
      <w:r w:rsidRPr="009D7CA1">
        <w:rPr>
          <w:sz w:val="22"/>
          <w:szCs w:val="22"/>
        </w:rPr>
        <w:t>.  If filled from a ditch, rate of diversion in cubic feet per second (</w:t>
      </w:r>
      <w:proofErr w:type="spellStart"/>
      <w:r w:rsidRPr="009D7CA1">
        <w:rPr>
          <w:sz w:val="22"/>
          <w:szCs w:val="22"/>
        </w:rPr>
        <w:t>cfs</w:t>
      </w:r>
      <w:proofErr w:type="spellEnd"/>
      <w:r w:rsidRPr="009D7CA1">
        <w:rPr>
          <w:sz w:val="22"/>
          <w:szCs w:val="22"/>
        </w:rPr>
        <w:t xml:space="preserve">) for filling the reservoir: </w:t>
      </w:r>
      <w:r w:rsidRPr="009D7CA1">
        <w:rPr>
          <w:sz w:val="22"/>
          <w:szCs w:val="22"/>
          <w:u w:val="single"/>
        </w:rPr>
        <w:t>N/A</w:t>
      </w:r>
      <w:r w:rsidRPr="009D7CA1">
        <w:rPr>
          <w:sz w:val="22"/>
          <w:szCs w:val="22"/>
        </w:rPr>
        <w:t xml:space="preserve">. </w:t>
      </w:r>
      <w:r w:rsidRPr="009D7CA1">
        <w:rPr>
          <w:b/>
          <w:bCs/>
          <w:sz w:val="22"/>
          <w:szCs w:val="22"/>
        </w:rPr>
        <w:t>8.</w:t>
      </w:r>
      <w:r w:rsidRPr="009D7CA1">
        <w:rPr>
          <w:sz w:val="22"/>
          <w:szCs w:val="22"/>
        </w:rPr>
        <w:t xml:space="preserve"> List All Uses or Proposed Uses: </w:t>
      </w:r>
      <w:proofErr w:type="spellStart"/>
      <w:r w:rsidRPr="009D7CA1">
        <w:rPr>
          <w:sz w:val="22"/>
          <w:szCs w:val="22"/>
          <w:u w:val="single"/>
        </w:rPr>
        <w:t>Stockwatering</w:t>
      </w:r>
      <w:proofErr w:type="spellEnd"/>
      <w:r w:rsidRPr="009D7CA1">
        <w:rPr>
          <w:sz w:val="22"/>
          <w:szCs w:val="22"/>
          <w:u w:val="single"/>
        </w:rPr>
        <w:t xml:space="preserve"> and wildlife watering</w:t>
      </w:r>
      <w:r w:rsidRPr="009D7CA1">
        <w:rPr>
          <w:sz w:val="22"/>
          <w:szCs w:val="22"/>
        </w:rPr>
        <w:t xml:space="preserve">. </w:t>
      </w:r>
      <w:r w:rsidRPr="009D7CA1">
        <w:rPr>
          <w:b/>
          <w:bCs/>
          <w:sz w:val="22"/>
          <w:szCs w:val="22"/>
        </w:rPr>
        <w:t>A</w:t>
      </w:r>
      <w:r w:rsidRPr="009D7CA1">
        <w:rPr>
          <w:sz w:val="22"/>
          <w:szCs w:val="22"/>
        </w:rPr>
        <w:t xml:space="preserve">. If irrigation, complete the following: </w:t>
      </w:r>
      <w:r w:rsidRPr="009D7CA1">
        <w:rPr>
          <w:sz w:val="22"/>
          <w:szCs w:val="22"/>
          <w:u w:val="single"/>
        </w:rPr>
        <w:t>N/A</w:t>
      </w:r>
      <w:r w:rsidRPr="009D7CA1">
        <w:rPr>
          <w:sz w:val="22"/>
          <w:szCs w:val="22"/>
        </w:rPr>
        <w:t xml:space="preserve"> Number of acres historically irrigated: </w:t>
      </w:r>
      <w:r w:rsidRPr="009D7CA1">
        <w:rPr>
          <w:sz w:val="22"/>
          <w:szCs w:val="22"/>
          <w:u w:val="single"/>
        </w:rPr>
        <w:t>N/A</w:t>
      </w:r>
      <w:r w:rsidRPr="009D7CA1">
        <w:rPr>
          <w:sz w:val="22"/>
          <w:szCs w:val="22"/>
        </w:rPr>
        <w:t xml:space="preserve">; proposed to be irrigated </w:t>
      </w:r>
      <w:r w:rsidRPr="009D7CA1">
        <w:rPr>
          <w:sz w:val="22"/>
          <w:szCs w:val="22"/>
          <w:u w:val="single"/>
        </w:rPr>
        <w:t>N/A</w:t>
      </w:r>
      <w:r w:rsidRPr="009D7CA1">
        <w:rPr>
          <w:sz w:val="22"/>
          <w:szCs w:val="22"/>
        </w:rPr>
        <w:t xml:space="preserve">. Does the Applicant intend to use this water right to supplement irrigation on an area of land already irrigated under another water right? </w:t>
      </w:r>
      <w:r w:rsidRPr="009D7CA1">
        <w:rPr>
          <w:sz w:val="22"/>
          <w:szCs w:val="22"/>
          <w:u w:val="single"/>
        </w:rPr>
        <w:t>No</w:t>
      </w:r>
      <w:r w:rsidRPr="009D7CA1">
        <w:rPr>
          <w:sz w:val="22"/>
          <w:szCs w:val="22"/>
        </w:rPr>
        <w:t xml:space="preserve">.  Legal description of irrigated acreage: (see Exhibit A).  </w:t>
      </w:r>
      <w:r w:rsidRPr="009D7CA1">
        <w:rPr>
          <w:b/>
          <w:bCs/>
          <w:sz w:val="22"/>
          <w:szCs w:val="22"/>
        </w:rPr>
        <w:t>B</w:t>
      </w:r>
      <w:r w:rsidRPr="009D7CA1">
        <w:rPr>
          <w:sz w:val="22"/>
          <w:szCs w:val="22"/>
        </w:rPr>
        <w:t xml:space="preserve">. If non-irrigation, describe purpose fully: </w:t>
      </w:r>
      <w:proofErr w:type="spellStart"/>
      <w:r w:rsidRPr="009D7CA1">
        <w:rPr>
          <w:sz w:val="22"/>
          <w:szCs w:val="22"/>
          <w:u w:val="single"/>
        </w:rPr>
        <w:t>Stockwatering</w:t>
      </w:r>
      <w:proofErr w:type="spellEnd"/>
      <w:r w:rsidRPr="009D7CA1">
        <w:rPr>
          <w:sz w:val="22"/>
          <w:szCs w:val="22"/>
          <w:u w:val="single"/>
        </w:rPr>
        <w:t xml:space="preserve"> and wildlife uses will occur within the confines of the reservoir.</w:t>
      </w:r>
      <w:r w:rsidRPr="009D7CA1">
        <w:rPr>
          <w:sz w:val="22"/>
          <w:szCs w:val="22"/>
        </w:rPr>
        <w:t xml:space="preserve"> </w:t>
      </w:r>
      <w:r w:rsidRPr="009D7CA1">
        <w:rPr>
          <w:b/>
          <w:bCs/>
          <w:sz w:val="22"/>
          <w:szCs w:val="22"/>
        </w:rPr>
        <w:t>9.</w:t>
      </w:r>
      <w:r w:rsidRPr="009D7CA1">
        <w:rPr>
          <w:sz w:val="22"/>
          <w:szCs w:val="22"/>
        </w:rPr>
        <w:t xml:space="preserve"> Surface area of high water line: </w:t>
      </w:r>
      <w:r w:rsidRPr="009D7CA1">
        <w:rPr>
          <w:sz w:val="22"/>
          <w:szCs w:val="22"/>
          <w:u w:val="single"/>
        </w:rPr>
        <w:t xml:space="preserve">2.314 </w:t>
      </w:r>
      <w:r w:rsidRPr="009D7CA1">
        <w:rPr>
          <w:strike/>
          <w:sz w:val="22"/>
          <w:szCs w:val="22"/>
          <w:u w:val="single"/>
        </w:rPr>
        <w:t>2.15</w:t>
      </w:r>
      <w:r w:rsidRPr="009D7CA1">
        <w:rPr>
          <w:sz w:val="22"/>
          <w:szCs w:val="22"/>
          <w:u w:val="single"/>
        </w:rPr>
        <w:t xml:space="preserve"> Acres.</w:t>
      </w:r>
      <w:r w:rsidRPr="009D7CA1">
        <w:rPr>
          <w:sz w:val="22"/>
          <w:szCs w:val="22"/>
        </w:rPr>
        <w:t xml:space="preserve"> </w:t>
      </w:r>
      <w:r w:rsidRPr="009D7CA1">
        <w:rPr>
          <w:b/>
          <w:bCs/>
          <w:sz w:val="22"/>
          <w:szCs w:val="22"/>
        </w:rPr>
        <w:t xml:space="preserve">A. </w:t>
      </w:r>
      <w:r w:rsidRPr="009D7CA1">
        <w:rPr>
          <w:sz w:val="22"/>
          <w:szCs w:val="22"/>
        </w:rPr>
        <w:t xml:space="preserve">Vertical height of dam in feet measured vertically from the elevation of the lowest point of the natural surface of the ground where that point occurs along the longitudinal centerline of the dam up to the crest of the emergency spillway of the dam: </w:t>
      </w:r>
      <w:r w:rsidRPr="009D7CA1">
        <w:rPr>
          <w:sz w:val="22"/>
          <w:szCs w:val="22"/>
          <w:u w:val="single"/>
        </w:rPr>
        <w:t>8.0 feet</w:t>
      </w:r>
      <w:r w:rsidRPr="009D7CA1">
        <w:rPr>
          <w:sz w:val="22"/>
          <w:szCs w:val="22"/>
        </w:rPr>
        <w:t xml:space="preserve">. </w:t>
      </w:r>
      <w:r w:rsidRPr="009D7CA1">
        <w:rPr>
          <w:b/>
          <w:bCs/>
          <w:sz w:val="22"/>
          <w:szCs w:val="22"/>
        </w:rPr>
        <w:t xml:space="preserve">B. </w:t>
      </w:r>
      <w:r w:rsidRPr="009D7CA1">
        <w:rPr>
          <w:sz w:val="22"/>
          <w:szCs w:val="22"/>
        </w:rPr>
        <w:t xml:space="preserve">Length of dam in feet: </w:t>
      </w:r>
      <w:r w:rsidRPr="009D7CA1">
        <w:rPr>
          <w:sz w:val="22"/>
          <w:szCs w:val="22"/>
          <w:u w:val="single"/>
        </w:rPr>
        <w:t>151 feet</w:t>
      </w:r>
      <w:r w:rsidRPr="009D7CA1">
        <w:rPr>
          <w:sz w:val="22"/>
          <w:szCs w:val="22"/>
        </w:rPr>
        <w:t xml:space="preserve">. </w:t>
      </w:r>
      <w:r w:rsidRPr="009D7CA1">
        <w:rPr>
          <w:b/>
          <w:bCs/>
          <w:sz w:val="22"/>
          <w:szCs w:val="22"/>
        </w:rPr>
        <w:t>10.</w:t>
      </w:r>
      <w:r w:rsidRPr="009D7CA1">
        <w:rPr>
          <w:sz w:val="22"/>
          <w:szCs w:val="22"/>
        </w:rPr>
        <w:t xml:space="preserve"> Total capacity of reservoir in acre feet: </w:t>
      </w:r>
      <w:r w:rsidRPr="009D7CA1">
        <w:rPr>
          <w:sz w:val="22"/>
          <w:szCs w:val="22"/>
          <w:u w:val="single"/>
        </w:rPr>
        <w:t>8.0</w:t>
      </w:r>
      <w:r w:rsidRPr="009D7CA1">
        <w:rPr>
          <w:sz w:val="22"/>
          <w:szCs w:val="22"/>
        </w:rPr>
        <w:t xml:space="preserve"> </w:t>
      </w:r>
      <w:r w:rsidRPr="009D7CA1">
        <w:rPr>
          <w:strike/>
          <w:sz w:val="22"/>
          <w:szCs w:val="22"/>
        </w:rPr>
        <w:t>5.0</w:t>
      </w:r>
      <w:r w:rsidRPr="009D7CA1">
        <w:rPr>
          <w:sz w:val="22"/>
          <w:szCs w:val="22"/>
        </w:rPr>
        <w:t xml:space="preserve"> acre feet. Active capacity: </w:t>
      </w:r>
      <w:r w:rsidRPr="009D7CA1">
        <w:rPr>
          <w:sz w:val="22"/>
          <w:szCs w:val="22"/>
          <w:u w:val="single"/>
        </w:rPr>
        <w:t xml:space="preserve">8.0 </w:t>
      </w:r>
      <w:r w:rsidRPr="009D7CA1">
        <w:rPr>
          <w:strike/>
          <w:sz w:val="22"/>
          <w:szCs w:val="22"/>
          <w:u w:val="single"/>
        </w:rPr>
        <w:t>5.0</w:t>
      </w:r>
      <w:r w:rsidRPr="009D7CA1">
        <w:rPr>
          <w:sz w:val="22"/>
          <w:szCs w:val="22"/>
          <w:u w:val="single"/>
        </w:rPr>
        <w:t xml:space="preserve"> acre feet</w:t>
      </w:r>
      <w:r w:rsidRPr="009D7CA1">
        <w:rPr>
          <w:sz w:val="22"/>
          <w:szCs w:val="22"/>
        </w:rPr>
        <w:t xml:space="preserve">. Dead storage: </w:t>
      </w:r>
      <w:r w:rsidRPr="009D7CA1">
        <w:rPr>
          <w:sz w:val="22"/>
          <w:szCs w:val="22"/>
          <w:u w:val="single"/>
        </w:rPr>
        <w:t>0 acre feet.</w:t>
      </w:r>
      <w:r w:rsidRPr="009D7CA1">
        <w:rPr>
          <w:sz w:val="22"/>
          <w:szCs w:val="22"/>
        </w:rPr>
        <w:t xml:space="preserve"> </w:t>
      </w:r>
      <w:r w:rsidRPr="009D7CA1">
        <w:rPr>
          <w:b/>
          <w:bCs/>
          <w:sz w:val="22"/>
          <w:szCs w:val="22"/>
        </w:rPr>
        <w:t>11.</w:t>
      </w:r>
      <w:r w:rsidRPr="009D7CA1">
        <w:rPr>
          <w:sz w:val="22"/>
          <w:szCs w:val="22"/>
        </w:rPr>
        <w:t xml:space="preserve"> Name(s) and address(es) of owner(s) or reputed owners of the land upon which any new or existing diversion or storage structure, or modification to any existing diversion or storage structure is or will be constructed or upon which water is or will be stored, including any modification to the existing storage pool: </w:t>
      </w:r>
      <w:r w:rsidRPr="009D7CA1">
        <w:rPr>
          <w:sz w:val="22"/>
          <w:szCs w:val="22"/>
          <w:u w:val="single"/>
        </w:rPr>
        <w:t>Applicant</w:t>
      </w:r>
      <w:r w:rsidRPr="009D7CA1">
        <w:rPr>
          <w:sz w:val="22"/>
          <w:szCs w:val="22"/>
        </w:rPr>
        <w:t xml:space="preserve">.  </w:t>
      </w:r>
      <w:r w:rsidRPr="009D7CA1">
        <w:rPr>
          <w:b/>
          <w:bCs/>
          <w:sz w:val="22"/>
          <w:szCs w:val="22"/>
        </w:rPr>
        <w:t>12.</w:t>
      </w:r>
      <w:r w:rsidRPr="009D7CA1">
        <w:rPr>
          <w:sz w:val="22"/>
          <w:szCs w:val="22"/>
        </w:rPr>
        <w:t xml:space="preserve"> Remarks or any other pertinent information: </w:t>
      </w:r>
      <w:r w:rsidRPr="009D7CA1">
        <w:rPr>
          <w:sz w:val="22"/>
          <w:szCs w:val="22"/>
          <w:u w:val="single"/>
        </w:rPr>
        <w:t>N/A</w:t>
      </w:r>
      <w:r w:rsidRPr="009D7CA1">
        <w:rPr>
          <w:sz w:val="22"/>
          <w:szCs w:val="22"/>
        </w:rPr>
        <w:t>. Application 5 pages, 2 exhibit pages.</w:t>
      </w:r>
    </w:p>
    <w:p w14:paraId="4722DE7E" w14:textId="77777777" w:rsidR="00436F2E" w:rsidRDefault="00436F2E" w:rsidP="00436F2E">
      <w:pPr>
        <w:rPr>
          <w:sz w:val="20"/>
          <w:szCs w:val="20"/>
        </w:rPr>
      </w:pPr>
    </w:p>
    <w:p w14:paraId="06267321" w14:textId="77777777" w:rsidR="00436F2E" w:rsidRPr="009A7D89" w:rsidRDefault="00436F2E" w:rsidP="00436F2E">
      <w:pPr>
        <w:pStyle w:val="NoSpacing"/>
        <w:jc w:val="both"/>
        <w:rPr>
          <w:sz w:val="20"/>
          <w:szCs w:val="20"/>
        </w:rPr>
      </w:pPr>
      <w:r w:rsidRPr="009A7D89">
        <w:rPr>
          <w:b/>
          <w:sz w:val="20"/>
          <w:szCs w:val="20"/>
        </w:rPr>
        <w:t>2026CW3013</w:t>
      </w:r>
      <w:r w:rsidRPr="009A7D89">
        <w:rPr>
          <w:b/>
          <w:spacing w:val="-1"/>
          <w:sz w:val="20"/>
          <w:szCs w:val="20"/>
        </w:rPr>
        <w:t xml:space="preserve"> </w:t>
      </w:r>
      <w:r w:rsidRPr="009A7D89">
        <w:rPr>
          <w:b/>
          <w:sz w:val="20"/>
          <w:szCs w:val="20"/>
        </w:rPr>
        <w:t xml:space="preserve">Routt County. </w:t>
      </w:r>
      <w:r w:rsidRPr="009A7D89">
        <w:rPr>
          <w:sz w:val="20"/>
          <w:szCs w:val="20"/>
        </w:rPr>
        <w:t>Application</w:t>
      </w:r>
      <w:r w:rsidRPr="009A7D89">
        <w:rPr>
          <w:spacing w:val="-1"/>
          <w:sz w:val="20"/>
          <w:szCs w:val="20"/>
        </w:rPr>
        <w:t xml:space="preserve"> </w:t>
      </w:r>
      <w:r w:rsidRPr="009A7D89">
        <w:rPr>
          <w:sz w:val="20"/>
          <w:szCs w:val="20"/>
        </w:rPr>
        <w:t>for</w:t>
      </w:r>
      <w:r w:rsidRPr="009A7D89">
        <w:rPr>
          <w:spacing w:val="-10"/>
          <w:sz w:val="20"/>
          <w:szCs w:val="20"/>
        </w:rPr>
        <w:t xml:space="preserve"> </w:t>
      </w:r>
      <w:r w:rsidRPr="009A7D89">
        <w:rPr>
          <w:sz w:val="20"/>
          <w:szCs w:val="20"/>
        </w:rPr>
        <w:t xml:space="preserve">Absolute Water Rights. </w:t>
      </w:r>
      <w:r w:rsidRPr="009A7D89">
        <w:rPr>
          <w:b/>
          <w:sz w:val="20"/>
          <w:szCs w:val="20"/>
        </w:rPr>
        <w:t xml:space="preserve">Applicant: </w:t>
      </w:r>
      <w:r w:rsidRPr="009A7D89">
        <w:rPr>
          <w:sz w:val="20"/>
          <w:szCs w:val="20"/>
        </w:rPr>
        <w:t>Hussey Revocable Trust Dated February 27, 2017,</w:t>
      </w:r>
      <w:r w:rsidRPr="009A7D89">
        <w:rPr>
          <w:spacing w:val="-2"/>
          <w:sz w:val="20"/>
          <w:szCs w:val="20"/>
        </w:rPr>
        <w:t xml:space="preserve"> c/o</w:t>
      </w:r>
      <w:r w:rsidRPr="009A7D89">
        <w:rPr>
          <w:spacing w:val="-1"/>
          <w:sz w:val="20"/>
          <w:szCs w:val="20"/>
        </w:rPr>
        <w:t xml:space="preserve"> </w:t>
      </w:r>
      <w:r w:rsidRPr="009A7D89">
        <w:rPr>
          <w:spacing w:val="-2"/>
          <w:sz w:val="20"/>
          <w:szCs w:val="20"/>
        </w:rPr>
        <w:t>Michael Hussey</w:t>
      </w:r>
      <w:r w:rsidRPr="009A7D89">
        <w:rPr>
          <w:sz w:val="20"/>
          <w:szCs w:val="20"/>
        </w:rPr>
        <w:t xml:space="preserve"> </w:t>
      </w:r>
      <w:hyperlink r:id="rId7" w:history="1">
        <w:r w:rsidRPr="009A7D89">
          <w:rPr>
            <w:rStyle w:val="Hyperlink"/>
            <w:spacing w:val="-2"/>
            <w:sz w:val="20"/>
            <w:szCs w:val="20"/>
          </w:rPr>
          <w:t>hussey.mikehussey8@gmail.com.</w:t>
        </w:r>
      </w:hyperlink>
      <w:r w:rsidRPr="009A7D89">
        <w:rPr>
          <w:spacing w:val="-2"/>
          <w:sz w:val="20"/>
          <w:szCs w:val="20"/>
        </w:rPr>
        <w:t xml:space="preserve"> 621 La Jolla Place NE, Albuquerque, NM 87123. (505)</w:t>
      </w:r>
      <w:r w:rsidRPr="009A7D89">
        <w:rPr>
          <w:spacing w:val="-4"/>
          <w:sz w:val="20"/>
          <w:szCs w:val="20"/>
        </w:rPr>
        <w:t xml:space="preserve"> </w:t>
      </w:r>
      <w:r w:rsidRPr="009A7D89">
        <w:rPr>
          <w:spacing w:val="-2"/>
          <w:sz w:val="20"/>
          <w:szCs w:val="20"/>
        </w:rPr>
        <w:t>595.6405.</w:t>
      </w:r>
      <w:r w:rsidRPr="009A7D89">
        <w:rPr>
          <w:sz w:val="20"/>
          <w:szCs w:val="20"/>
        </w:rPr>
        <w:t xml:space="preserve"> </w:t>
      </w:r>
      <w:r w:rsidRPr="009A7D89">
        <w:rPr>
          <w:b/>
          <w:spacing w:val="-4"/>
          <w:sz w:val="20"/>
          <w:szCs w:val="20"/>
        </w:rPr>
        <w:t>Name</w:t>
      </w:r>
      <w:r w:rsidRPr="009A7D89">
        <w:rPr>
          <w:b/>
          <w:sz w:val="20"/>
          <w:szCs w:val="20"/>
        </w:rPr>
        <w:t xml:space="preserve"> of</w:t>
      </w:r>
      <w:r w:rsidRPr="009A7D89">
        <w:rPr>
          <w:b/>
          <w:spacing w:val="-4"/>
          <w:sz w:val="20"/>
          <w:szCs w:val="20"/>
        </w:rPr>
        <w:t xml:space="preserve"> </w:t>
      </w:r>
      <w:r w:rsidRPr="009A7D89">
        <w:rPr>
          <w:b/>
          <w:sz w:val="20"/>
          <w:szCs w:val="20"/>
        </w:rPr>
        <w:t>Structures:</w:t>
      </w:r>
      <w:r w:rsidRPr="009A7D89">
        <w:rPr>
          <w:b/>
          <w:spacing w:val="-3"/>
          <w:sz w:val="20"/>
          <w:szCs w:val="20"/>
        </w:rPr>
        <w:t xml:space="preserve"> </w:t>
      </w:r>
      <w:r w:rsidRPr="009A7D89">
        <w:rPr>
          <w:sz w:val="20"/>
          <w:szCs w:val="20"/>
        </w:rPr>
        <w:t>Hussey</w:t>
      </w:r>
      <w:r w:rsidRPr="009A7D89">
        <w:rPr>
          <w:spacing w:val="-3"/>
          <w:sz w:val="20"/>
          <w:szCs w:val="20"/>
        </w:rPr>
        <w:t xml:space="preserve"> </w:t>
      </w:r>
      <w:r w:rsidRPr="009A7D89">
        <w:rPr>
          <w:sz w:val="20"/>
          <w:szCs w:val="20"/>
        </w:rPr>
        <w:t xml:space="preserve">Spring. </w:t>
      </w:r>
      <w:r w:rsidRPr="009A7D89">
        <w:rPr>
          <w:b/>
          <w:sz w:val="20"/>
          <w:szCs w:val="20"/>
        </w:rPr>
        <w:t>Location</w:t>
      </w:r>
      <w:r w:rsidRPr="009A7D89">
        <w:rPr>
          <w:b/>
          <w:spacing w:val="-6"/>
          <w:sz w:val="20"/>
          <w:szCs w:val="20"/>
        </w:rPr>
        <w:t xml:space="preserve"> </w:t>
      </w:r>
      <w:r w:rsidRPr="009A7D89">
        <w:rPr>
          <w:b/>
          <w:sz w:val="20"/>
          <w:szCs w:val="20"/>
        </w:rPr>
        <w:t>of</w:t>
      </w:r>
      <w:r w:rsidRPr="009A7D89">
        <w:rPr>
          <w:b/>
          <w:spacing w:val="-4"/>
          <w:sz w:val="20"/>
          <w:szCs w:val="20"/>
        </w:rPr>
        <w:t xml:space="preserve"> </w:t>
      </w:r>
      <w:r w:rsidRPr="009A7D89">
        <w:rPr>
          <w:b/>
          <w:sz w:val="20"/>
          <w:szCs w:val="20"/>
        </w:rPr>
        <w:t>Structures:</w:t>
      </w:r>
      <w:r w:rsidRPr="009A7D89">
        <w:rPr>
          <w:b/>
          <w:spacing w:val="-4"/>
          <w:sz w:val="20"/>
          <w:szCs w:val="20"/>
        </w:rPr>
        <w:t xml:space="preserve"> </w:t>
      </w:r>
      <w:r w:rsidRPr="009A7D89">
        <w:rPr>
          <w:b/>
          <w:sz w:val="20"/>
          <w:szCs w:val="20"/>
        </w:rPr>
        <w:t>Hussey Spring:</w:t>
      </w:r>
      <w:r w:rsidRPr="009A7D89">
        <w:rPr>
          <w:sz w:val="20"/>
          <w:szCs w:val="20"/>
        </w:rPr>
        <w:t xml:space="preserve"> Routt County, Colorado, UTM coordinates (Zone 13): Northing 4486174, Easting: 337277.</w:t>
      </w:r>
      <w:r w:rsidRPr="009A7D89">
        <w:rPr>
          <w:spacing w:val="-22"/>
          <w:sz w:val="20"/>
          <w:szCs w:val="20"/>
        </w:rPr>
        <w:t xml:space="preserve"> </w:t>
      </w:r>
      <w:r w:rsidRPr="009A7D89">
        <w:rPr>
          <w:b/>
          <w:sz w:val="20"/>
          <w:szCs w:val="20"/>
        </w:rPr>
        <w:t xml:space="preserve">Source: </w:t>
      </w:r>
      <w:r w:rsidRPr="009A7D89">
        <w:rPr>
          <w:sz w:val="20"/>
          <w:szCs w:val="20"/>
        </w:rPr>
        <w:t xml:space="preserve">Unnamed tributary of the Yampa River. </w:t>
      </w:r>
      <w:r w:rsidRPr="009A7D89">
        <w:rPr>
          <w:b/>
          <w:sz w:val="20"/>
          <w:szCs w:val="20"/>
        </w:rPr>
        <w:t>If filled from</w:t>
      </w:r>
      <w:r w:rsidRPr="009A7D89">
        <w:rPr>
          <w:b/>
          <w:spacing w:val="-2"/>
          <w:sz w:val="20"/>
          <w:szCs w:val="20"/>
        </w:rPr>
        <w:t xml:space="preserve"> </w:t>
      </w:r>
      <w:r w:rsidRPr="009A7D89">
        <w:rPr>
          <w:b/>
          <w:sz w:val="20"/>
          <w:szCs w:val="20"/>
        </w:rPr>
        <w:t xml:space="preserve">Ditch: </w:t>
      </w:r>
      <w:r w:rsidRPr="009A7D89">
        <w:rPr>
          <w:sz w:val="20"/>
          <w:szCs w:val="20"/>
        </w:rPr>
        <w:t xml:space="preserve">N/A. </w:t>
      </w:r>
      <w:r w:rsidRPr="009A7D89">
        <w:rPr>
          <w:b/>
          <w:sz w:val="20"/>
          <w:szCs w:val="20"/>
        </w:rPr>
        <w:t>Date of</w:t>
      </w:r>
      <w:r w:rsidRPr="009A7D89">
        <w:rPr>
          <w:b/>
          <w:spacing w:val="-11"/>
          <w:sz w:val="20"/>
          <w:szCs w:val="20"/>
        </w:rPr>
        <w:t xml:space="preserve"> </w:t>
      </w:r>
      <w:r w:rsidRPr="009A7D89">
        <w:rPr>
          <w:b/>
          <w:sz w:val="20"/>
          <w:szCs w:val="20"/>
        </w:rPr>
        <w:t xml:space="preserve">Appropriation: </w:t>
      </w:r>
      <w:r w:rsidRPr="009A7D89">
        <w:rPr>
          <w:sz w:val="20"/>
          <w:szCs w:val="20"/>
        </w:rPr>
        <w:t xml:space="preserve">July 19, 1981, for all structures. </w:t>
      </w:r>
      <w:r w:rsidRPr="009A7D89">
        <w:rPr>
          <w:b/>
          <w:sz w:val="20"/>
          <w:szCs w:val="20"/>
        </w:rPr>
        <w:t>How</w:t>
      </w:r>
      <w:r w:rsidRPr="009A7D89">
        <w:rPr>
          <w:b/>
          <w:spacing w:val="-9"/>
          <w:sz w:val="20"/>
          <w:szCs w:val="20"/>
        </w:rPr>
        <w:t xml:space="preserve"> </w:t>
      </w:r>
      <w:r w:rsidRPr="009A7D89">
        <w:rPr>
          <w:b/>
          <w:sz w:val="20"/>
          <w:szCs w:val="20"/>
        </w:rPr>
        <w:t>Appropriation was</w:t>
      </w:r>
      <w:r w:rsidRPr="009A7D89">
        <w:rPr>
          <w:b/>
          <w:spacing w:val="-3"/>
          <w:sz w:val="20"/>
          <w:szCs w:val="20"/>
        </w:rPr>
        <w:t xml:space="preserve"> </w:t>
      </w:r>
      <w:r w:rsidRPr="009A7D89">
        <w:rPr>
          <w:b/>
          <w:sz w:val="20"/>
          <w:szCs w:val="20"/>
        </w:rPr>
        <w:t>initiated:</w:t>
      </w:r>
      <w:r w:rsidRPr="009A7D89">
        <w:rPr>
          <w:b/>
          <w:spacing w:val="-2"/>
          <w:sz w:val="20"/>
          <w:szCs w:val="20"/>
        </w:rPr>
        <w:t xml:space="preserve"> </w:t>
      </w:r>
      <w:r w:rsidRPr="009A7D89">
        <w:rPr>
          <w:sz w:val="20"/>
          <w:szCs w:val="20"/>
        </w:rPr>
        <w:t xml:space="preserve">A holding tank was installed, and piping was built to connect the spring to the tank. The cistern is fed by gravity, and the piping was extended from the cistern to two houses. </w:t>
      </w:r>
      <w:r w:rsidRPr="009A7D89">
        <w:rPr>
          <w:b/>
          <w:sz w:val="20"/>
          <w:szCs w:val="20"/>
        </w:rPr>
        <w:t>Date</w:t>
      </w:r>
      <w:r w:rsidRPr="009A7D89">
        <w:rPr>
          <w:b/>
          <w:spacing w:val="-5"/>
          <w:sz w:val="20"/>
          <w:szCs w:val="20"/>
        </w:rPr>
        <w:t xml:space="preserve"> </w:t>
      </w:r>
      <w:r w:rsidRPr="009A7D89">
        <w:rPr>
          <w:b/>
          <w:sz w:val="20"/>
          <w:szCs w:val="20"/>
        </w:rPr>
        <w:t>Water</w:t>
      </w:r>
      <w:r w:rsidRPr="009A7D89">
        <w:rPr>
          <w:b/>
          <w:spacing w:val="-13"/>
          <w:sz w:val="20"/>
          <w:szCs w:val="20"/>
        </w:rPr>
        <w:t xml:space="preserve"> </w:t>
      </w:r>
      <w:r w:rsidRPr="009A7D89">
        <w:rPr>
          <w:b/>
          <w:sz w:val="20"/>
          <w:szCs w:val="20"/>
        </w:rPr>
        <w:t>Applied to</w:t>
      </w:r>
      <w:r w:rsidRPr="009A7D89">
        <w:rPr>
          <w:b/>
          <w:spacing w:val="-13"/>
          <w:sz w:val="20"/>
          <w:szCs w:val="20"/>
        </w:rPr>
        <w:t xml:space="preserve"> </w:t>
      </w:r>
      <w:r w:rsidRPr="009A7D89">
        <w:rPr>
          <w:b/>
          <w:sz w:val="20"/>
          <w:szCs w:val="20"/>
        </w:rPr>
        <w:t>Beneficial</w:t>
      </w:r>
      <w:r w:rsidRPr="009A7D89">
        <w:rPr>
          <w:b/>
          <w:spacing w:val="-12"/>
          <w:sz w:val="20"/>
          <w:szCs w:val="20"/>
        </w:rPr>
        <w:t xml:space="preserve"> </w:t>
      </w:r>
      <w:r w:rsidRPr="009A7D89">
        <w:rPr>
          <w:b/>
          <w:sz w:val="20"/>
          <w:szCs w:val="20"/>
        </w:rPr>
        <w:t>Use:</w:t>
      </w:r>
      <w:r w:rsidRPr="009A7D89">
        <w:rPr>
          <w:b/>
          <w:spacing w:val="-10"/>
          <w:sz w:val="20"/>
          <w:szCs w:val="20"/>
        </w:rPr>
        <w:t xml:space="preserve"> </w:t>
      </w:r>
      <w:r w:rsidRPr="009A7D89">
        <w:rPr>
          <w:sz w:val="20"/>
          <w:szCs w:val="20"/>
        </w:rPr>
        <w:t>July 19, 1981.</w:t>
      </w:r>
      <w:r w:rsidRPr="009A7D89">
        <w:rPr>
          <w:spacing w:val="-7"/>
          <w:sz w:val="20"/>
          <w:szCs w:val="20"/>
        </w:rPr>
        <w:t xml:space="preserve"> </w:t>
      </w:r>
      <w:r w:rsidRPr="009A7D89">
        <w:rPr>
          <w:b/>
          <w:sz w:val="20"/>
          <w:szCs w:val="20"/>
        </w:rPr>
        <w:t>Amount</w:t>
      </w:r>
      <w:r w:rsidRPr="009A7D89">
        <w:rPr>
          <w:b/>
          <w:spacing w:val="-7"/>
          <w:sz w:val="20"/>
          <w:szCs w:val="20"/>
        </w:rPr>
        <w:t xml:space="preserve"> </w:t>
      </w:r>
      <w:r w:rsidRPr="009A7D89">
        <w:rPr>
          <w:b/>
          <w:sz w:val="20"/>
          <w:szCs w:val="20"/>
        </w:rPr>
        <w:t>Claimed</w:t>
      </w:r>
      <w:r w:rsidRPr="009A7D89">
        <w:rPr>
          <w:b/>
          <w:spacing w:val="-13"/>
          <w:sz w:val="20"/>
          <w:szCs w:val="20"/>
        </w:rPr>
        <w:t xml:space="preserve"> </w:t>
      </w:r>
      <w:r w:rsidRPr="009A7D89">
        <w:rPr>
          <w:b/>
          <w:sz w:val="20"/>
          <w:szCs w:val="20"/>
        </w:rPr>
        <w:t>Absolute:</w:t>
      </w:r>
      <w:r w:rsidRPr="009A7D89">
        <w:rPr>
          <w:b/>
          <w:spacing w:val="-7"/>
          <w:sz w:val="20"/>
          <w:szCs w:val="20"/>
        </w:rPr>
        <w:t xml:space="preserve"> </w:t>
      </w:r>
      <w:r w:rsidRPr="009A7D89">
        <w:rPr>
          <w:sz w:val="20"/>
          <w:szCs w:val="20"/>
        </w:rPr>
        <w:t>Hussey</w:t>
      </w:r>
      <w:r w:rsidRPr="009A7D89">
        <w:rPr>
          <w:spacing w:val="-9"/>
          <w:sz w:val="20"/>
          <w:szCs w:val="20"/>
        </w:rPr>
        <w:t xml:space="preserve"> </w:t>
      </w:r>
      <w:r w:rsidRPr="009A7D89">
        <w:rPr>
          <w:sz w:val="20"/>
          <w:szCs w:val="20"/>
        </w:rPr>
        <w:t>Spring:</w:t>
      </w:r>
      <w:r w:rsidRPr="009A7D89">
        <w:rPr>
          <w:spacing w:val="-10"/>
          <w:sz w:val="20"/>
          <w:szCs w:val="20"/>
        </w:rPr>
        <w:t xml:space="preserve"> </w:t>
      </w:r>
      <w:r w:rsidRPr="009A7D89">
        <w:rPr>
          <w:sz w:val="20"/>
          <w:szCs w:val="20"/>
        </w:rPr>
        <w:t>3gpm</w:t>
      </w:r>
      <w:r w:rsidRPr="009A7D89">
        <w:rPr>
          <w:spacing w:val="-13"/>
          <w:sz w:val="20"/>
          <w:szCs w:val="20"/>
        </w:rPr>
        <w:t xml:space="preserve"> </w:t>
      </w:r>
      <w:r w:rsidRPr="009A7D89">
        <w:rPr>
          <w:sz w:val="20"/>
          <w:szCs w:val="20"/>
        </w:rPr>
        <w:t>or</w:t>
      </w:r>
      <w:r w:rsidRPr="009A7D89">
        <w:rPr>
          <w:spacing w:val="-10"/>
          <w:sz w:val="20"/>
          <w:szCs w:val="20"/>
        </w:rPr>
        <w:t xml:space="preserve"> </w:t>
      </w:r>
      <w:r w:rsidRPr="009A7D89">
        <w:rPr>
          <w:sz w:val="20"/>
          <w:szCs w:val="20"/>
        </w:rPr>
        <w:t xml:space="preserve">448.8cfs. </w:t>
      </w:r>
      <w:r w:rsidRPr="009A7D89">
        <w:rPr>
          <w:b/>
          <w:sz w:val="20"/>
          <w:szCs w:val="20"/>
        </w:rPr>
        <w:t xml:space="preserve">Amount Claimed Conditional: </w:t>
      </w:r>
      <w:r w:rsidRPr="009A7D89">
        <w:rPr>
          <w:sz w:val="20"/>
          <w:szCs w:val="20"/>
        </w:rPr>
        <w:t xml:space="preserve">None. </w:t>
      </w:r>
      <w:r w:rsidRPr="009A7D89">
        <w:rPr>
          <w:b/>
          <w:sz w:val="20"/>
          <w:szCs w:val="20"/>
        </w:rPr>
        <w:t>List all</w:t>
      </w:r>
      <w:r w:rsidRPr="009A7D89">
        <w:rPr>
          <w:b/>
          <w:spacing w:val="-1"/>
          <w:sz w:val="20"/>
          <w:szCs w:val="20"/>
        </w:rPr>
        <w:t xml:space="preserve"> </w:t>
      </w:r>
      <w:r w:rsidRPr="009A7D89">
        <w:rPr>
          <w:b/>
          <w:sz w:val="20"/>
          <w:szCs w:val="20"/>
        </w:rPr>
        <w:t>Uses</w:t>
      </w:r>
      <w:r w:rsidRPr="009A7D89">
        <w:rPr>
          <w:b/>
          <w:spacing w:val="-2"/>
          <w:sz w:val="20"/>
          <w:szCs w:val="20"/>
        </w:rPr>
        <w:t xml:space="preserve"> </w:t>
      </w:r>
      <w:r w:rsidRPr="009A7D89">
        <w:rPr>
          <w:b/>
          <w:sz w:val="20"/>
          <w:szCs w:val="20"/>
        </w:rPr>
        <w:t>or</w:t>
      </w:r>
      <w:r w:rsidRPr="009A7D89">
        <w:rPr>
          <w:b/>
          <w:spacing w:val="-3"/>
          <w:sz w:val="20"/>
          <w:szCs w:val="20"/>
        </w:rPr>
        <w:t xml:space="preserve"> </w:t>
      </w:r>
      <w:r w:rsidRPr="009A7D89">
        <w:rPr>
          <w:b/>
          <w:sz w:val="20"/>
          <w:szCs w:val="20"/>
        </w:rPr>
        <w:t>Proposed</w:t>
      </w:r>
      <w:r w:rsidRPr="009A7D89">
        <w:rPr>
          <w:b/>
          <w:spacing w:val="-1"/>
          <w:sz w:val="20"/>
          <w:szCs w:val="20"/>
        </w:rPr>
        <w:t xml:space="preserve"> </w:t>
      </w:r>
      <w:r w:rsidRPr="009A7D89">
        <w:rPr>
          <w:b/>
          <w:sz w:val="20"/>
          <w:szCs w:val="20"/>
        </w:rPr>
        <w:t xml:space="preserve">Uses: </w:t>
      </w:r>
      <w:r w:rsidRPr="009A7D89">
        <w:rPr>
          <w:sz w:val="20"/>
          <w:szCs w:val="20"/>
        </w:rPr>
        <w:t>Domestic only.</w:t>
      </w:r>
      <w:r w:rsidRPr="009A7D89">
        <w:rPr>
          <w:spacing w:val="-1"/>
          <w:sz w:val="20"/>
          <w:szCs w:val="20"/>
        </w:rPr>
        <w:t xml:space="preserve"> </w:t>
      </w:r>
      <w:r w:rsidRPr="009A7D89">
        <w:rPr>
          <w:b/>
          <w:sz w:val="20"/>
          <w:szCs w:val="20"/>
        </w:rPr>
        <w:t>If</w:t>
      </w:r>
      <w:r w:rsidRPr="009A7D89">
        <w:rPr>
          <w:b/>
          <w:spacing w:val="-1"/>
          <w:sz w:val="20"/>
          <w:szCs w:val="20"/>
        </w:rPr>
        <w:t xml:space="preserve"> </w:t>
      </w:r>
      <w:r w:rsidRPr="009A7D89">
        <w:rPr>
          <w:b/>
          <w:sz w:val="20"/>
          <w:szCs w:val="20"/>
        </w:rPr>
        <w:t>irrigation,</w:t>
      </w:r>
      <w:r w:rsidRPr="009A7D89">
        <w:rPr>
          <w:b/>
          <w:spacing w:val="-2"/>
          <w:sz w:val="20"/>
          <w:szCs w:val="20"/>
        </w:rPr>
        <w:t xml:space="preserve"> </w:t>
      </w:r>
      <w:r w:rsidRPr="009A7D89">
        <w:rPr>
          <w:b/>
          <w:sz w:val="20"/>
          <w:szCs w:val="20"/>
        </w:rPr>
        <w:t>complete</w:t>
      </w:r>
      <w:r w:rsidRPr="009A7D89">
        <w:rPr>
          <w:b/>
          <w:spacing w:val="-1"/>
          <w:sz w:val="20"/>
          <w:szCs w:val="20"/>
        </w:rPr>
        <w:t xml:space="preserve"> </w:t>
      </w:r>
      <w:r w:rsidRPr="009A7D89">
        <w:rPr>
          <w:b/>
          <w:sz w:val="20"/>
          <w:szCs w:val="20"/>
        </w:rPr>
        <w:t>the</w:t>
      </w:r>
      <w:r w:rsidRPr="009A7D89">
        <w:rPr>
          <w:b/>
          <w:spacing w:val="-2"/>
          <w:sz w:val="20"/>
          <w:szCs w:val="20"/>
        </w:rPr>
        <w:t xml:space="preserve"> </w:t>
      </w:r>
      <w:r w:rsidRPr="009A7D89">
        <w:rPr>
          <w:b/>
          <w:sz w:val="20"/>
          <w:szCs w:val="20"/>
        </w:rPr>
        <w:t xml:space="preserve">following: </w:t>
      </w:r>
      <w:r w:rsidRPr="009A7D89">
        <w:rPr>
          <w:sz w:val="20"/>
          <w:szCs w:val="20"/>
        </w:rPr>
        <w:t>N/A.</w:t>
      </w:r>
      <w:r w:rsidRPr="009A7D89">
        <w:rPr>
          <w:spacing w:val="-1"/>
          <w:sz w:val="20"/>
          <w:szCs w:val="20"/>
        </w:rPr>
        <w:t xml:space="preserve"> </w:t>
      </w:r>
      <w:r w:rsidRPr="009A7D89">
        <w:rPr>
          <w:b/>
          <w:sz w:val="20"/>
          <w:szCs w:val="20"/>
        </w:rPr>
        <w:t>If</w:t>
      </w:r>
      <w:r w:rsidRPr="009A7D89">
        <w:rPr>
          <w:b/>
          <w:spacing w:val="-1"/>
          <w:sz w:val="20"/>
          <w:szCs w:val="20"/>
        </w:rPr>
        <w:t xml:space="preserve"> </w:t>
      </w:r>
      <w:r w:rsidRPr="009A7D89">
        <w:rPr>
          <w:b/>
          <w:sz w:val="20"/>
          <w:szCs w:val="20"/>
        </w:rPr>
        <w:t>non-irrigation,</w:t>
      </w:r>
      <w:r w:rsidRPr="009A7D89">
        <w:rPr>
          <w:b/>
          <w:spacing w:val="-2"/>
          <w:sz w:val="20"/>
          <w:szCs w:val="20"/>
        </w:rPr>
        <w:t xml:space="preserve"> </w:t>
      </w:r>
      <w:r w:rsidRPr="009A7D89">
        <w:rPr>
          <w:b/>
          <w:sz w:val="20"/>
          <w:szCs w:val="20"/>
        </w:rPr>
        <w:t>describe</w:t>
      </w:r>
      <w:r w:rsidRPr="009A7D89">
        <w:rPr>
          <w:b/>
          <w:spacing w:val="-2"/>
          <w:sz w:val="20"/>
          <w:szCs w:val="20"/>
        </w:rPr>
        <w:t xml:space="preserve"> </w:t>
      </w:r>
      <w:r w:rsidRPr="009A7D89">
        <w:rPr>
          <w:b/>
          <w:sz w:val="20"/>
          <w:szCs w:val="20"/>
        </w:rPr>
        <w:t>purpose</w:t>
      </w:r>
      <w:r w:rsidRPr="009A7D89">
        <w:rPr>
          <w:b/>
          <w:spacing w:val="-1"/>
          <w:sz w:val="20"/>
          <w:szCs w:val="20"/>
        </w:rPr>
        <w:t xml:space="preserve"> </w:t>
      </w:r>
      <w:r w:rsidRPr="009A7D89">
        <w:rPr>
          <w:b/>
          <w:sz w:val="20"/>
          <w:szCs w:val="20"/>
        </w:rPr>
        <w:t xml:space="preserve">fully: </w:t>
      </w:r>
      <w:r w:rsidRPr="009A7D89">
        <w:rPr>
          <w:sz w:val="20"/>
          <w:szCs w:val="20"/>
        </w:rPr>
        <w:t>The</w:t>
      </w:r>
      <w:r w:rsidRPr="009A7D89">
        <w:rPr>
          <w:spacing w:val="-1"/>
          <w:sz w:val="20"/>
          <w:szCs w:val="20"/>
        </w:rPr>
        <w:t xml:space="preserve"> </w:t>
      </w:r>
      <w:r w:rsidRPr="009A7D89">
        <w:rPr>
          <w:sz w:val="20"/>
          <w:szCs w:val="20"/>
        </w:rPr>
        <w:t xml:space="preserve">applicant has developed the spring to supply two homes with domestic water. </w:t>
      </w:r>
    </w:p>
    <w:p w14:paraId="0C1B6D84" w14:textId="77777777" w:rsidR="00436F2E" w:rsidRPr="009A7D89" w:rsidRDefault="00436F2E" w:rsidP="00436F2E">
      <w:pPr>
        <w:pStyle w:val="NoSpacing"/>
        <w:jc w:val="both"/>
        <w:rPr>
          <w:b/>
          <w:sz w:val="20"/>
          <w:szCs w:val="20"/>
        </w:rPr>
      </w:pPr>
    </w:p>
    <w:p w14:paraId="71A56E0A" w14:textId="77777777" w:rsidR="00436F2E" w:rsidRPr="00436F2E" w:rsidRDefault="00436F2E" w:rsidP="00436F2E">
      <w:pPr>
        <w:jc w:val="both"/>
        <w:rPr>
          <w:color w:val="000000"/>
          <w:sz w:val="20"/>
          <w:szCs w:val="20"/>
        </w:rPr>
      </w:pPr>
      <w:r w:rsidRPr="00204D63">
        <w:rPr>
          <w:b/>
          <w:sz w:val="20"/>
          <w:szCs w:val="20"/>
        </w:rPr>
        <w:t xml:space="preserve">2026CW3014 ROUTT COUNTY. </w:t>
      </w:r>
      <w:r w:rsidRPr="00204D63">
        <w:rPr>
          <w:bCs/>
          <w:sz w:val="20"/>
          <w:szCs w:val="20"/>
        </w:rPr>
        <w:t>APPLICATION TO MAKE CONDITIONAL WATER RIGHT PARTIALLY ABSOLUTE AND FOR A FINDING OF REASONABLE DILIGENCE.</w:t>
      </w:r>
      <w:r w:rsidRPr="00204D63">
        <w:rPr>
          <w:sz w:val="20"/>
          <w:szCs w:val="20"/>
        </w:rPr>
        <w:t xml:space="preserve"> 1. </w:t>
      </w:r>
      <w:r w:rsidRPr="00204D63">
        <w:rPr>
          <w:sz w:val="20"/>
          <w:szCs w:val="20"/>
          <w:u w:val="single"/>
        </w:rPr>
        <w:t>Name and Mailing Address of Applicant</w:t>
      </w:r>
      <w:r w:rsidRPr="00204D63">
        <w:rPr>
          <w:sz w:val="20"/>
          <w:szCs w:val="20"/>
        </w:rPr>
        <w:t xml:space="preserve">: </w:t>
      </w:r>
      <w:r w:rsidRPr="00436F2E">
        <w:rPr>
          <w:color w:val="000000"/>
          <w:sz w:val="20"/>
          <w:szCs w:val="20"/>
        </w:rPr>
        <w:t>Double BB Ranch, LLC, Attn: John Plunkett 1968 S. Coast Hwy, #3340, Laguna Beach, CA  92651</w:t>
      </w:r>
      <w:r w:rsidRPr="00204D63">
        <w:rPr>
          <w:sz w:val="20"/>
          <w:szCs w:val="20"/>
        </w:rPr>
        <w:t xml:space="preserve">. All pleadings should be directed </w:t>
      </w:r>
      <w:r w:rsidRPr="00436F2E">
        <w:rPr>
          <w:color w:val="000000"/>
          <w:sz w:val="20"/>
          <w:szCs w:val="20"/>
        </w:rPr>
        <w:t xml:space="preserve">to Karen L. Henderson, Bushong &amp; Holleman PC, </w:t>
      </w:r>
      <w:r w:rsidRPr="00204D63">
        <w:rPr>
          <w:sz w:val="20"/>
          <w:szCs w:val="20"/>
        </w:rPr>
        <w:t xml:space="preserve">1966 13th Street, Suite 270, Boulder, CO 80302; (303) 431-9141; </w:t>
      </w:r>
      <w:r w:rsidRPr="00436F2E">
        <w:rPr>
          <w:color w:val="000000"/>
          <w:sz w:val="20"/>
          <w:szCs w:val="20"/>
        </w:rPr>
        <w:t xml:space="preserve">khenderson@bh-lawyers.com. </w:t>
      </w:r>
      <w:r w:rsidRPr="00204D63">
        <w:rPr>
          <w:sz w:val="20"/>
          <w:szCs w:val="20"/>
        </w:rPr>
        <w:t xml:space="preserve">2. </w:t>
      </w:r>
      <w:r w:rsidRPr="00204D63">
        <w:rPr>
          <w:sz w:val="20"/>
          <w:szCs w:val="20"/>
          <w:u w:val="single"/>
        </w:rPr>
        <w:t>Overview</w:t>
      </w:r>
      <w:r w:rsidRPr="00204D63">
        <w:rPr>
          <w:sz w:val="20"/>
          <w:szCs w:val="20"/>
        </w:rPr>
        <w:t xml:space="preserve">: Applicant is the owner of the Hechler Pond No. 1 water right. By this Application, Applicant seeks to: (i) make 4.89 acre-feet of the 30 acre-feet first-fill right absolute; (ii) cancel the remaining 25.11 acre-feet of the first-fill right; (iii) make 0.64 acre-feet of the 30 acre-feet refill right absolute; (iv) obtain a finding of reasonable diligence for 4.25 acre-feet of the refill right; (v) cancel the remaining 25.11 acre-feet of the refill right; and (vi) obtain other related relief as more specifically described below. 3. </w:t>
      </w:r>
      <w:r w:rsidRPr="00204D63">
        <w:rPr>
          <w:sz w:val="20"/>
          <w:szCs w:val="20"/>
          <w:u w:val="single"/>
        </w:rPr>
        <w:t>Description of the Water Right</w:t>
      </w:r>
      <w:r w:rsidRPr="00204D63">
        <w:rPr>
          <w:sz w:val="20"/>
          <w:szCs w:val="20"/>
        </w:rPr>
        <w:t xml:space="preserve">. 3.1. </w:t>
      </w:r>
      <w:r w:rsidRPr="00204D63">
        <w:rPr>
          <w:sz w:val="20"/>
          <w:szCs w:val="20"/>
          <w:u w:val="single"/>
        </w:rPr>
        <w:t>Name of Water Right</w:t>
      </w:r>
      <w:r w:rsidRPr="00204D63">
        <w:rPr>
          <w:sz w:val="20"/>
          <w:szCs w:val="20"/>
        </w:rPr>
        <w:t xml:space="preserve">: Hechler Pond No. 1. 3.2. </w:t>
      </w:r>
      <w:r w:rsidRPr="00204D63">
        <w:rPr>
          <w:sz w:val="20"/>
          <w:szCs w:val="20"/>
          <w:u w:val="single"/>
        </w:rPr>
        <w:t>Original Decree</w:t>
      </w:r>
      <w:r w:rsidRPr="00204D63">
        <w:rPr>
          <w:sz w:val="20"/>
          <w:szCs w:val="20"/>
        </w:rPr>
        <w:t xml:space="preserve">: Case No. 2019CW3009 entered on August 2, 2020, by the District Court, Water Division No. 6. 3.3. </w:t>
      </w:r>
      <w:r w:rsidRPr="00204D63">
        <w:rPr>
          <w:sz w:val="20"/>
          <w:szCs w:val="20"/>
          <w:u w:val="single"/>
        </w:rPr>
        <w:t xml:space="preserve">Decreed </w:t>
      </w:r>
      <w:r w:rsidRPr="00436F2E">
        <w:rPr>
          <w:color w:val="000000"/>
          <w:sz w:val="20"/>
          <w:szCs w:val="20"/>
          <w:u w:val="single"/>
        </w:rPr>
        <w:t>Location of Pond</w:t>
      </w:r>
      <w:r w:rsidRPr="00204D63">
        <w:rPr>
          <w:sz w:val="20"/>
          <w:szCs w:val="20"/>
        </w:rPr>
        <w:t xml:space="preserve">: SW ¼ of Section 34, Township 10 North, Range 85 West of the 6th P.M. in Routt County, Colorado. The UTM coordinates for the center point of the earthen dam included in the decree entered in Case No. 2019CW3009 were as follows: NAD83, Zone 13, Easting: 338730, Northing: 4515676. Now that the pond has been constructed, the UTM coordinates for the actual center point of the dam are as follows: NAD83, Zone 13, Easting: 338735, Northing: 4515720. A map generally depicting this location is attached as Exhibit A. 3.4.  </w:t>
      </w:r>
      <w:r w:rsidRPr="00204D63">
        <w:rPr>
          <w:sz w:val="20"/>
          <w:szCs w:val="20"/>
          <w:u w:val="single"/>
        </w:rPr>
        <w:t>Source</w:t>
      </w:r>
      <w:r w:rsidRPr="00204D63">
        <w:rPr>
          <w:sz w:val="20"/>
          <w:szCs w:val="20"/>
        </w:rPr>
        <w:t xml:space="preserve">: An unnamed tributary of Beaver Creek, a tributary of Willow Creek, a tributary of the Elk River, a tributary of the Yampa River. 3.5.  </w:t>
      </w:r>
      <w:r w:rsidRPr="00204D63">
        <w:rPr>
          <w:sz w:val="20"/>
          <w:szCs w:val="20"/>
          <w:u w:val="single"/>
        </w:rPr>
        <w:t>Appropriation Date</w:t>
      </w:r>
      <w:r w:rsidRPr="00204D63">
        <w:rPr>
          <w:sz w:val="20"/>
          <w:szCs w:val="20"/>
        </w:rPr>
        <w:t xml:space="preserve">: April 29, 2019. 3.6.  </w:t>
      </w:r>
      <w:r w:rsidRPr="00204D63">
        <w:rPr>
          <w:sz w:val="20"/>
          <w:szCs w:val="20"/>
          <w:u w:val="single"/>
        </w:rPr>
        <w:t>Adjudication Date</w:t>
      </w:r>
      <w:r w:rsidRPr="00436F2E">
        <w:rPr>
          <w:color w:val="000000"/>
          <w:sz w:val="20"/>
          <w:szCs w:val="20"/>
        </w:rPr>
        <w:t>: April 29, 2019.</w:t>
      </w:r>
      <w:r w:rsidRPr="00204D63">
        <w:rPr>
          <w:sz w:val="20"/>
          <w:szCs w:val="20"/>
        </w:rPr>
        <w:t xml:space="preserve"> 3.7.  </w:t>
      </w:r>
      <w:r w:rsidRPr="00204D63">
        <w:rPr>
          <w:sz w:val="20"/>
          <w:szCs w:val="20"/>
          <w:u w:val="single"/>
        </w:rPr>
        <w:t>Amount</w:t>
      </w:r>
      <w:r w:rsidRPr="00204D63">
        <w:rPr>
          <w:sz w:val="20"/>
          <w:szCs w:val="20"/>
        </w:rPr>
        <w:t xml:space="preserve">: 30 acre-feet, conditional, with the right of one refill of 30 acre-feet. 3.8.  </w:t>
      </w:r>
      <w:r w:rsidRPr="00204D63">
        <w:rPr>
          <w:sz w:val="20"/>
          <w:szCs w:val="20"/>
          <w:u w:val="single"/>
        </w:rPr>
        <w:t>Decreed Uses</w:t>
      </w:r>
      <w:r w:rsidRPr="00204D63">
        <w:rPr>
          <w:sz w:val="20"/>
          <w:szCs w:val="20"/>
        </w:rPr>
        <w:t xml:space="preserve">: Stock watering, fish and wildlife, recreation, fire suppression, and irrigation of approximately 30 acres in the W½ of the SW¼ of Section 34, Township 10 North, Range </w:t>
      </w:r>
      <w:r w:rsidRPr="00204D63">
        <w:rPr>
          <w:sz w:val="20"/>
          <w:szCs w:val="20"/>
        </w:rPr>
        <w:lastRenderedPageBreak/>
        <w:t xml:space="preserve">85 West of the 6th P.M., as shown on Exhibit A-2 of the original decree. The recreation, fish, and wildlife uses occur within or proximate to the high-water line of the pond. Note: The place of use description in Section 5.8 of the decree entered in Case No. 2019CW3009 is internally inconsistent with the irrigated land shown on Exhibit A-2, as expressly referenced in that decree. Exhibit A-2 identifies the irrigated acreage as being located in the E½ of the SW¼ of Section 34, Township 10 North, Range 85 West, and also includes land in the NE¼NW¼, also known as Lot 18, of Section 3, Township 9 North, Range 85 West. Applicant understands the W½ reference and omission of the Section 3 lands to be clerical errors in the written legal description. 3.9. </w:t>
      </w:r>
      <w:r w:rsidRPr="00204D63">
        <w:rPr>
          <w:sz w:val="20"/>
          <w:szCs w:val="20"/>
          <w:u w:val="single"/>
        </w:rPr>
        <w:t>Pond Structure</w:t>
      </w:r>
      <w:r w:rsidRPr="00204D63">
        <w:rPr>
          <w:sz w:val="20"/>
          <w:szCs w:val="20"/>
        </w:rPr>
        <w:t>: Hechler Pond No. 1 is an on-channel pond. The length of the dam is approximately 400 feet. The surface area at the high-water line is 0.77 acres. The capacity of Hechler Pond No. 1 is 4.89 acre-</w:t>
      </w:r>
      <w:r w:rsidRPr="00436F2E">
        <w:rPr>
          <w:color w:val="000000"/>
          <w:sz w:val="20"/>
          <w:szCs w:val="20"/>
        </w:rPr>
        <w:t xml:space="preserve">feet, all of which is active storage. </w:t>
      </w:r>
      <w:r w:rsidRPr="00204D63">
        <w:rPr>
          <w:sz w:val="20"/>
          <w:szCs w:val="20"/>
        </w:rPr>
        <w:t xml:space="preserve">A stage-area capacity table is attached as Exhibit B. </w:t>
      </w:r>
      <w:r w:rsidRPr="00436F2E">
        <w:rPr>
          <w:color w:val="000000"/>
          <w:sz w:val="20"/>
          <w:szCs w:val="20"/>
        </w:rPr>
        <w:t xml:space="preserve">3.10. </w:t>
      </w:r>
      <w:r w:rsidRPr="00436F2E">
        <w:rPr>
          <w:color w:val="000000"/>
          <w:sz w:val="20"/>
          <w:szCs w:val="20"/>
          <w:u w:val="single"/>
        </w:rPr>
        <w:t>Remarks</w:t>
      </w:r>
      <w:r w:rsidRPr="00436F2E">
        <w:rPr>
          <w:color w:val="000000"/>
          <w:sz w:val="20"/>
          <w:szCs w:val="20"/>
        </w:rPr>
        <w:t xml:space="preserve">: The decree entered in Case No. 2019CW3009 also included a conditional 5.0 </w:t>
      </w:r>
      <w:proofErr w:type="spellStart"/>
      <w:r w:rsidRPr="00436F2E">
        <w:rPr>
          <w:color w:val="000000"/>
          <w:sz w:val="20"/>
          <w:szCs w:val="20"/>
        </w:rPr>
        <w:t>cfs</w:t>
      </w:r>
      <w:proofErr w:type="spellEnd"/>
      <w:r w:rsidRPr="00436F2E">
        <w:rPr>
          <w:color w:val="000000"/>
          <w:sz w:val="20"/>
          <w:szCs w:val="20"/>
        </w:rPr>
        <w:t xml:space="preserve"> right to fill Hechler Pond No. 1 through a feeder ditch, which DWR tabulated as the Hechler Pond No. 1 Feeder. The decreed location of the point of diversion for the feeder ditch was erroneously described because the PLSS description and UTM coordinates are inconsistent. </w:t>
      </w:r>
      <w:r w:rsidRPr="00436F2E">
        <w:rPr>
          <w:i/>
          <w:iCs/>
          <w:color w:val="000000"/>
          <w:sz w:val="20"/>
          <w:szCs w:val="20"/>
        </w:rPr>
        <w:t>See</w:t>
      </w:r>
      <w:r w:rsidRPr="00436F2E">
        <w:rPr>
          <w:color w:val="000000"/>
          <w:sz w:val="20"/>
          <w:szCs w:val="20"/>
        </w:rPr>
        <w:t xml:space="preserve"> Section 5.5 of the decree entered in Case No. 2019CW3009. As constructed, Hechler Pond No. 1 is an on-channel pond located on an unnamed tributary of Beaver Creek and receives inflow directly from that tributary. The feeder ditch for Hechler Pond No. 1 does not exist and is not necessary to fill the pond. Accordingly, Applicant does not seek to correct the erroneously described point of diversion and believes the 5.0 </w:t>
      </w:r>
      <w:proofErr w:type="spellStart"/>
      <w:r w:rsidRPr="00436F2E">
        <w:rPr>
          <w:color w:val="000000"/>
          <w:sz w:val="20"/>
          <w:szCs w:val="20"/>
        </w:rPr>
        <w:t>cfs</w:t>
      </w:r>
      <w:proofErr w:type="spellEnd"/>
      <w:r w:rsidRPr="00436F2E">
        <w:rPr>
          <w:color w:val="000000"/>
          <w:sz w:val="20"/>
          <w:szCs w:val="20"/>
        </w:rPr>
        <w:t xml:space="preserve"> right should be canceled.</w:t>
      </w:r>
      <w:r w:rsidRPr="00204D63">
        <w:rPr>
          <w:sz w:val="20"/>
          <w:szCs w:val="20"/>
        </w:rPr>
        <w:t xml:space="preserve"> 4. </w:t>
      </w:r>
      <w:r w:rsidRPr="00204D63">
        <w:rPr>
          <w:sz w:val="20"/>
          <w:szCs w:val="20"/>
          <w:u w:val="single"/>
        </w:rPr>
        <w:t>Claim to Make Absolute</w:t>
      </w:r>
      <w:r w:rsidRPr="00204D63">
        <w:rPr>
          <w:sz w:val="20"/>
          <w:szCs w:val="20"/>
        </w:rPr>
        <w:t xml:space="preserve">. </w:t>
      </w:r>
      <w:r w:rsidRPr="00436F2E">
        <w:rPr>
          <w:color w:val="000000"/>
          <w:sz w:val="20"/>
          <w:szCs w:val="20"/>
        </w:rPr>
        <w:t>Applicant’s predecessor constructed Hechler Pond No. 1 in or around 2020. The as-built capacity of the pond is 4.89 acre-feet, with a surface area at the high-water line of 0.77 acres.</w:t>
      </w:r>
      <w:r w:rsidRPr="00204D63">
        <w:rPr>
          <w:color w:val="EE0000"/>
          <w:sz w:val="20"/>
          <w:szCs w:val="20"/>
        </w:rPr>
        <w:t xml:space="preserve"> </w:t>
      </w:r>
      <w:r w:rsidRPr="00436F2E">
        <w:rPr>
          <w:color w:val="000000"/>
          <w:sz w:val="20"/>
          <w:szCs w:val="20"/>
        </w:rPr>
        <w:t xml:space="preserve">The pond first filled before Applicant acquired the property on March 10, 2023. Approximately 0.64 acre-feet has been stored under the decreed refill right to replace water lost to evaporation. The pond is on-channel and has a low-level outlet that allows for the release of out-of-priority inflow or water stored out of priority. Applicant seeks to make 4.89 acre-feet of the 30 acre-feet first-fill right decreed to Hechler Pond No. 1 absolute, as well as 0.64 acre-feet of the 30 acre-feet refill right associated with Hechler Pond No. 1, pursuant to C.R.S. § 37-92-301(4)(e) (“[a] decreed conditional water storage right shall be made absolute for all decreed purposes to the extent of the volume of the appropriation that has been captured, possessed, and controlled at the decreed storage structure.”). </w:t>
      </w:r>
      <w:r w:rsidRPr="00204D63">
        <w:rPr>
          <w:sz w:val="20"/>
          <w:szCs w:val="20"/>
        </w:rPr>
        <w:t xml:space="preserve">5. </w:t>
      </w:r>
      <w:r w:rsidRPr="00204D63">
        <w:rPr>
          <w:sz w:val="20"/>
          <w:szCs w:val="20"/>
          <w:u w:val="single"/>
        </w:rPr>
        <w:t>Claim for a Finding of Reasonable Diligence</w:t>
      </w:r>
      <w:r w:rsidRPr="00204D63">
        <w:rPr>
          <w:sz w:val="20"/>
          <w:szCs w:val="20"/>
        </w:rPr>
        <w:t xml:space="preserve">. Applicant requests a finding of reasonable diligence for </w:t>
      </w:r>
      <w:r w:rsidRPr="00436F2E">
        <w:rPr>
          <w:color w:val="000000"/>
          <w:sz w:val="20"/>
          <w:szCs w:val="20"/>
        </w:rPr>
        <w:t>4.25</w:t>
      </w:r>
      <w:r w:rsidRPr="00204D63">
        <w:rPr>
          <w:sz w:val="20"/>
          <w:szCs w:val="20"/>
        </w:rPr>
        <w:t xml:space="preserve"> acre-feet of the refill right and any portion of the Hechler Pond No. 1 water right claimed as absolute in this Application but not made absolute. During the subject diligence period: 5.1. </w:t>
      </w:r>
      <w:r w:rsidRPr="00436F2E">
        <w:rPr>
          <w:color w:val="000000"/>
          <w:sz w:val="20"/>
          <w:szCs w:val="20"/>
        </w:rPr>
        <w:t xml:space="preserve">Applicant acquired </w:t>
      </w:r>
      <w:r w:rsidRPr="00204D63">
        <w:rPr>
          <w:sz w:val="20"/>
          <w:szCs w:val="20"/>
        </w:rPr>
        <w:t xml:space="preserve">the property together with the Hechler Pond No. 1 water right </w:t>
      </w:r>
      <w:r w:rsidRPr="00436F2E">
        <w:rPr>
          <w:color w:val="000000"/>
          <w:sz w:val="20"/>
          <w:szCs w:val="20"/>
        </w:rPr>
        <w:t xml:space="preserve">on March 10, 2023, pursuant to a General Warranty Deed recorded in Routt County at Reception No. 844333 and a Bargain and Sale Deed (Water Rights) recorded in Routt County at Reception No. 844335. </w:t>
      </w:r>
      <w:r w:rsidRPr="00204D63">
        <w:rPr>
          <w:sz w:val="20"/>
          <w:szCs w:val="20"/>
        </w:rPr>
        <w:t xml:space="preserve">5.2.  </w:t>
      </w:r>
      <w:r w:rsidRPr="00436F2E">
        <w:rPr>
          <w:color w:val="000000"/>
          <w:sz w:val="20"/>
          <w:szCs w:val="20"/>
        </w:rPr>
        <w:t>Applicant stocked Hechler Pond No. 1 with trout in 2024 at a cost of $8,271.</w:t>
      </w:r>
      <w:r w:rsidRPr="00204D63">
        <w:rPr>
          <w:i/>
          <w:iCs/>
          <w:color w:val="EE0000"/>
          <w:sz w:val="20"/>
          <w:szCs w:val="20"/>
        </w:rPr>
        <w:t xml:space="preserve"> </w:t>
      </w:r>
      <w:r w:rsidRPr="00204D63">
        <w:rPr>
          <w:sz w:val="20"/>
          <w:szCs w:val="20"/>
        </w:rPr>
        <w:t xml:space="preserve">5.3. Applicant engaged Dowling Land Surveyors, LLC and Four Points Surveying and Engineering in connection with surveying Hechler Pond No. 1. The initial field work was completed in July 2026, with supplemental field work conducted in August 2026 concerning the pond’s low-level outlet. 5.4. Applicant engaged Wright Water Engineers, Inc. to provide general engineering support for Hechler Pond No. 1 and the associated water right, including preparing a stage-area capacity table. 5.5.  </w:t>
      </w:r>
      <w:r w:rsidRPr="00436F2E">
        <w:rPr>
          <w:color w:val="000000"/>
          <w:sz w:val="20"/>
          <w:szCs w:val="20"/>
        </w:rPr>
        <w:t xml:space="preserve">Applicant believes that it can and will complete the appropriation within a reasonable time and intends to perfect the remaining conditional portion of its refill water right. </w:t>
      </w:r>
      <w:r w:rsidRPr="00204D63">
        <w:rPr>
          <w:sz w:val="20"/>
          <w:szCs w:val="20"/>
        </w:rPr>
        <w:t>(5 pages + exhibits).</w:t>
      </w:r>
    </w:p>
    <w:p w14:paraId="727B77DB" w14:textId="77777777" w:rsidR="00436F2E" w:rsidRPr="00204D63" w:rsidRDefault="00436F2E" w:rsidP="00436F2E">
      <w:pPr>
        <w:tabs>
          <w:tab w:val="left" w:pos="-1080"/>
          <w:tab w:val="left" w:pos="-720"/>
          <w:tab w:val="left" w:pos="0"/>
          <w:tab w:val="left" w:pos="720"/>
          <w:tab w:val="left" w:pos="1500"/>
        </w:tabs>
        <w:jc w:val="both"/>
        <w:rPr>
          <w:sz w:val="20"/>
          <w:szCs w:val="20"/>
        </w:rPr>
      </w:pPr>
    </w:p>
    <w:p w14:paraId="70BB229B" w14:textId="77777777" w:rsidR="00436F2E" w:rsidRPr="00C6501E" w:rsidRDefault="00436F2E" w:rsidP="00436F2E">
      <w:pPr>
        <w:tabs>
          <w:tab w:val="left" w:pos="-1200"/>
          <w:tab w:val="left" w:pos="-840"/>
          <w:tab w:val="left" w:pos="-120"/>
          <w:tab w:val="left" w:pos="600"/>
          <w:tab w:val="left" w:pos="1410"/>
          <w:tab w:val="left" w:pos="1680"/>
          <w:tab w:val="left" w:pos="2040"/>
          <w:tab w:val="left" w:pos="2760"/>
          <w:tab w:val="left" w:pos="3480"/>
          <w:tab w:val="left" w:pos="4200"/>
          <w:tab w:val="left" w:pos="4920"/>
          <w:tab w:val="left" w:pos="5640"/>
          <w:tab w:val="left" w:pos="6360"/>
          <w:tab w:val="left" w:pos="7080"/>
          <w:tab w:val="left" w:pos="7800"/>
          <w:tab w:val="left" w:pos="8520"/>
          <w:tab w:val="left" w:pos="9240"/>
          <w:tab w:val="left" w:pos="9960"/>
          <w:tab w:val="left" w:pos="10680"/>
          <w:tab w:val="left" w:pos="11400"/>
          <w:tab w:val="left" w:pos="12120"/>
          <w:tab w:val="left" w:pos="12840"/>
          <w:tab w:val="left" w:pos="13560"/>
          <w:tab w:val="left" w:pos="14280"/>
          <w:tab w:val="left" w:pos="15000"/>
          <w:tab w:val="left" w:pos="15720"/>
          <w:tab w:val="left" w:pos="16440"/>
          <w:tab w:val="left" w:pos="17160"/>
          <w:tab w:val="left" w:pos="17880"/>
          <w:tab w:val="left" w:pos="18600"/>
        </w:tabs>
        <w:jc w:val="both"/>
        <w:rPr>
          <w:i/>
          <w:sz w:val="20"/>
          <w:szCs w:val="20"/>
        </w:rPr>
      </w:pPr>
      <w:r w:rsidRPr="00C6501E">
        <w:rPr>
          <w:b/>
          <w:bCs/>
          <w:sz w:val="20"/>
          <w:szCs w:val="20"/>
        </w:rPr>
        <w:t xml:space="preserve">26CW3015, MOFFAT COUNTY, COLORADO. APPLICATION FOR FINDING OF REASONABLE DILIGENCE. I. </w:t>
      </w:r>
      <w:r w:rsidRPr="00C6501E">
        <w:rPr>
          <w:b/>
          <w:bCs/>
          <w:sz w:val="20"/>
          <w:szCs w:val="20"/>
          <w:u w:val="single"/>
        </w:rPr>
        <w:t>Name, Address, and Telephone Number of Applicants</w:t>
      </w:r>
      <w:r w:rsidRPr="00C6501E">
        <w:rPr>
          <w:b/>
          <w:bCs/>
          <w:sz w:val="20"/>
          <w:szCs w:val="20"/>
        </w:rPr>
        <w:t xml:space="preserve">. </w:t>
      </w:r>
      <w:r w:rsidRPr="00C6501E">
        <w:rPr>
          <w:sz w:val="20"/>
          <w:szCs w:val="20"/>
        </w:rPr>
        <w:t xml:space="preserve">Colorado River Water Conservation District, acting by and through its Colorado River Water Projects Enterprise (“River District”), c/o Secretary/General Manager, 201 Centennial Street, Suite 200, Glenwood Springs, Colorado 81601, (970) 945-8522. Please direct all pleadings and correspondence in this case to: Peter C. Fleming, Jason V. Turner and Bruce C. Walters. </w:t>
      </w:r>
      <w:r w:rsidRPr="00C6501E">
        <w:rPr>
          <w:b/>
          <w:bCs/>
          <w:sz w:val="20"/>
          <w:szCs w:val="20"/>
        </w:rPr>
        <w:t xml:space="preserve">II. </w:t>
      </w:r>
      <w:r w:rsidRPr="00C6501E">
        <w:rPr>
          <w:b/>
          <w:bCs/>
          <w:sz w:val="20"/>
          <w:szCs w:val="20"/>
          <w:u w:val="single"/>
        </w:rPr>
        <w:t>Introduction</w:t>
      </w:r>
      <w:r w:rsidRPr="00C6501E">
        <w:rPr>
          <w:b/>
          <w:bCs/>
          <w:sz w:val="20"/>
          <w:szCs w:val="20"/>
        </w:rPr>
        <w:t>.</w:t>
      </w:r>
      <w:r w:rsidRPr="00C6501E">
        <w:rPr>
          <w:sz w:val="20"/>
          <w:szCs w:val="20"/>
        </w:rPr>
        <w:t xml:space="preserve"> This Application for Finding of Reasonable Diligence (“Application”) is filed pursuant to section 37-92-301(4), C.R.S. The River District is a political subdivision of the State of Colorado formed by the Colorado legislature in 1937 for the purpose of safeguarding for the State of Colorado the beneficial consumptive use in Colorado of that portion of the waters of the Colorado River equitably apportioned to the state by interstate compact and of promoting the welfare of the inhabitants of the River District. </w:t>
      </w:r>
      <w:r w:rsidRPr="00C6501E">
        <w:rPr>
          <w:i/>
          <w:sz w:val="20"/>
          <w:szCs w:val="20"/>
        </w:rPr>
        <w:t>See</w:t>
      </w:r>
      <w:r w:rsidRPr="00C6501E">
        <w:rPr>
          <w:sz w:val="20"/>
          <w:szCs w:val="20"/>
        </w:rPr>
        <w:t xml:space="preserve"> §§ 37-46-101, C.R.S., </w:t>
      </w:r>
      <w:r w:rsidRPr="00C6501E">
        <w:rPr>
          <w:i/>
          <w:sz w:val="20"/>
          <w:szCs w:val="20"/>
        </w:rPr>
        <w:t>et seq.</w:t>
      </w:r>
      <w:r w:rsidRPr="00C6501E">
        <w:rPr>
          <w:sz w:val="20"/>
          <w:szCs w:val="20"/>
        </w:rPr>
        <w:t xml:space="preserve"> Geographically, the River District encompasses an area of approximately 29,000 square miles, including all of twelve and parts of three western Colorado counties. The River District’s geographical boundaries include the headwaters and tributaries of the Colorado River mainstem and its principal tributaries, the Gunnison, White, and Yampa Rivers. The general powers of the River District, set forth in section 37-46-107, C.R.S., </w:t>
      </w:r>
      <w:r w:rsidRPr="00C6501E">
        <w:rPr>
          <w:i/>
          <w:iCs/>
          <w:sz w:val="20"/>
          <w:szCs w:val="20"/>
        </w:rPr>
        <w:t>inter alia</w:t>
      </w:r>
      <w:r w:rsidRPr="00C6501E">
        <w:rPr>
          <w:sz w:val="20"/>
          <w:szCs w:val="20"/>
        </w:rPr>
        <w:t>, direct the River District to make surveys and investigations to ascertain the best method of utilizing stream flows within the River District and to make appropriations “for the use and benefit of the ultimate appropriators . . . .” This statute further directs the River District “to perform all acts and things necessary or advisable to secure and insure [</w:t>
      </w:r>
      <w:r w:rsidRPr="00C6501E">
        <w:rPr>
          <w:i/>
          <w:iCs/>
          <w:sz w:val="20"/>
          <w:szCs w:val="20"/>
        </w:rPr>
        <w:t>sic</w:t>
      </w:r>
      <w:r w:rsidRPr="00C6501E">
        <w:rPr>
          <w:sz w:val="20"/>
          <w:szCs w:val="20"/>
        </w:rPr>
        <w:t>]</w:t>
      </w:r>
      <w:r w:rsidRPr="00C6501E">
        <w:rPr>
          <w:i/>
          <w:iCs/>
          <w:sz w:val="20"/>
          <w:szCs w:val="20"/>
        </w:rPr>
        <w:t xml:space="preserve"> </w:t>
      </w:r>
      <w:r w:rsidRPr="00C6501E">
        <w:rPr>
          <w:sz w:val="20"/>
          <w:szCs w:val="20"/>
        </w:rPr>
        <w:t xml:space="preserve">an adequate supply of water, present and future, for irrigation, mining, manufacturing, and domestic purposes within said districts.” The conditional water </w:t>
      </w:r>
      <w:r w:rsidRPr="00C6501E">
        <w:rPr>
          <w:sz w:val="20"/>
          <w:szCs w:val="20"/>
        </w:rPr>
        <w:lastRenderedPageBreak/>
        <w:t xml:space="preserve">right that is the subject of this Application was obtained in furtherance of these statutory directives. </w:t>
      </w:r>
      <w:r w:rsidRPr="00C6501E">
        <w:rPr>
          <w:b/>
          <w:bCs/>
          <w:sz w:val="20"/>
          <w:szCs w:val="20"/>
        </w:rPr>
        <w:t xml:space="preserve">III. </w:t>
      </w:r>
      <w:r w:rsidRPr="00C6501E">
        <w:rPr>
          <w:b/>
          <w:sz w:val="20"/>
          <w:szCs w:val="20"/>
          <w:u w:val="single"/>
        </w:rPr>
        <w:t>Description of Conditional Water Right (as to each structure as depicted on the map attached hereto as Exhibit A)</w:t>
      </w:r>
      <w:r w:rsidRPr="00C6501E">
        <w:rPr>
          <w:b/>
          <w:bCs/>
          <w:sz w:val="20"/>
          <w:szCs w:val="20"/>
        </w:rPr>
        <w:t xml:space="preserve">. </w:t>
      </w:r>
      <w:r w:rsidRPr="00C6501E">
        <w:rPr>
          <w:sz w:val="20"/>
          <w:szCs w:val="20"/>
        </w:rPr>
        <w:t xml:space="preserve">A. </w:t>
      </w:r>
      <w:r w:rsidRPr="00C6501E">
        <w:rPr>
          <w:sz w:val="20"/>
          <w:szCs w:val="20"/>
          <w:u w:val="single"/>
        </w:rPr>
        <w:t>Name of Structure</w:t>
      </w:r>
      <w:r w:rsidRPr="00C6501E">
        <w:rPr>
          <w:sz w:val="20"/>
          <w:szCs w:val="20"/>
        </w:rPr>
        <w:t xml:space="preserve">: </w:t>
      </w:r>
      <w:proofErr w:type="spellStart"/>
      <w:r w:rsidRPr="00C6501E">
        <w:rPr>
          <w:sz w:val="20"/>
          <w:szCs w:val="20"/>
        </w:rPr>
        <w:t>Elkhead</w:t>
      </w:r>
      <w:proofErr w:type="spellEnd"/>
      <w:r w:rsidRPr="00C6501E">
        <w:rPr>
          <w:sz w:val="20"/>
          <w:szCs w:val="20"/>
        </w:rPr>
        <w:t xml:space="preserve"> Creek Reservoir Enlargement (Second) (the “Second Enlargement Right”). 1. </w:t>
      </w:r>
      <w:r w:rsidRPr="00C6501E">
        <w:rPr>
          <w:sz w:val="20"/>
          <w:szCs w:val="20"/>
          <w:u w:val="single"/>
        </w:rPr>
        <w:t>Date of Original Decree, Case Number, and Court</w:t>
      </w:r>
      <w:r w:rsidRPr="00C6501E">
        <w:rPr>
          <w:sz w:val="20"/>
          <w:szCs w:val="20"/>
        </w:rPr>
        <w:t>:</w:t>
      </w:r>
      <w:r w:rsidRPr="00C6501E">
        <w:rPr>
          <w:sz w:val="20"/>
          <w:szCs w:val="20"/>
        </w:rPr>
        <w:tab/>
        <w:t xml:space="preserve">May 9, 2005, Case No. 02CW106, Water Division No. 6. 2. </w:t>
      </w:r>
      <w:r w:rsidRPr="00C6501E">
        <w:rPr>
          <w:sz w:val="20"/>
          <w:szCs w:val="20"/>
          <w:u w:val="single"/>
        </w:rPr>
        <w:t>Legal Description</w:t>
      </w:r>
      <w:r w:rsidRPr="00C6501E">
        <w:rPr>
          <w:sz w:val="20"/>
          <w:szCs w:val="20"/>
        </w:rPr>
        <w:t>:  The dam is located where the south quarter of Section 16, Township 7 North, Range 89 West of the 6</w:t>
      </w:r>
      <w:r w:rsidRPr="00C6501E">
        <w:rPr>
          <w:sz w:val="20"/>
          <w:szCs w:val="20"/>
          <w:vertAlign w:val="superscript"/>
        </w:rPr>
        <w:t>th</w:t>
      </w:r>
      <w:r w:rsidRPr="00C6501E">
        <w:rPr>
          <w:sz w:val="20"/>
          <w:szCs w:val="20"/>
        </w:rPr>
        <w:t xml:space="preserve"> P.M. bears south 34°47’13” east, 869.37 feet. A point on the dam is located 370 feet north of the south line and 1637 feet east of the west line of said Section 16. 3. </w:t>
      </w:r>
      <w:r w:rsidRPr="00C6501E">
        <w:rPr>
          <w:sz w:val="20"/>
          <w:szCs w:val="20"/>
          <w:u w:val="single"/>
        </w:rPr>
        <w:t>Source</w:t>
      </w:r>
      <w:r w:rsidRPr="00C6501E">
        <w:rPr>
          <w:sz w:val="20"/>
          <w:szCs w:val="20"/>
        </w:rPr>
        <w:t xml:space="preserve">:  </w:t>
      </w:r>
      <w:proofErr w:type="spellStart"/>
      <w:r w:rsidRPr="00C6501E">
        <w:rPr>
          <w:sz w:val="20"/>
          <w:szCs w:val="20"/>
        </w:rPr>
        <w:t>Elkhead</w:t>
      </w:r>
      <w:proofErr w:type="spellEnd"/>
      <w:r w:rsidRPr="00C6501E">
        <w:rPr>
          <w:sz w:val="20"/>
          <w:szCs w:val="20"/>
        </w:rPr>
        <w:t xml:space="preserve"> Creek and its tributaries, tributary to the Yampa River. 4. </w:t>
      </w:r>
      <w:r w:rsidRPr="00C6501E">
        <w:rPr>
          <w:sz w:val="20"/>
          <w:szCs w:val="20"/>
          <w:u w:val="single"/>
        </w:rPr>
        <w:t>Appropriation Date</w:t>
      </w:r>
      <w:r w:rsidRPr="00C6501E">
        <w:rPr>
          <w:sz w:val="20"/>
          <w:szCs w:val="20"/>
        </w:rPr>
        <w:t xml:space="preserve">: October 16, 2002. 5. </w:t>
      </w:r>
      <w:r w:rsidRPr="00C6501E">
        <w:rPr>
          <w:sz w:val="20"/>
          <w:szCs w:val="20"/>
          <w:u w:val="single"/>
        </w:rPr>
        <w:t>Amount</w:t>
      </w:r>
      <w:r w:rsidRPr="00C6501E">
        <w:rPr>
          <w:sz w:val="20"/>
          <w:szCs w:val="20"/>
        </w:rPr>
        <w:t xml:space="preserve">: 13,000 acre-feet (“AF”), with a right to refill when in priority to a maximum amount of 1,000 AF. In Case No. 11CW9, Water Division No. 6, 11,957 AF of the 13,000 AF decreed to the Enlargement Right and the entire 1,000 AF of the refill right were made absolute. The total capacity of </w:t>
      </w:r>
      <w:proofErr w:type="spellStart"/>
      <w:r w:rsidRPr="00C6501E">
        <w:rPr>
          <w:sz w:val="20"/>
          <w:szCs w:val="20"/>
        </w:rPr>
        <w:t>Elkhead</w:t>
      </w:r>
      <w:proofErr w:type="spellEnd"/>
      <w:r w:rsidRPr="00C6501E">
        <w:rPr>
          <w:sz w:val="20"/>
          <w:szCs w:val="20"/>
        </w:rPr>
        <w:t xml:space="preserve"> Creek Reservoir as enlarged is 26,800 AF. 6. </w:t>
      </w:r>
      <w:r w:rsidRPr="00C6501E">
        <w:rPr>
          <w:sz w:val="20"/>
          <w:szCs w:val="20"/>
          <w:u w:val="single"/>
        </w:rPr>
        <w:t>Use</w:t>
      </w:r>
      <w:r w:rsidRPr="00C6501E">
        <w:rPr>
          <w:sz w:val="20"/>
          <w:szCs w:val="20"/>
        </w:rPr>
        <w:t xml:space="preserve">: Municipal, commercial, industrial, domestic, irrigation, livestock, hydropower production, evaporation, augmentation, exchange, replacement, power generation and cooling, wastewater treatment, piscatorial, and recreational (including in-reservoir and in-river fish habitat and river flow maintenance and enhancement uses, and uses in furtherance of the Upper Colorado River Endangered Fish Recovery Program) and with the right to reuse and successively use the water to extinction. B. </w:t>
      </w:r>
      <w:r w:rsidRPr="00C6501E">
        <w:rPr>
          <w:sz w:val="20"/>
          <w:szCs w:val="20"/>
          <w:u w:val="single"/>
        </w:rPr>
        <w:t>Name of Structure</w:t>
      </w:r>
      <w:r w:rsidRPr="00C6501E">
        <w:rPr>
          <w:sz w:val="20"/>
          <w:szCs w:val="20"/>
        </w:rPr>
        <w:t xml:space="preserve">:  </w:t>
      </w:r>
      <w:proofErr w:type="spellStart"/>
      <w:r w:rsidRPr="00C6501E">
        <w:rPr>
          <w:sz w:val="20"/>
          <w:szCs w:val="20"/>
        </w:rPr>
        <w:t>Elkhead</w:t>
      </w:r>
      <w:proofErr w:type="spellEnd"/>
      <w:r w:rsidRPr="00C6501E">
        <w:rPr>
          <w:sz w:val="20"/>
          <w:szCs w:val="20"/>
        </w:rPr>
        <w:t xml:space="preserve"> Creek Reservoir Enlargement Power Right (the “Power Right”). 1. </w:t>
      </w:r>
      <w:r w:rsidRPr="00C6501E">
        <w:rPr>
          <w:sz w:val="20"/>
          <w:szCs w:val="20"/>
          <w:u w:val="single"/>
        </w:rPr>
        <w:t>Date of Original Decree, Case Number, and Court</w:t>
      </w:r>
      <w:r w:rsidRPr="00C6501E">
        <w:rPr>
          <w:sz w:val="20"/>
          <w:szCs w:val="20"/>
        </w:rPr>
        <w:t xml:space="preserve">: May 9, 2005, Case No. 02CW106, Water Division No. 6. 2. </w:t>
      </w:r>
      <w:r w:rsidRPr="00C6501E">
        <w:rPr>
          <w:sz w:val="20"/>
          <w:szCs w:val="20"/>
          <w:u w:val="single"/>
        </w:rPr>
        <w:t>Legal Description</w:t>
      </w:r>
      <w:r w:rsidRPr="00C6501E">
        <w:rPr>
          <w:sz w:val="20"/>
          <w:szCs w:val="20"/>
        </w:rPr>
        <w:t xml:space="preserve">: The point of diversion will be at the dam of </w:t>
      </w:r>
      <w:proofErr w:type="spellStart"/>
      <w:r w:rsidRPr="00C6501E">
        <w:rPr>
          <w:sz w:val="20"/>
          <w:szCs w:val="20"/>
        </w:rPr>
        <w:t>Elkhead</w:t>
      </w:r>
      <w:proofErr w:type="spellEnd"/>
      <w:r w:rsidRPr="00C6501E">
        <w:rPr>
          <w:sz w:val="20"/>
          <w:szCs w:val="20"/>
        </w:rPr>
        <w:t xml:space="preserve"> Creek Reservoir located where the south quarter of Section 16, Township 7 North, Range 89 West of the 6</w:t>
      </w:r>
      <w:r w:rsidRPr="00C6501E">
        <w:rPr>
          <w:sz w:val="20"/>
          <w:szCs w:val="20"/>
          <w:vertAlign w:val="superscript"/>
        </w:rPr>
        <w:t>th</w:t>
      </w:r>
      <w:r w:rsidRPr="00C6501E">
        <w:rPr>
          <w:sz w:val="20"/>
          <w:szCs w:val="20"/>
        </w:rPr>
        <w:t xml:space="preserve"> P.M. bears south 34°47’13” east, 869.37 feet. A point on the dam is located 370 feet north of the south line and 1637 feet east of the west line of said Section 16. 3. </w:t>
      </w:r>
      <w:r w:rsidRPr="00C6501E">
        <w:rPr>
          <w:sz w:val="20"/>
          <w:szCs w:val="20"/>
          <w:u w:val="single"/>
        </w:rPr>
        <w:t>Source</w:t>
      </w:r>
      <w:r w:rsidRPr="00C6501E">
        <w:rPr>
          <w:sz w:val="20"/>
          <w:szCs w:val="20"/>
        </w:rPr>
        <w:t xml:space="preserve">: </w:t>
      </w:r>
      <w:proofErr w:type="spellStart"/>
      <w:r w:rsidRPr="00C6501E">
        <w:rPr>
          <w:sz w:val="20"/>
          <w:szCs w:val="20"/>
        </w:rPr>
        <w:t>Elkhead</w:t>
      </w:r>
      <w:proofErr w:type="spellEnd"/>
      <w:r w:rsidRPr="00C6501E">
        <w:rPr>
          <w:sz w:val="20"/>
          <w:szCs w:val="20"/>
        </w:rPr>
        <w:t xml:space="preserve"> Creek and its tributaries, tributary to the Yampa River. 4. </w:t>
      </w:r>
      <w:r w:rsidRPr="00C6501E">
        <w:rPr>
          <w:sz w:val="20"/>
          <w:szCs w:val="20"/>
          <w:u w:val="single"/>
        </w:rPr>
        <w:t>Appropriation Date</w:t>
      </w:r>
      <w:r w:rsidRPr="00C6501E">
        <w:rPr>
          <w:sz w:val="20"/>
          <w:szCs w:val="20"/>
        </w:rPr>
        <w:t xml:space="preserve">:  October 16, 2002. 5. </w:t>
      </w:r>
      <w:r w:rsidRPr="00C6501E">
        <w:rPr>
          <w:sz w:val="20"/>
          <w:szCs w:val="20"/>
          <w:u w:val="single"/>
        </w:rPr>
        <w:t>Amount</w:t>
      </w:r>
      <w:r w:rsidRPr="00C6501E">
        <w:rPr>
          <w:sz w:val="20"/>
          <w:szCs w:val="20"/>
        </w:rPr>
        <w:t>:  200 cubic feet per second (“</w:t>
      </w:r>
      <w:proofErr w:type="spellStart"/>
      <w:r w:rsidRPr="00C6501E">
        <w:rPr>
          <w:sz w:val="20"/>
          <w:szCs w:val="20"/>
        </w:rPr>
        <w:t>cfs</w:t>
      </w:r>
      <w:proofErr w:type="spellEnd"/>
      <w:r w:rsidRPr="00C6501E">
        <w:rPr>
          <w:sz w:val="20"/>
          <w:szCs w:val="20"/>
        </w:rPr>
        <w:t xml:space="preserve">”). 6. </w:t>
      </w:r>
      <w:r w:rsidRPr="00C6501E">
        <w:rPr>
          <w:sz w:val="20"/>
          <w:szCs w:val="20"/>
          <w:u w:val="single"/>
        </w:rPr>
        <w:t>Use</w:t>
      </w:r>
      <w:r w:rsidRPr="00C6501E">
        <w:rPr>
          <w:sz w:val="20"/>
          <w:szCs w:val="20"/>
        </w:rPr>
        <w:t xml:space="preserve">: hydropower production at </w:t>
      </w:r>
      <w:proofErr w:type="spellStart"/>
      <w:r w:rsidRPr="00C6501E">
        <w:rPr>
          <w:sz w:val="20"/>
          <w:szCs w:val="20"/>
        </w:rPr>
        <w:t>Elkhead</w:t>
      </w:r>
      <w:proofErr w:type="spellEnd"/>
      <w:r w:rsidRPr="00C6501E">
        <w:rPr>
          <w:sz w:val="20"/>
          <w:szCs w:val="20"/>
        </w:rPr>
        <w:t xml:space="preserve"> Creek Reservoir. </w:t>
      </w:r>
      <w:r w:rsidRPr="00C6501E">
        <w:rPr>
          <w:b/>
          <w:bCs/>
          <w:sz w:val="20"/>
          <w:szCs w:val="20"/>
        </w:rPr>
        <w:t xml:space="preserve">IV. </w:t>
      </w:r>
      <w:r w:rsidRPr="00C6501E">
        <w:rPr>
          <w:b/>
          <w:bCs/>
          <w:sz w:val="20"/>
          <w:szCs w:val="20"/>
          <w:u w:val="single"/>
        </w:rPr>
        <w:t>Integrated Project</w:t>
      </w:r>
      <w:r w:rsidRPr="00C6501E">
        <w:rPr>
          <w:b/>
          <w:bCs/>
          <w:sz w:val="20"/>
          <w:szCs w:val="20"/>
        </w:rPr>
        <w:t xml:space="preserve">. </w:t>
      </w:r>
      <w:r w:rsidRPr="00C6501E">
        <w:rPr>
          <w:sz w:val="20"/>
          <w:szCs w:val="20"/>
        </w:rPr>
        <w:t xml:space="preserve">Pursuant to section 37-92-301(4)(b), C.R.S., “[w]hen a project or integrated system is comprised of several features, work on one feature of the project or system shall be considered in finding that reasonable diligence has been shown in the development of water rights for all features of the entire project or system.” Where work on a component of a system is “necessary to the ultimate goal of putting the water to beneficial use,” it is considered part of the integrated system. </w:t>
      </w:r>
      <w:r w:rsidRPr="00C6501E">
        <w:rPr>
          <w:i/>
          <w:iCs/>
          <w:sz w:val="20"/>
          <w:szCs w:val="20"/>
        </w:rPr>
        <w:t xml:space="preserve">See </w:t>
      </w:r>
      <w:r w:rsidRPr="00C6501E">
        <w:rPr>
          <w:i/>
          <w:sz w:val="20"/>
          <w:szCs w:val="20"/>
        </w:rPr>
        <w:t xml:space="preserve">Metro. Suburban Water Users </w:t>
      </w:r>
      <w:proofErr w:type="spellStart"/>
      <w:r w:rsidRPr="00C6501E">
        <w:rPr>
          <w:i/>
          <w:sz w:val="20"/>
          <w:szCs w:val="20"/>
        </w:rPr>
        <w:t>Ass'n</w:t>
      </w:r>
      <w:proofErr w:type="spellEnd"/>
      <w:r w:rsidRPr="00C6501E">
        <w:rPr>
          <w:i/>
          <w:sz w:val="20"/>
          <w:szCs w:val="20"/>
        </w:rPr>
        <w:t xml:space="preserve"> v. Colo. River Water Cons. Dist.</w:t>
      </w:r>
      <w:r w:rsidRPr="00C6501E">
        <w:rPr>
          <w:sz w:val="20"/>
          <w:szCs w:val="20"/>
        </w:rPr>
        <w:t xml:space="preserve">, 365 P.2d 273, 289 (Colo. 1961). </w:t>
      </w:r>
      <w:r w:rsidRPr="00C6501E">
        <w:rPr>
          <w:bCs/>
          <w:sz w:val="20"/>
          <w:szCs w:val="20"/>
        </w:rPr>
        <w:t xml:space="preserve">This Court has previously determined that the conditional water rights which are the subject of this Application and the existing </w:t>
      </w:r>
      <w:proofErr w:type="spellStart"/>
      <w:r w:rsidRPr="00C6501E">
        <w:rPr>
          <w:bCs/>
          <w:sz w:val="20"/>
          <w:szCs w:val="20"/>
        </w:rPr>
        <w:t>Elkhead</w:t>
      </w:r>
      <w:proofErr w:type="spellEnd"/>
      <w:r w:rsidRPr="00C6501E">
        <w:rPr>
          <w:bCs/>
          <w:sz w:val="20"/>
          <w:szCs w:val="20"/>
        </w:rPr>
        <w:t xml:space="preserve"> Creek Reservoir constitute an integrated project. Therefore, because the Second Enlargement Right and the Power Right are components of the integrated </w:t>
      </w:r>
      <w:proofErr w:type="spellStart"/>
      <w:r w:rsidRPr="00C6501E">
        <w:rPr>
          <w:bCs/>
          <w:sz w:val="20"/>
          <w:szCs w:val="20"/>
        </w:rPr>
        <w:t>Elkhead</w:t>
      </w:r>
      <w:proofErr w:type="spellEnd"/>
      <w:r w:rsidRPr="00C6501E">
        <w:rPr>
          <w:bCs/>
          <w:sz w:val="20"/>
          <w:szCs w:val="20"/>
        </w:rPr>
        <w:t xml:space="preserve"> Creek Reservoir Project, work on any other feature of the project should be considered in determining whether reasonable diligence has been shown in the development of conditional water rights which are the subject of this Application. </w:t>
      </w:r>
      <w:r w:rsidRPr="00C6501E">
        <w:rPr>
          <w:b/>
          <w:bCs/>
          <w:sz w:val="20"/>
          <w:szCs w:val="20"/>
        </w:rPr>
        <w:t xml:space="preserve">V. </w:t>
      </w:r>
      <w:r w:rsidRPr="00C6501E">
        <w:rPr>
          <w:b/>
          <w:bCs/>
          <w:sz w:val="20"/>
          <w:szCs w:val="20"/>
          <w:u w:val="single"/>
        </w:rPr>
        <w:t>Claim for Finding of Reasonable Diligence</w:t>
      </w:r>
      <w:r w:rsidRPr="00C6501E">
        <w:rPr>
          <w:b/>
          <w:bCs/>
          <w:sz w:val="20"/>
          <w:szCs w:val="20"/>
        </w:rPr>
        <w:t xml:space="preserve">. </w:t>
      </w:r>
      <w:r w:rsidRPr="00C6501E">
        <w:rPr>
          <w:bCs/>
          <w:sz w:val="20"/>
          <w:szCs w:val="20"/>
        </w:rPr>
        <w:t xml:space="preserve">Applicant seeks a finding of reasonable diligence for the remaining conditional portion (1,043 AF) of the Second Enlargement Right and the remaining conditional portion (200 </w:t>
      </w:r>
      <w:proofErr w:type="spellStart"/>
      <w:r w:rsidRPr="00C6501E">
        <w:rPr>
          <w:bCs/>
          <w:sz w:val="20"/>
          <w:szCs w:val="20"/>
        </w:rPr>
        <w:t>cfs</w:t>
      </w:r>
      <w:proofErr w:type="spellEnd"/>
      <w:r w:rsidRPr="00C6501E">
        <w:rPr>
          <w:bCs/>
          <w:sz w:val="20"/>
          <w:szCs w:val="20"/>
        </w:rPr>
        <w:t xml:space="preserve">) of the </w:t>
      </w:r>
      <w:r w:rsidRPr="00C6501E">
        <w:rPr>
          <w:sz w:val="20"/>
          <w:szCs w:val="20"/>
        </w:rPr>
        <w:t xml:space="preserve">Power Right. </w:t>
      </w:r>
      <w:r w:rsidRPr="00C6501E">
        <w:rPr>
          <w:b/>
          <w:bCs/>
          <w:sz w:val="20"/>
          <w:szCs w:val="20"/>
        </w:rPr>
        <w:t xml:space="preserve">VI. </w:t>
      </w:r>
      <w:r w:rsidRPr="00C6501E">
        <w:rPr>
          <w:b/>
          <w:sz w:val="20"/>
          <w:szCs w:val="20"/>
          <w:u w:val="single"/>
        </w:rPr>
        <w:t>Provide a detailed outline of what has been done toward completion or for completion of the appropriation and application of water to beneficial use as conditionally decreed including expenditures</w:t>
      </w:r>
      <w:r w:rsidRPr="00C6501E">
        <w:rPr>
          <w:b/>
          <w:sz w:val="20"/>
          <w:szCs w:val="20"/>
        </w:rPr>
        <w:t xml:space="preserve">. </w:t>
      </w:r>
      <w:r w:rsidRPr="00C6501E">
        <w:rPr>
          <w:sz w:val="20"/>
          <w:szCs w:val="20"/>
        </w:rPr>
        <w:t xml:space="preserve">During the latest diligence period, the River District conducted the activities identified below toward development of the conditional water rights that are the subject of this Application. Unless otherwise noted, the expenditures listed herein do not include salaries of River District staff. The explanation of work accomplished is not all inclusive but is representative of the work accomplished. A. </w:t>
      </w:r>
      <w:r w:rsidRPr="00C6501E">
        <w:rPr>
          <w:sz w:val="20"/>
          <w:szCs w:val="20"/>
          <w:u w:val="single"/>
        </w:rPr>
        <w:t>Declaration of Intent</w:t>
      </w:r>
      <w:r w:rsidRPr="00C6501E">
        <w:rPr>
          <w:sz w:val="20"/>
          <w:szCs w:val="20"/>
        </w:rPr>
        <w:t xml:space="preserve">.  The Board of Directors of the River District, by formal action on April 22, 2026, declared its continuing intent to develop the conditional water rights that are the subject of this Application B. </w:t>
      </w:r>
      <w:r w:rsidRPr="00C6501E">
        <w:rPr>
          <w:sz w:val="20"/>
          <w:szCs w:val="20"/>
          <w:u w:val="single"/>
        </w:rPr>
        <w:t>Endangered Species</w:t>
      </w:r>
      <w:r w:rsidRPr="00C6501E">
        <w:rPr>
          <w:sz w:val="20"/>
          <w:szCs w:val="20"/>
        </w:rPr>
        <w:t xml:space="preserve">. Federal environmental legislation and related regulations on water development activities often make successful acquisition of needed federal permits one of the most predominant concerns regarding a water development project. A significant concern regarding the development of projects in the Colorado River basin generally, including the Yampa River basin, is the existence and status of four native fish species which have been listed as “endangered” by the United States Fish and Wildlife Service pursuant to the federal Endangered Species Act. Because water depletions in the Colorado River basin are alleged to jeopardize the continued existence of those fish species, it is necessary for the River District and others who may need federal permit authorizations for their water projects to successfully address the alleged jeopardy of those identified species. Because water depletions in the Colorado River basin are alleged to jeopardize the continued existence of those fish species, it is necessary for the River District to successfully address the alleged jeopardy of those species.  Examples of the River District’s activities include: 1. The River District funds and participates in extensive scientific investigations and lobbying activities concerning the recovery of endangered fish species in the Colorado River basin. Those efforts are necessary and appropriate for the River District, and for the water users within its boundaries, to secure permitting approvals for the construction and operation of water projects. 2. </w:t>
      </w:r>
      <w:r w:rsidRPr="00C6501E">
        <w:rPr>
          <w:sz w:val="20"/>
          <w:szCs w:val="20"/>
          <w:lang w:val="en-CA"/>
        </w:rPr>
        <w:fldChar w:fldCharType="begin"/>
      </w:r>
      <w:r w:rsidRPr="00C6501E">
        <w:rPr>
          <w:sz w:val="20"/>
          <w:szCs w:val="20"/>
          <w:lang w:val="en-CA"/>
        </w:rPr>
        <w:instrText xml:space="preserve"> SEQ CHAPTER \h \r 1</w:instrText>
      </w:r>
      <w:r w:rsidRPr="00C6501E">
        <w:rPr>
          <w:sz w:val="20"/>
          <w:szCs w:val="20"/>
          <w:lang w:val="en-CA"/>
        </w:rPr>
        <w:fldChar w:fldCharType="end"/>
      </w:r>
      <w:r w:rsidRPr="00C6501E">
        <w:rPr>
          <w:sz w:val="20"/>
          <w:szCs w:val="20"/>
        </w:rPr>
        <w:t xml:space="preserve">The River District participated extensively in the development of the Recovery Implementation Program (“RIP”) for Endangered Fish Species in the Upper Colorado River Basin and the Final Programmatic Biological Opinion </w:t>
      </w:r>
      <w:r w:rsidRPr="00C6501E">
        <w:rPr>
          <w:sz w:val="20"/>
          <w:szCs w:val="20"/>
        </w:rPr>
        <w:lastRenderedPageBreak/>
        <w:t xml:space="preserve">(“PBO”) on the Management Plan for Endangered Fishes in the Yampa River Basin. The RIP and PBO allow for 30,000 to 50,000 AF of additional water development and depletions while measures are taken to recover the endangered fish species. The completion of the PBO facilitated the permitting of the </w:t>
      </w:r>
      <w:proofErr w:type="spellStart"/>
      <w:r w:rsidRPr="00C6501E">
        <w:rPr>
          <w:sz w:val="20"/>
          <w:szCs w:val="20"/>
        </w:rPr>
        <w:t>Elkhead</w:t>
      </w:r>
      <w:proofErr w:type="spellEnd"/>
      <w:r w:rsidRPr="00C6501E">
        <w:rPr>
          <w:sz w:val="20"/>
          <w:szCs w:val="20"/>
        </w:rPr>
        <w:t xml:space="preserve"> Creek Reservoir Enlargement. B. </w:t>
      </w:r>
      <w:r w:rsidRPr="00C6501E">
        <w:rPr>
          <w:sz w:val="20"/>
          <w:szCs w:val="20"/>
          <w:lang w:val="en-CA"/>
        </w:rPr>
        <w:fldChar w:fldCharType="begin"/>
      </w:r>
      <w:r w:rsidRPr="00C6501E">
        <w:rPr>
          <w:sz w:val="20"/>
          <w:szCs w:val="20"/>
          <w:lang w:val="en-CA"/>
        </w:rPr>
        <w:instrText xml:space="preserve"> SEQ CHAPTER \h \r 1</w:instrText>
      </w:r>
      <w:r w:rsidRPr="00C6501E">
        <w:rPr>
          <w:sz w:val="20"/>
          <w:szCs w:val="20"/>
          <w:lang w:val="en-CA"/>
        </w:rPr>
        <w:fldChar w:fldCharType="end"/>
      </w:r>
      <w:r w:rsidRPr="00C6501E">
        <w:rPr>
          <w:sz w:val="20"/>
          <w:szCs w:val="20"/>
          <w:u w:val="single"/>
        </w:rPr>
        <w:t>Legislation and Administrative Regulations</w:t>
      </w:r>
      <w:r w:rsidRPr="00C6501E">
        <w:rPr>
          <w:sz w:val="20"/>
          <w:szCs w:val="20"/>
        </w:rPr>
        <w:t xml:space="preserve">. The River District annually participates actively in legislative processes regarding water-related matters before both the United States Congress and the Colorado General Assembly. The River District has monitored and lobbied concerning the activities of various committees of the United States Congress concerning environmental legislation, particularly the Endangered Species Act, Clean Water Act, and the National Environmental Policy Act, as such federal environmental acts relate to the construction of projects and utilization of water within western Colorado. The River District also monitors and lobbies in the Colorado General Assembly on matters related to water rights and water project development, including: 1. </w:t>
      </w:r>
      <w:r w:rsidRPr="00C6501E">
        <w:rPr>
          <w:sz w:val="20"/>
          <w:szCs w:val="20"/>
          <w:lang w:val="en-CA"/>
        </w:rPr>
        <w:fldChar w:fldCharType="begin"/>
      </w:r>
      <w:r w:rsidRPr="00C6501E">
        <w:rPr>
          <w:sz w:val="20"/>
          <w:szCs w:val="20"/>
          <w:lang w:val="en-CA"/>
        </w:rPr>
        <w:instrText xml:space="preserve"> SEQ CHAPTER \h \r 1</w:instrText>
      </w:r>
      <w:r w:rsidRPr="00C6501E">
        <w:rPr>
          <w:sz w:val="20"/>
          <w:szCs w:val="20"/>
          <w:lang w:val="en-CA"/>
        </w:rPr>
        <w:fldChar w:fldCharType="end"/>
      </w:r>
      <w:r w:rsidRPr="00C6501E">
        <w:rPr>
          <w:sz w:val="20"/>
          <w:szCs w:val="20"/>
        </w:rPr>
        <w:t xml:space="preserve">Participation in numerous rulemaking hearings and informal processes before the Water Quality Control Commission to ensure that the state’s water quality regulations protect the ability of water users to place water to beneficial use. C. </w:t>
      </w:r>
      <w:r w:rsidRPr="00C6501E">
        <w:rPr>
          <w:sz w:val="20"/>
          <w:szCs w:val="20"/>
          <w:u w:val="single"/>
        </w:rPr>
        <w:t>Salinity Control</w:t>
      </w:r>
      <w:r w:rsidRPr="00C6501E">
        <w:rPr>
          <w:sz w:val="20"/>
          <w:szCs w:val="20"/>
        </w:rPr>
        <w:t>.</w:t>
      </w:r>
      <w:r w:rsidRPr="00C6501E">
        <w:rPr>
          <w:sz w:val="20"/>
          <w:szCs w:val="20"/>
          <w:lang w:val="en-CA"/>
        </w:rPr>
        <w:t xml:space="preserve"> </w:t>
      </w:r>
      <w:r w:rsidRPr="00C6501E">
        <w:rPr>
          <w:sz w:val="20"/>
          <w:szCs w:val="20"/>
          <w:lang w:val="en-CA"/>
        </w:rPr>
        <w:fldChar w:fldCharType="begin"/>
      </w:r>
      <w:r w:rsidRPr="00C6501E">
        <w:rPr>
          <w:sz w:val="20"/>
          <w:szCs w:val="20"/>
          <w:lang w:val="en-CA"/>
        </w:rPr>
        <w:instrText xml:space="preserve"> SEQ CHAPTER \h \r 1</w:instrText>
      </w:r>
      <w:r w:rsidRPr="00C6501E">
        <w:rPr>
          <w:sz w:val="20"/>
          <w:szCs w:val="20"/>
          <w:lang w:val="en-CA"/>
        </w:rPr>
        <w:fldChar w:fldCharType="end"/>
      </w:r>
      <w:r w:rsidRPr="00C6501E">
        <w:rPr>
          <w:sz w:val="20"/>
          <w:szCs w:val="20"/>
        </w:rPr>
        <w:t xml:space="preserve">The River District continues to actively participate in the Salinity Control Forum with the United States of America and other interested parties regarding the salinity of the Colorado River, as well as the operation of the Colorado River mainstem reservoirs to ensure to the River District, as well as to the State of Colorado, an adequate supply of water from the Colorado River as guaranteed by the Colorado River Compacts. D. </w:t>
      </w:r>
      <w:r w:rsidRPr="00C6501E">
        <w:rPr>
          <w:sz w:val="20"/>
          <w:szCs w:val="20"/>
          <w:u w:val="single"/>
        </w:rPr>
        <w:t>USGS Gauging</w:t>
      </w:r>
      <w:r w:rsidRPr="00C6501E">
        <w:rPr>
          <w:sz w:val="20"/>
          <w:szCs w:val="20"/>
        </w:rPr>
        <w:t>.</w:t>
      </w:r>
      <w:r w:rsidRPr="00C6501E">
        <w:rPr>
          <w:sz w:val="20"/>
          <w:szCs w:val="20"/>
          <w:lang w:val="en-CA"/>
        </w:rPr>
        <w:t xml:space="preserve"> </w:t>
      </w:r>
      <w:r w:rsidRPr="00C6501E">
        <w:rPr>
          <w:sz w:val="20"/>
          <w:szCs w:val="20"/>
          <w:lang w:val="en-CA"/>
        </w:rPr>
        <w:fldChar w:fldCharType="begin"/>
      </w:r>
      <w:r w:rsidRPr="00C6501E">
        <w:rPr>
          <w:sz w:val="20"/>
          <w:szCs w:val="20"/>
          <w:lang w:val="en-CA"/>
        </w:rPr>
        <w:instrText xml:space="preserve"> SEQ CHAPTER \h \r 1</w:instrText>
      </w:r>
      <w:r w:rsidRPr="00C6501E">
        <w:rPr>
          <w:sz w:val="20"/>
          <w:szCs w:val="20"/>
          <w:lang w:val="en-CA"/>
        </w:rPr>
        <w:fldChar w:fldCharType="end"/>
      </w:r>
      <w:r w:rsidRPr="00C6501E">
        <w:rPr>
          <w:sz w:val="20"/>
          <w:szCs w:val="20"/>
        </w:rPr>
        <w:t xml:space="preserve">The River District participates in the funding of United States Geological Survey gauging stations throughout the River District to better assess the availability of water for development pursuant to its various projects. E. </w:t>
      </w:r>
      <w:r w:rsidRPr="00C6501E">
        <w:rPr>
          <w:sz w:val="20"/>
          <w:szCs w:val="20"/>
          <w:u w:val="single"/>
        </w:rPr>
        <w:t>Drought Mitigation</w:t>
      </w:r>
      <w:r w:rsidRPr="00C6501E">
        <w:rPr>
          <w:sz w:val="20"/>
          <w:szCs w:val="20"/>
        </w:rPr>
        <w:t xml:space="preserve">.  The River District has taken steps to utilize additional supplies in </w:t>
      </w:r>
      <w:proofErr w:type="spellStart"/>
      <w:r w:rsidRPr="00C6501E">
        <w:rPr>
          <w:sz w:val="20"/>
          <w:szCs w:val="20"/>
        </w:rPr>
        <w:t>Elkhead</w:t>
      </w:r>
      <w:proofErr w:type="spellEnd"/>
      <w:r w:rsidRPr="00C6501E">
        <w:rPr>
          <w:sz w:val="20"/>
          <w:szCs w:val="20"/>
        </w:rPr>
        <w:t xml:space="preserve"> Creek Reservoir in response to increasing demands in the Yampa River basin. More particularly, in 2020, 2021, and 2026, the River District coordinated with regional partners to address severe drought conditions by releasing water from </w:t>
      </w:r>
      <w:proofErr w:type="spellStart"/>
      <w:r w:rsidRPr="00C6501E">
        <w:rPr>
          <w:sz w:val="20"/>
          <w:szCs w:val="20"/>
        </w:rPr>
        <w:t>Elkhead</w:t>
      </w:r>
      <w:proofErr w:type="spellEnd"/>
      <w:r w:rsidRPr="00C6501E">
        <w:rPr>
          <w:sz w:val="20"/>
          <w:szCs w:val="20"/>
        </w:rPr>
        <w:t xml:space="preserve"> Creek Reservoir to satisfy administrative calls placed by downstream senior water rights which, in turn, made water available to upstream water users who would otherwise be out-of-priority. Relatedly, in 2021, the River District led an effort with stakeholders from the Yampa River basin to conduct a pilot release project from </w:t>
      </w:r>
      <w:proofErr w:type="spellStart"/>
      <w:r w:rsidRPr="00C6501E">
        <w:rPr>
          <w:sz w:val="20"/>
          <w:szCs w:val="20"/>
        </w:rPr>
        <w:t>Elkhead</w:t>
      </w:r>
      <w:proofErr w:type="spellEnd"/>
      <w:r w:rsidRPr="00C6501E">
        <w:rPr>
          <w:sz w:val="20"/>
          <w:szCs w:val="20"/>
        </w:rPr>
        <w:t xml:space="preserve"> Creek Reservoir. F. </w:t>
      </w:r>
      <w:r w:rsidRPr="00C6501E">
        <w:rPr>
          <w:sz w:val="20"/>
          <w:szCs w:val="20"/>
          <w:u w:val="single"/>
        </w:rPr>
        <w:t>Moffat County Augmentation</w:t>
      </w:r>
      <w:r w:rsidRPr="00C6501E">
        <w:rPr>
          <w:sz w:val="20"/>
          <w:szCs w:val="20"/>
        </w:rPr>
        <w:t>. In early 2022, following the declaration by the Colorado Division of Water Resources that the lower Yampa River is over-appropriated, the River District provided support to Moffat County in the development of the Lower Yampa Augmentation Needs Study (the “2022 Needs Study”) The 2022 Needs Study analyzed where expected out-of-priority depletions are likely to occur in the affected reach of the Yampa  River, the total anticipated amount of those depletions, and how </w:t>
      </w:r>
      <w:proofErr w:type="spellStart"/>
      <w:r w:rsidRPr="00C6501E">
        <w:rPr>
          <w:sz w:val="20"/>
          <w:szCs w:val="20"/>
        </w:rPr>
        <w:t>Elkhead</w:t>
      </w:r>
      <w:proofErr w:type="spellEnd"/>
      <w:r w:rsidRPr="00C6501E">
        <w:rPr>
          <w:sz w:val="20"/>
          <w:szCs w:val="20"/>
        </w:rPr>
        <w:t> Creek Reservoir or additional augmentation sources could be used to augment those depletions. </w:t>
      </w:r>
      <w:proofErr w:type="spellStart"/>
      <w:r w:rsidRPr="00C6501E">
        <w:rPr>
          <w:sz w:val="20"/>
          <w:szCs w:val="20"/>
        </w:rPr>
        <w:t>Elkhead</w:t>
      </w:r>
      <w:proofErr w:type="spellEnd"/>
      <w:r w:rsidRPr="00C6501E">
        <w:rPr>
          <w:sz w:val="20"/>
          <w:szCs w:val="20"/>
        </w:rPr>
        <w:t xml:space="preserve"> Creek Reservoir was specifically identified in the 2022 Needs Study as an important resource in meeting the augmentation needs identified in the study. After the 2022 Needs Study was finalized, Moffat County filed a water court application seeking approval of a regional umbrella augmentation plan in Case No. 23CW3025, Water Division No. 6. Supplies in </w:t>
      </w:r>
      <w:proofErr w:type="spellStart"/>
      <w:r w:rsidRPr="00C6501E">
        <w:rPr>
          <w:sz w:val="20"/>
          <w:szCs w:val="20"/>
        </w:rPr>
        <w:t>Elkhead</w:t>
      </w:r>
      <w:proofErr w:type="spellEnd"/>
      <w:r w:rsidRPr="00C6501E">
        <w:rPr>
          <w:sz w:val="20"/>
          <w:szCs w:val="20"/>
        </w:rPr>
        <w:t xml:space="preserve"> Creek Reservoir were identified as a replacement source in Moffat County’s proposed plan for augmentation. G. </w:t>
      </w:r>
      <w:r w:rsidRPr="00C6501E">
        <w:rPr>
          <w:sz w:val="20"/>
          <w:szCs w:val="20"/>
          <w:u w:val="single"/>
        </w:rPr>
        <w:t>Hydrology Evaluation</w:t>
      </w:r>
      <w:r w:rsidRPr="00C6501E">
        <w:rPr>
          <w:sz w:val="20"/>
          <w:szCs w:val="20"/>
        </w:rPr>
        <w:t xml:space="preserve">. In 2025, the River District engaged W.W. Wheeler &amp; Associates to develop an updated hydrology report (“Wheeler Report”) in relation to </w:t>
      </w:r>
      <w:proofErr w:type="spellStart"/>
      <w:r w:rsidRPr="00C6501E">
        <w:rPr>
          <w:sz w:val="20"/>
          <w:szCs w:val="20"/>
        </w:rPr>
        <w:t>Elkhead</w:t>
      </w:r>
      <w:proofErr w:type="spellEnd"/>
      <w:r w:rsidRPr="00C6501E">
        <w:rPr>
          <w:sz w:val="20"/>
          <w:szCs w:val="20"/>
        </w:rPr>
        <w:t xml:space="preserve"> Creek Reservoir and its water rights. The Wheeler Report concluded that the full remaining conditional portion attributable to the Second Enlargement Right could be achieved by raising the reservoir’s spillway elevation 3.5 feet while still being able to bypass required flood flows. H. During the diligence period, the River District expended approximately $1,979,678.00 in relation to operations at </w:t>
      </w:r>
      <w:proofErr w:type="spellStart"/>
      <w:r w:rsidRPr="00C6501E">
        <w:rPr>
          <w:sz w:val="20"/>
          <w:szCs w:val="20"/>
        </w:rPr>
        <w:t>Elkhead</w:t>
      </w:r>
      <w:proofErr w:type="spellEnd"/>
      <w:r w:rsidRPr="00C6501E">
        <w:rPr>
          <w:sz w:val="20"/>
          <w:szCs w:val="20"/>
        </w:rPr>
        <w:t xml:space="preserve"> Creek Reservoir and on the activities summarized above. </w:t>
      </w:r>
      <w:r w:rsidRPr="00C6501E">
        <w:rPr>
          <w:b/>
          <w:bCs/>
          <w:sz w:val="20"/>
          <w:szCs w:val="20"/>
        </w:rPr>
        <w:t xml:space="preserve">VII. </w:t>
      </w:r>
      <w:r w:rsidRPr="00C6501E">
        <w:rPr>
          <w:b/>
          <w:bCs/>
          <w:sz w:val="20"/>
          <w:szCs w:val="20"/>
          <w:u w:val="single"/>
        </w:rPr>
        <w:t>Name(s) and address(es) of owner(s) of land on which structure is or will be located, upon which water is or will be stored, or upon which water is or will be placed to beneficial use</w:t>
      </w:r>
      <w:r w:rsidRPr="00C6501E">
        <w:rPr>
          <w:b/>
          <w:bCs/>
          <w:sz w:val="20"/>
          <w:szCs w:val="20"/>
        </w:rPr>
        <w:t xml:space="preserve">. </w:t>
      </w:r>
      <w:r w:rsidRPr="00C6501E">
        <w:rPr>
          <w:sz w:val="20"/>
          <w:szCs w:val="20"/>
        </w:rPr>
        <w:t xml:space="preserve">The structures for the water rights which are the subject of this Application are or may be located and water is or may be stored on land owned by the agencies, entities, and individuals identified in </w:t>
      </w:r>
      <w:r w:rsidRPr="00C6501E">
        <w:rPr>
          <w:b/>
          <w:bCs/>
          <w:sz w:val="20"/>
          <w:szCs w:val="20"/>
          <w:u w:val="single"/>
        </w:rPr>
        <w:t>Exhibit B</w:t>
      </w:r>
      <w:r w:rsidRPr="00C6501E">
        <w:rPr>
          <w:sz w:val="20"/>
          <w:szCs w:val="20"/>
        </w:rPr>
        <w:t xml:space="preserve">, attached hereto and incorporated herein by this reference. The water has and will continue to be placed to beneficial use within the extensive boundaries of the River District. The water rights may be put to beneficial use on lands owned by many thousands of individuals and entities. Therefore, it is not feasible to list at this time the names and addresses of the owners of land upon which water will be placed to beneficial use. WHEREFORE, the River District respectfully requests that the Water find and rule that the River District has exercised reasonable diligence in the development of its remaining 1,043 AF of the </w:t>
      </w:r>
      <w:proofErr w:type="spellStart"/>
      <w:r w:rsidRPr="00C6501E">
        <w:rPr>
          <w:sz w:val="20"/>
          <w:szCs w:val="20"/>
        </w:rPr>
        <w:t>Elkhead</w:t>
      </w:r>
      <w:proofErr w:type="spellEnd"/>
      <w:r w:rsidRPr="00C6501E">
        <w:rPr>
          <w:sz w:val="20"/>
          <w:szCs w:val="20"/>
        </w:rPr>
        <w:t xml:space="preserve"> Creek Reservoir Enlargement (Second) water right, and its </w:t>
      </w:r>
      <w:proofErr w:type="spellStart"/>
      <w:r w:rsidRPr="00C6501E">
        <w:rPr>
          <w:sz w:val="20"/>
          <w:szCs w:val="20"/>
        </w:rPr>
        <w:t>Elkhead</w:t>
      </w:r>
      <w:proofErr w:type="spellEnd"/>
      <w:r w:rsidRPr="00C6501E">
        <w:rPr>
          <w:sz w:val="20"/>
          <w:szCs w:val="20"/>
        </w:rPr>
        <w:t xml:space="preserve"> Creek Reservoir Enlargement Power Right in the amount of 200 </w:t>
      </w:r>
      <w:proofErr w:type="spellStart"/>
      <w:r w:rsidRPr="00C6501E">
        <w:rPr>
          <w:sz w:val="20"/>
          <w:szCs w:val="20"/>
        </w:rPr>
        <w:t>cfs</w:t>
      </w:r>
      <w:proofErr w:type="spellEnd"/>
      <w:r w:rsidRPr="00C6501E">
        <w:rPr>
          <w:sz w:val="20"/>
          <w:szCs w:val="20"/>
        </w:rPr>
        <w:t>, and that these water rights be continued in full force and effect, and that a date be set for a subsequent application for a finding of reasonable diligence. The River District further requests that the Water Court re-affirm that the conditional water rights which are the subject of this Application are component features of an integrated water supply system, and that work done on any one component feature of the project shall be considered in finding that reasonable diligence has been shown in the development of water rights for all features of the entire project. (10 pages)</w:t>
      </w:r>
    </w:p>
    <w:p w14:paraId="4F9867EE" w14:textId="77777777" w:rsidR="00436F2E" w:rsidRDefault="00436F2E" w:rsidP="00436F2E">
      <w:pPr>
        <w:rPr>
          <w:bCs/>
          <w:sz w:val="20"/>
          <w:szCs w:val="20"/>
        </w:rPr>
      </w:pPr>
    </w:p>
    <w:p w14:paraId="0E76F90B" w14:textId="77777777" w:rsidR="00436F2E" w:rsidRDefault="00436F2E" w:rsidP="00436F2E">
      <w:pPr>
        <w:jc w:val="both"/>
        <w:rPr>
          <w:sz w:val="20"/>
          <w:szCs w:val="20"/>
        </w:rPr>
      </w:pPr>
      <w:r w:rsidRPr="00A74481">
        <w:rPr>
          <w:b/>
          <w:bCs/>
          <w:sz w:val="20"/>
          <w:szCs w:val="20"/>
        </w:rPr>
        <w:lastRenderedPageBreak/>
        <w:t xml:space="preserve">2025CW3 RIO BLANCO COUNTY Amended </w:t>
      </w:r>
      <w:r w:rsidRPr="00A74481">
        <w:rPr>
          <w:sz w:val="20"/>
          <w:szCs w:val="20"/>
        </w:rPr>
        <w:t xml:space="preserve">Application for Conditional Water Rights (Surface). </w:t>
      </w:r>
      <w:r w:rsidRPr="00A74481">
        <w:rPr>
          <w:b/>
          <w:bCs/>
          <w:sz w:val="20"/>
          <w:szCs w:val="20"/>
        </w:rPr>
        <w:t>Applicants</w:t>
      </w:r>
      <w:r w:rsidRPr="00A74481">
        <w:rPr>
          <w:sz w:val="20"/>
          <w:szCs w:val="20"/>
        </w:rPr>
        <w:t>: Chris McDaniel and Rebecca McDaniel, 5893 FM Caldwell TX 77836.; (210) 287-3226 (830) 279-1520.</w:t>
      </w:r>
      <w:r>
        <w:rPr>
          <w:sz w:val="20"/>
          <w:szCs w:val="20"/>
        </w:rPr>
        <w:t xml:space="preserve"> E</w:t>
      </w:r>
      <w:r w:rsidRPr="00A74481">
        <w:rPr>
          <w:sz w:val="20"/>
          <w:szCs w:val="20"/>
        </w:rPr>
        <w:t xml:space="preserve">mail: </w:t>
      </w:r>
      <w:hyperlink r:id="rId8" w:history="1">
        <w:r w:rsidRPr="00A74481">
          <w:rPr>
            <w:rStyle w:val="Hyperlink"/>
            <w:color w:val="auto"/>
            <w:sz w:val="20"/>
            <w:szCs w:val="20"/>
          </w:rPr>
          <w:t>chris@bncwildlife.com</w:t>
        </w:r>
      </w:hyperlink>
      <w:r w:rsidRPr="00A74481">
        <w:rPr>
          <w:sz w:val="20"/>
          <w:szCs w:val="20"/>
        </w:rPr>
        <w:t xml:space="preserve"> and </w:t>
      </w:r>
      <w:hyperlink r:id="rId9" w:history="1">
        <w:r w:rsidRPr="00A74481">
          <w:rPr>
            <w:rStyle w:val="Hyperlink"/>
            <w:color w:val="auto"/>
            <w:sz w:val="20"/>
            <w:szCs w:val="20"/>
          </w:rPr>
          <w:t>rebecca@bncwildlife.com</w:t>
        </w:r>
      </w:hyperlink>
      <w:r w:rsidRPr="00A74481">
        <w:rPr>
          <w:sz w:val="20"/>
          <w:szCs w:val="20"/>
        </w:rPr>
        <w:t xml:space="preserve"> </w:t>
      </w:r>
      <w:r w:rsidRPr="00A74481">
        <w:rPr>
          <w:b/>
          <w:sz w:val="20"/>
          <w:szCs w:val="20"/>
        </w:rPr>
        <w:t>Structure</w:t>
      </w:r>
      <w:r w:rsidRPr="00A74481">
        <w:rPr>
          <w:sz w:val="20"/>
          <w:szCs w:val="20"/>
        </w:rPr>
        <w:t xml:space="preserve">: Texan/Douglas Creek Water Project. 6” Portable Pump. </w:t>
      </w:r>
      <w:r w:rsidRPr="00A74481">
        <w:rPr>
          <w:b/>
          <w:bCs/>
          <w:sz w:val="20"/>
          <w:szCs w:val="20"/>
        </w:rPr>
        <w:t>Legal D</w:t>
      </w:r>
      <w:r w:rsidRPr="00A74481">
        <w:rPr>
          <w:b/>
          <w:sz w:val="20"/>
          <w:szCs w:val="20"/>
        </w:rPr>
        <w:t xml:space="preserve">escription: </w:t>
      </w:r>
      <w:r w:rsidRPr="00A74481">
        <w:rPr>
          <w:bCs/>
          <w:sz w:val="20"/>
          <w:szCs w:val="20"/>
        </w:rPr>
        <w:t>NE1/4 SE1/4 S33 T2S R101W 6</w:t>
      </w:r>
      <w:r w:rsidRPr="00A74481">
        <w:rPr>
          <w:bCs/>
          <w:sz w:val="20"/>
          <w:szCs w:val="20"/>
          <w:vertAlign w:val="superscript"/>
        </w:rPr>
        <w:t>TH</w:t>
      </w:r>
      <w:r w:rsidRPr="00A74481">
        <w:rPr>
          <w:bCs/>
          <w:sz w:val="20"/>
          <w:szCs w:val="20"/>
        </w:rPr>
        <w:t xml:space="preserve"> PM Rio Blanco County</w:t>
      </w:r>
      <w:r w:rsidRPr="00A74481">
        <w:rPr>
          <w:b/>
          <w:sz w:val="20"/>
          <w:szCs w:val="20"/>
        </w:rPr>
        <w:t xml:space="preserve">: </w:t>
      </w:r>
      <w:r w:rsidRPr="00A74481">
        <w:rPr>
          <w:b/>
          <w:bCs/>
          <w:sz w:val="20"/>
          <w:szCs w:val="20"/>
        </w:rPr>
        <w:t>UTM Coordinates</w:t>
      </w:r>
      <w:r w:rsidRPr="00A74481">
        <w:rPr>
          <w:sz w:val="20"/>
          <w:szCs w:val="20"/>
        </w:rPr>
        <w:t xml:space="preserve">: E693261 N4411424 Z12, 53000 HWY 139, Rangely CO 81648. </w:t>
      </w:r>
      <w:r w:rsidRPr="00A74481">
        <w:rPr>
          <w:b/>
          <w:sz w:val="20"/>
          <w:szCs w:val="20"/>
        </w:rPr>
        <w:t xml:space="preserve">Source of UTM: </w:t>
      </w:r>
      <w:r w:rsidRPr="00A74481">
        <w:rPr>
          <w:bCs/>
          <w:sz w:val="20"/>
          <w:szCs w:val="20"/>
        </w:rPr>
        <w:t>GPS accurate to within 20’.</w:t>
      </w:r>
      <w:r w:rsidRPr="00A74481">
        <w:rPr>
          <w:sz w:val="20"/>
          <w:szCs w:val="20"/>
        </w:rPr>
        <w:t xml:space="preserve"> </w:t>
      </w:r>
      <w:r w:rsidRPr="00A74481">
        <w:rPr>
          <w:b/>
          <w:sz w:val="20"/>
          <w:szCs w:val="20"/>
        </w:rPr>
        <w:t>Source</w:t>
      </w:r>
      <w:r w:rsidRPr="00A74481">
        <w:rPr>
          <w:sz w:val="20"/>
          <w:szCs w:val="20"/>
        </w:rPr>
        <w:t xml:space="preserve">: Douglas Creek Trib to White River. </w:t>
      </w:r>
      <w:r w:rsidRPr="00A74481">
        <w:rPr>
          <w:b/>
          <w:bCs/>
          <w:sz w:val="20"/>
          <w:szCs w:val="20"/>
        </w:rPr>
        <w:t>Date of Appropriation:</w:t>
      </w:r>
      <w:r w:rsidRPr="00A74481">
        <w:rPr>
          <w:sz w:val="20"/>
          <w:szCs w:val="20"/>
        </w:rPr>
        <w:t xml:space="preserve"> 1/19/2023_</w:t>
      </w:r>
      <w:r w:rsidRPr="00A74481">
        <w:rPr>
          <w:b/>
          <w:bCs/>
          <w:sz w:val="20"/>
          <w:szCs w:val="20"/>
        </w:rPr>
        <w:t xml:space="preserve">How Appropriation was Initiated: </w:t>
      </w:r>
      <w:r w:rsidRPr="00A74481">
        <w:rPr>
          <w:sz w:val="20"/>
          <w:szCs w:val="20"/>
        </w:rPr>
        <w:t xml:space="preserve">Filing of this form. </w:t>
      </w:r>
      <w:r w:rsidRPr="00A74481">
        <w:rPr>
          <w:b/>
          <w:bCs/>
          <w:sz w:val="20"/>
          <w:szCs w:val="20"/>
        </w:rPr>
        <w:t xml:space="preserve">Date Water Applied for Beneficial Use: </w:t>
      </w:r>
      <w:r w:rsidRPr="00A74481">
        <w:rPr>
          <w:sz w:val="20"/>
          <w:szCs w:val="20"/>
        </w:rPr>
        <w:t xml:space="preserve">Planning to use Summer 2026. </w:t>
      </w:r>
      <w:r w:rsidRPr="00A74481">
        <w:rPr>
          <w:b/>
          <w:bCs/>
          <w:sz w:val="20"/>
          <w:szCs w:val="20"/>
        </w:rPr>
        <w:t xml:space="preserve">Amount Claimed: </w:t>
      </w:r>
      <w:r w:rsidRPr="00A74481">
        <w:rPr>
          <w:sz w:val="20"/>
          <w:szCs w:val="20"/>
        </w:rPr>
        <w:t xml:space="preserve">Conditional ¾ </w:t>
      </w:r>
      <w:proofErr w:type="spellStart"/>
      <w:r w:rsidRPr="00A74481">
        <w:rPr>
          <w:sz w:val="20"/>
          <w:szCs w:val="20"/>
        </w:rPr>
        <w:t>cfs</w:t>
      </w:r>
      <w:proofErr w:type="spellEnd"/>
      <w:r w:rsidRPr="00A74481">
        <w:rPr>
          <w:sz w:val="20"/>
          <w:szCs w:val="20"/>
        </w:rPr>
        <w:t xml:space="preserve">. </w:t>
      </w:r>
      <w:r w:rsidRPr="00A74481">
        <w:rPr>
          <w:b/>
          <w:bCs/>
          <w:sz w:val="20"/>
          <w:szCs w:val="20"/>
        </w:rPr>
        <w:t xml:space="preserve">List all uses or Proposed Uses: </w:t>
      </w:r>
      <w:r w:rsidRPr="00A74481">
        <w:rPr>
          <w:sz w:val="20"/>
          <w:szCs w:val="20"/>
        </w:rPr>
        <w:t xml:space="preserve">Irrigation, Livestock, and Wildlife. </w:t>
      </w:r>
      <w:r w:rsidRPr="00A74481">
        <w:rPr>
          <w:b/>
          <w:bCs/>
          <w:sz w:val="20"/>
          <w:szCs w:val="20"/>
        </w:rPr>
        <w:t xml:space="preserve">Number of Acres Historically Irrigated: </w:t>
      </w:r>
      <w:r w:rsidRPr="00A74481">
        <w:rPr>
          <w:sz w:val="20"/>
          <w:szCs w:val="20"/>
        </w:rPr>
        <w:t xml:space="preserve">NONE. </w:t>
      </w:r>
      <w:r w:rsidRPr="00A74481">
        <w:rPr>
          <w:b/>
          <w:bCs/>
          <w:sz w:val="20"/>
          <w:szCs w:val="20"/>
        </w:rPr>
        <w:t>Proposed to be Irrigated:</w:t>
      </w:r>
      <w:r w:rsidRPr="00A74481">
        <w:rPr>
          <w:sz w:val="20"/>
          <w:szCs w:val="20"/>
        </w:rPr>
        <w:t xml:space="preserve"> up to 20 acres. </w:t>
      </w:r>
      <w:r w:rsidRPr="00A74481">
        <w:rPr>
          <w:b/>
          <w:bCs/>
          <w:sz w:val="20"/>
          <w:szCs w:val="20"/>
        </w:rPr>
        <w:t xml:space="preserve">Does Applicant intend to use water right to supplement irrigation on an area of land already irrigated under another water right? </w:t>
      </w:r>
      <w:r w:rsidRPr="00A74481">
        <w:rPr>
          <w:sz w:val="20"/>
          <w:szCs w:val="20"/>
        </w:rPr>
        <w:t xml:space="preserve">NO. </w:t>
      </w:r>
      <w:r w:rsidRPr="00A74481">
        <w:rPr>
          <w:b/>
          <w:bCs/>
          <w:sz w:val="20"/>
          <w:szCs w:val="20"/>
        </w:rPr>
        <w:t xml:space="preserve">Legal Description of Irrigated Acreage: </w:t>
      </w:r>
      <w:r w:rsidRPr="00A74481">
        <w:rPr>
          <w:sz w:val="20"/>
          <w:szCs w:val="20"/>
        </w:rPr>
        <w:t xml:space="preserve">Douglas Creek to field approximately ½ mile. See attached aerial photo #1. </w:t>
      </w:r>
      <w:r w:rsidRPr="00A74481">
        <w:rPr>
          <w:b/>
          <w:bCs/>
          <w:sz w:val="20"/>
          <w:szCs w:val="20"/>
        </w:rPr>
        <w:t xml:space="preserve">If non-irrigation: </w:t>
      </w:r>
      <w:r w:rsidRPr="00A74481">
        <w:rPr>
          <w:sz w:val="20"/>
          <w:szCs w:val="20"/>
        </w:rPr>
        <w:t xml:space="preserve">Livestock and wildlife use will be at a small pond that we are submitting a separate application form to be considered simultaneously with this application. (See attached additional form) </w:t>
      </w:r>
      <w:r w:rsidRPr="00A74481">
        <w:rPr>
          <w:b/>
          <w:bCs/>
          <w:sz w:val="20"/>
          <w:szCs w:val="20"/>
        </w:rPr>
        <w:t xml:space="preserve">Owner: </w:t>
      </w:r>
      <w:r w:rsidRPr="00A74481">
        <w:rPr>
          <w:sz w:val="20"/>
          <w:szCs w:val="20"/>
        </w:rPr>
        <w:t xml:space="preserve">Bureau of Land Management, 220 E. Market, Meeker, CO 81641. </w:t>
      </w:r>
      <w:r w:rsidRPr="00A74481">
        <w:rPr>
          <w:b/>
          <w:bCs/>
          <w:sz w:val="20"/>
          <w:szCs w:val="20"/>
        </w:rPr>
        <w:t xml:space="preserve">Remarks: </w:t>
      </w:r>
      <w:r w:rsidRPr="00A74481">
        <w:rPr>
          <w:sz w:val="20"/>
          <w:szCs w:val="20"/>
        </w:rPr>
        <w:t xml:space="preserve">Due to location of water source on BLM land, we are also applying for a land use permit regarding the placement of the pump and the water line that will transport water to the private property. </w:t>
      </w:r>
    </w:p>
    <w:p w14:paraId="577111B6" w14:textId="77777777" w:rsidR="00436F2E" w:rsidRDefault="00436F2E" w:rsidP="00436F2E">
      <w:pPr>
        <w:jc w:val="both"/>
        <w:rPr>
          <w:sz w:val="20"/>
          <w:szCs w:val="20"/>
        </w:rPr>
      </w:pPr>
    </w:p>
    <w:p w14:paraId="68C4341D" w14:textId="77777777" w:rsidR="00436F2E" w:rsidRPr="00D048BF" w:rsidRDefault="00436F2E" w:rsidP="00436F2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jc w:val="both"/>
        <w:rPr>
          <w:sz w:val="20"/>
          <w:szCs w:val="20"/>
        </w:rPr>
      </w:pPr>
      <w:r w:rsidRPr="00D7721A">
        <w:rPr>
          <w:b/>
          <w:bCs/>
          <w:sz w:val="20"/>
          <w:szCs w:val="20"/>
        </w:rPr>
        <w:t>2026CW</w:t>
      </w:r>
      <w:r>
        <w:rPr>
          <w:b/>
          <w:bCs/>
          <w:sz w:val="20"/>
          <w:szCs w:val="20"/>
        </w:rPr>
        <w:t>5</w:t>
      </w:r>
      <w:r w:rsidRPr="00D7721A">
        <w:rPr>
          <w:sz w:val="20"/>
          <w:szCs w:val="20"/>
        </w:rPr>
        <w:t xml:space="preserve"> </w:t>
      </w:r>
      <w:r>
        <w:rPr>
          <w:sz w:val="20"/>
          <w:szCs w:val="20"/>
        </w:rPr>
        <w:t xml:space="preserve">RIO BLANCO AMENDED APPLICATION FOR ABSOLUTE WATER STORAGE RIGHT. </w:t>
      </w:r>
      <w:r>
        <w:rPr>
          <w:b/>
          <w:bCs/>
          <w:sz w:val="20"/>
          <w:szCs w:val="20"/>
        </w:rPr>
        <w:t xml:space="preserve">Applicants: </w:t>
      </w:r>
      <w:r>
        <w:rPr>
          <w:sz w:val="20"/>
          <w:szCs w:val="20"/>
        </w:rPr>
        <w:t xml:space="preserve">Chris and Rebeca McDaniel, 5893 FM 908 Caldwell, TX 77836, </w:t>
      </w:r>
      <w:hyperlink r:id="rId10" w:history="1">
        <w:r w:rsidRPr="00B163F8">
          <w:rPr>
            <w:rStyle w:val="Hyperlink"/>
            <w:sz w:val="20"/>
            <w:szCs w:val="20"/>
          </w:rPr>
          <w:t>chris@bncwildlife.com</w:t>
        </w:r>
      </w:hyperlink>
      <w:r>
        <w:rPr>
          <w:sz w:val="20"/>
          <w:szCs w:val="20"/>
        </w:rPr>
        <w:t xml:space="preserve">, 210-287-3226; </w:t>
      </w:r>
      <w:hyperlink r:id="rId11" w:history="1">
        <w:r w:rsidRPr="00B163F8">
          <w:rPr>
            <w:rStyle w:val="Hyperlink"/>
            <w:sz w:val="20"/>
            <w:szCs w:val="20"/>
          </w:rPr>
          <w:t>rebecca@bncwildlife.com</w:t>
        </w:r>
      </w:hyperlink>
      <w:r>
        <w:rPr>
          <w:sz w:val="20"/>
          <w:szCs w:val="20"/>
        </w:rPr>
        <w:t xml:space="preserve">, 830-279-1520. </w:t>
      </w:r>
      <w:r>
        <w:rPr>
          <w:b/>
          <w:bCs/>
          <w:sz w:val="20"/>
          <w:szCs w:val="20"/>
        </w:rPr>
        <w:t xml:space="preserve">Structure: </w:t>
      </w:r>
      <w:r>
        <w:rPr>
          <w:sz w:val="20"/>
          <w:szCs w:val="20"/>
        </w:rPr>
        <w:t xml:space="preserve">Texas Pond. </w:t>
      </w:r>
      <w:r>
        <w:rPr>
          <w:b/>
          <w:bCs/>
          <w:sz w:val="20"/>
          <w:szCs w:val="20"/>
        </w:rPr>
        <w:t xml:space="preserve">Location of Structure: Legal Description: </w:t>
      </w:r>
      <w:r>
        <w:rPr>
          <w:sz w:val="20"/>
          <w:szCs w:val="20"/>
        </w:rPr>
        <w:t xml:space="preserve">Rio Blanco County SE1/4 SE1/4 S32 T2S R101W 6PM. </w:t>
      </w:r>
      <w:r>
        <w:rPr>
          <w:b/>
          <w:bCs/>
          <w:sz w:val="20"/>
          <w:szCs w:val="20"/>
        </w:rPr>
        <w:t xml:space="preserve">Point of Diversion: UTMs: </w:t>
      </w:r>
      <w:r>
        <w:rPr>
          <w:sz w:val="20"/>
          <w:szCs w:val="20"/>
        </w:rPr>
        <w:t xml:space="preserve">E692727 N4411812 Z12. </w:t>
      </w:r>
      <w:r>
        <w:rPr>
          <w:b/>
          <w:bCs/>
          <w:sz w:val="20"/>
          <w:szCs w:val="20"/>
        </w:rPr>
        <w:t xml:space="preserve">Address: </w:t>
      </w:r>
      <w:r>
        <w:rPr>
          <w:sz w:val="20"/>
          <w:szCs w:val="20"/>
        </w:rPr>
        <w:t xml:space="preserve">53000 HWY 193 Rangely, CO 81648. </w:t>
      </w:r>
      <w:r>
        <w:rPr>
          <w:b/>
          <w:bCs/>
          <w:sz w:val="20"/>
          <w:szCs w:val="20"/>
        </w:rPr>
        <w:t xml:space="preserve">Source of UTMs: </w:t>
      </w:r>
      <w:r>
        <w:rPr>
          <w:sz w:val="20"/>
          <w:szCs w:val="20"/>
        </w:rPr>
        <w:t xml:space="preserve">GPS Accurate to within 20 Ft. </w:t>
      </w:r>
      <w:r>
        <w:rPr>
          <w:b/>
          <w:bCs/>
          <w:sz w:val="20"/>
          <w:szCs w:val="20"/>
        </w:rPr>
        <w:t xml:space="preserve">Source: </w:t>
      </w:r>
      <w:r>
        <w:rPr>
          <w:sz w:val="20"/>
          <w:szCs w:val="20"/>
        </w:rPr>
        <w:t xml:space="preserve">West Douglas Creek Trib to White River. </w:t>
      </w:r>
      <w:r>
        <w:rPr>
          <w:b/>
          <w:bCs/>
          <w:sz w:val="20"/>
          <w:szCs w:val="20"/>
        </w:rPr>
        <w:t xml:space="preserve">If Filled from Ditch: </w:t>
      </w:r>
      <w:r>
        <w:rPr>
          <w:sz w:val="20"/>
          <w:szCs w:val="20"/>
        </w:rPr>
        <w:t xml:space="preserve">Filled by Texas Pump by Pipeline. </w:t>
      </w:r>
      <w:r w:rsidRPr="00482FB6">
        <w:rPr>
          <w:b/>
          <w:bCs/>
          <w:sz w:val="20"/>
          <w:szCs w:val="20"/>
        </w:rPr>
        <w:t>Location of Structure:</w:t>
      </w:r>
      <w:r>
        <w:rPr>
          <w:sz w:val="20"/>
          <w:szCs w:val="20"/>
        </w:rPr>
        <w:t xml:space="preserve"> </w:t>
      </w:r>
      <w:r>
        <w:rPr>
          <w:b/>
          <w:bCs/>
          <w:sz w:val="20"/>
          <w:szCs w:val="20"/>
        </w:rPr>
        <w:t xml:space="preserve">PLLS: </w:t>
      </w:r>
      <w:r>
        <w:rPr>
          <w:sz w:val="20"/>
          <w:szCs w:val="20"/>
        </w:rPr>
        <w:t xml:space="preserve">Rio Blanco County, NE1/4 SE1/4 S33 T2S R102W 6PM. </w:t>
      </w:r>
      <w:r>
        <w:rPr>
          <w:b/>
          <w:bCs/>
          <w:sz w:val="20"/>
          <w:szCs w:val="20"/>
        </w:rPr>
        <w:t xml:space="preserve">UTMs: </w:t>
      </w:r>
      <w:r>
        <w:rPr>
          <w:sz w:val="20"/>
          <w:szCs w:val="20"/>
        </w:rPr>
        <w:t xml:space="preserve">E693261 N4411424 Z12. </w:t>
      </w:r>
      <w:r>
        <w:rPr>
          <w:b/>
          <w:bCs/>
          <w:sz w:val="20"/>
          <w:szCs w:val="20"/>
        </w:rPr>
        <w:t xml:space="preserve">Address: </w:t>
      </w:r>
      <w:r>
        <w:rPr>
          <w:sz w:val="20"/>
          <w:szCs w:val="20"/>
        </w:rPr>
        <w:t xml:space="preserve">53000 HWY 139 Rangely, CO 81648. </w:t>
      </w:r>
      <w:r>
        <w:rPr>
          <w:b/>
          <w:bCs/>
          <w:sz w:val="20"/>
          <w:szCs w:val="20"/>
        </w:rPr>
        <w:t xml:space="preserve">Date of Appropriation: </w:t>
      </w:r>
      <w:r>
        <w:rPr>
          <w:sz w:val="20"/>
          <w:szCs w:val="20"/>
        </w:rPr>
        <w:t xml:space="preserve">5/18/26. </w:t>
      </w:r>
      <w:r>
        <w:rPr>
          <w:b/>
          <w:bCs/>
          <w:sz w:val="20"/>
          <w:szCs w:val="20"/>
        </w:rPr>
        <w:t xml:space="preserve">How Appropriation was Initiated: </w:t>
      </w:r>
      <w:r>
        <w:rPr>
          <w:sz w:val="20"/>
          <w:szCs w:val="20"/>
        </w:rPr>
        <w:t xml:space="preserve">By Filing of the Amended Application. </w:t>
      </w:r>
      <w:r>
        <w:rPr>
          <w:b/>
          <w:bCs/>
          <w:sz w:val="20"/>
          <w:szCs w:val="20"/>
        </w:rPr>
        <w:t xml:space="preserve">Date Water Applied to Beneficial Use: </w:t>
      </w:r>
      <w:r>
        <w:rPr>
          <w:sz w:val="20"/>
          <w:szCs w:val="20"/>
        </w:rPr>
        <w:t xml:space="preserve">Planning for use Summer of 2026. </w:t>
      </w:r>
      <w:r>
        <w:rPr>
          <w:b/>
          <w:bCs/>
          <w:sz w:val="20"/>
          <w:szCs w:val="20"/>
        </w:rPr>
        <w:t xml:space="preserve">Amount Claimed: </w:t>
      </w:r>
      <w:r>
        <w:rPr>
          <w:sz w:val="20"/>
          <w:szCs w:val="20"/>
        </w:rPr>
        <w:t xml:space="preserve">Conditional 1.0 AF. </w:t>
      </w:r>
      <w:r>
        <w:rPr>
          <w:b/>
          <w:bCs/>
          <w:sz w:val="20"/>
          <w:szCs w:val="20"/>
        </w:rPr>
        <w:t xml:space="preserve">If Filled from Ditch: </w:t>
      </w:r>
      <w:r>
        <w:rPr>
          <w:sz w:val="20"/>
          <w:szCs w:val="20"/>
        </w:rPr>
        <w:t xml:space="preserve">Conditional .75 </w:t>
      </w:r>
      <w:proofErr w:type="spellStart"/>
      <w:r>
        <w:rPr>
          <w:sz w:val="20"/>
          <w:szCs w:val="20"/>
        </w:rPr>
        <w:t>cfs</w:t>
      </w:r>
      <w:proofErr w:type="spellEnd"/>
      <w:r>
        <w:rPr>
          <w:sz w:val="20"/>
          <w:szCs w:val="20"/>
        </w:rPr>
        <w:t xml:space="preserve">. </w:t>
      </w:r>
      <w:r>
        <w:rPr>
          <w:b/>
          <w:bCs/>
          <w:sz w:val="20"/>
          <w:szCs w:val="20"/>
        </w:rPr>
        <w:t xml:space="preserve">List all Uses or Proposed Uses: </w:t>
      </w:r>
      <w:r>
        <w:rPr>
          <w:sz w:val="20"/>
          <w:szCs w:val="20"/>
        </w:rPr>
        <w:t xml:space="preserve">Livestock, wildlife, fire protection and irrigation. </w:t>
      </w:r>
      <w:r>
        <w:rPr>
          <w:b/>
          <w:bCs/>
          <w:sz w:val="20"/>
          <w:szCs w:val="20"/>
        </w:rPr>
        <w:t xml:space="preserve">If Irrigation, Number of Acres Historically Irrigated: </w:t>
      </w:r>
      <w:r>
        <w:rPr>
          <w:sz w:val="20"/>
          <w:szCs w:val="20"/>
        </w:rPr>
        <w:t xml:space="preserve">0. </w:t>
      </w:r>
      <w:r>
        <w:rPr>
          <w:b/>
          <w:bCs/>
          <w:sz w:val="20"/>
          <w:szCs w:val="20"/>
        </w:rPr>
        <w:t xml:space="preserve">Proposed to be Irrigated: </w:t>
      </w:r>
      <w:r>
        <w:rPr>
          <w:sz w:val="20"/>
          <w:szCs w:val="20"/>
        </w:rPr>
        <w:t xml:space="preserve">20 Acres See attached map. </w:t>
      </w:r>
      <w:r>
        <w:rPr>
          <w:b/>
          <w:bCs/>
          <w:sz w:val="20"/>
          <w:szCs w:val="20"/>
        </w:rPr>
        <w:t xml:space="preserve">Does Applicant intend to use this water right to supplement irrigation already irrigated under another water right: </w:t>
      </w:r>
      <w:r>
        <w:rPr>
          <w:sz w:val="20"/>
          <w:szCs w:val="20"/>
        </w:rPr>
        <w:t xml:space="preserve">NO. </w:t>
      </w:r>
      <w:r>
        <w:rPr>
          <w:b/>
          <w:bCs/>
          <w:sz w:val="20"/>
          <w:szCs w:val="20"/>
        </w:rPr>
        <w:t xml:space="preserve">If non-irrigation, describe purpose fully: </w:t>
      </w:r>
      <w:r>
        <w:rPr>
          <w:sz w:val="20"/>
          <w:szCs w:val="20"/>
        </w:rPr>
        <w:t xml:space="preserve">Storage Pond for fire protection, livestock and wildlife water. </w:t>
      </w:r>
      <w:r>
        <w:rPr>
          <w:b/>
          <w:bCs/>
          <w:sz w:val="20"/>
          <w:szCs w:val="20"/>
        </w:rPr>
        <w:t xml:space="preserve">Surface Area of High-Water line: </w:t>
      </w:r>
      <w:r>
        <w:rPr>
          <w:sz w:val="20"/>
          <w:szCs w:val="20"/>
        </w:rPr>
        <w:t xml:space="preserve">.20 Acres. </w:t>
      </w:r>
      <w:r>
        <w:rPr>
          <w:b/>
          <w:bCs/>
          <w:sz w:val="20"/>
          <w:szCs w:val="20"/>
        </w:rPr>
        <w:t xml:space="preserve">Vertical Height of Dam: </w:t>
      </w:r>
      <w:r>
        <w:rPr>
          <w:sz w:val="20"/>
          <w:szCs w:val="20"/>
        </w:rPr>
        <w:t xml:space="preserve">6 Feet. </w:t>
      </w:r>
      <w:r>
        <w:rPr>
          <w:b/>
          <w:bCs/>
          <w:sz w:val="20"/>
          <w:szCs w:val="20"/>
        </w:rPr>
        <w:t xml:space="preserve">Length of dam: </w:t>
      </w:r>
      <w:r>
        <w:rPr>
          <w:sz w:val="20"/>
          <w:szCs w:val="20"/>
        </w:rPr>
        <w:t xml:space="preserve">155 Feet. </w:t>
      </w:r>
      <w:r>
        <w:rPr>
          <w:b/>
          <w:bCs/>
          <w:sz w:val="20"/>
          <w:szCs w:val="20"/>
        </w:rPr>
        <w:t xml:space="preserve">Total Capacity of Reservoir in acre feet, Active Capacity and Dead Storage: </w:t>
      </w:r>
      <w:r>
        <w:rPr>
          <w:sz w:val="20"/>
          <w:szCs w:val="20"/>
        </w:rPr>
        <w:t xml:space="preserve">1.0 Acre Feet. </w:t>
      </w:r>
      <w:r>
        <w:rPr>
          <w:b/>
          <w:bCs/>
          <w:sz w:val="20"/>
          <w:szCs w:val="20"/>
        </w:rPr>
        <w:t xml:space="preserve">Owners: </w:t>
      </w:r>
      <w:r>
        <w:rPr>
          <w:sz w:val="20"/>
          <w:szCs w:val="20"/>
        </w:rPr>
        <w:t xml:space="preserve">Applicants. </w:t>
      </w:r>
      <w:r>
        <w:rPr>
          <w:b/>
          <w:bCs/>
          <w:sz w:val="20"/>
          <w:szCs w:val="20"/>
        </w:rPr>
        <w:t xml:space="preserve">Remarks or any other pertinent information: </w:t>
      </w:r>
      <w:r>
        <w:rPr>
          <w:sz w:val="20"/>
          <w:szCs w:val="20"/>
        </w:rPr>
        <w:t xml:space="preserve">Water will be pumped into pond for storage for wildlife, stock water, fire protection and irrigation of 20 acres. </w:t>
      </w:r>
    </w:p>
    <w:p w14:paraId="4A103C83" w14:textId="77777777" w:rsidR="00436F2E" w:rsidRPr="00D7721A" w:rsidRDefault="00436F2E" w:rsidP="00436F2E">
      <w:pPr>
        <w:jc w:val="both"/>
        <w:rPr>
          <w:sz w:val="20"/>
          <w:szCs w:val="20"/>
        </w:rPr>
      </w:pPr>
    </w:p>
    <w:p w14:paraId="459F0FD5" w14:textId="77777777" w:rsidR="00436F2E" w:rsidRDefault="00436F2E" w:rsidP="00436F2E">
      <w:pPr>
        <w:jc w:val="both"/>
        <w:rPr>
          <w:u w:val="single"/>
        </w:rPr>
      </w:pPr>
      <w:r w:rsidRPr="17D37936">
        <w:rPr>
          <w:b/>
          <w:bCs/>
          <w:sz w:val="20"/>
          <w:szCs w:val="20"/>
        </w:rPr>
        <w:t>2026CW11 Rio Blanco County</w:t>
      </w:r>
      <w:r>
        <w:rPr>
          <w:b/>
          <w:bCs/>
          <w:sz w:val="20"/>
          <w:szCs w:val="20"/>
        </w:rPr>
        <w:t xml:space="preserve"> Amended</w:t>
      </w:r>
      <w:r w:rsidRPr="17D37936">
        <w:rPr>
          <w:sz w:val="20"/>
          <w:szCs w:val="20"/>
        </w:rPr>
        <w:t xml:space="preserve"> Application for Simple Change in Surface Point of Diversion. </w:t>
      </w:r>
      <w:r w:rsidRPr="17D37936">
        <w:rPr>
          <w:b/>
          <w:bCs/>
          <w:sz w:val="20"/>
          <w:szCs w:val="20"/>
        </w:rPr>
        <w:t xml:space="preserve">Applicants: </w:t>
      </w:r>
      <w:r w:rsidRPr="17D37936">
        <w:rPr>
          <w:sz w:val="20"/>
          <w:szCs w:val="20"/>
        </w:rPr>
        <w:t xml:space="preserve">John and Diana Hartman, 2804 E Main Street, Rangely, CO 81648, 970-618-0088, </w:t>
      </w:r>
      <w:hyperlink r:id="rId12">
        <w:r w:rsidRPr="17D37936">
          <w:rPr>
            <w:rStyle w:val="Hyperlink"/>
            <w:sz w:val="20"/>
            <w:szCs w:val="20"/>
          </w:rPr>
          <w:t>dgrantelk@gmail.com</w:t>
        </w:r>
      </w:hyperlink>
      <w:r w:rsidRPr="17D37936">
        <w:rPr>
          <w:sz w:val="20"/>
          <w:szCs w:val="20"/>
        </w:rPr>
        <w:t xml:space="preserve"> </w:t>
      </w:r>
      <w:r w:rsidRPr="17D37936">
        <w:rPr>
          <w:b/>
          <w:bCs/>
          <w:sz w:val="20"/>
          <w:szCs w:val="20"/>
        </w:rPr>
        <w:t xml:space="preserve">Structure: </w:t>
      </w:r>
      <w:proofErr w:type="spellStart"/>
      <w:r w:rsidRPr="17D37936">
        <w:rPr>
          <w:sz w:val="20"/>
          <w:szCs w:val="20"/>
        </w:rPr>
        <w:t>Calvat</w:t>
      </w:r>
      <w:proofErr w:type="spellEnd"/>
      <w:r w:rsidRPr="17D37936">
        <w:rPr>
          <w:sz w:val="20"/>
          <w:szCs w:val="20"/>
        </w:rPr>
        <w:t xml:space="preserve"> Ditch. </w:t>
      </w:r>
      <w:r w:rsidRPr="17D37936">
        <w:rPr>
          <w:b/>
          <w:bCs/>
          <w:sz w:val="20"/>
          <w:szCs w:val="20"/>
        </w:rPr>
        <w:t xml:space="preserve">Original Decree: </w:t>
      </w:r>
      <w:r w:rsidRPr="17D37936">
        <w:rPr>
          <w:sz w:val="20"/>
          <w:szCs w:val="20"/>
        </w:rPr>
        <w:t>CA099</w:t>
      </w:r>
      <w:r>
        <w:rPr>
          <w:sz w:val="20"/>
          <w:szCs w:val="20"/>
        </w:rPr>
        <w:t>9</w:t>
      </w:r>
      <w:r w:rsidRPr="17D37936">
        <w:rPr>
          <w:sz w:val="20"/>
          <w:szCs w:val="20"/>
        </w:rPr>
        <w:t xml:space="preserve">. </w:t>
      </w:r>
      <w:r w:rsidRPr="17D37936">
        <w:rPr>
          <w:b/>
          <w:bCs/>
          <w:sz w:val="20"/>
          <w:szCs w:val="20"/>
        </w:rPr>
        <w:t xml:space="preserve">Case: </w:t>
      </w:r>
      <w:r w:rsidRPr="17D37936">
        <w:rPr>
          <w:sz w:val="20"/>
          <w:szCs w:val="20"/>
        </w:rPr>
        <w:t xml:space="preserve">11/26/1958, Division 5. </w:t>
      </w:r>
      <w:r w:rsidRPr="17D37936">
        <w:rPr>
          <w:b/>
          <w:bCs/>
          <w:sz w:val="20"/>
          <w:szCs w:val="20"/>
        </w:rPr>
        <w:t xml:space="preserve">Legal Description: </w:t>
      </w:r>
      <w:r w:rsidRPr="17D37936">
        <w:rPr>
          <w:sz w:val="20"/>
          <w:szCs w:val="20"/>
        </w:rPr>
        <w:t>On the south bank of the White River from whence the SE corner of Section 32 T2N R10</w:t>
      </w:r>
      <w:r>
        <w:rPr>
          <w:sz w:val="20"/>
          <w:szCs w:val="20"/>
        </w:rPr>
        <w:t>1</w:t>
      </w:r>
      <w:r w:rsidRPr="17D37936">
        <w:rPr>
          <w:sz w:val="20"/>
          <w:szCs w:val="20"/>
        </w:rPr>
        <w:t>W of the 6</w:t>
      </w:r>
      <w:r w:rsidRPr="17D37936">
        <w:rPr>
          <w:sz w:val="20"/>
          <w:szCs w:val="20"/>
          <w:vertAlign w:val="superscript"/>
        </w:rPr>
        <w:t>th</w:t>
      </w:r>
      <w:r w:rsidRPr="17D37936">
        <w:rPr>
          <w:sz w:val="20"/>
          <w:szCs w:val="20"/>
        </w:rPr>
        <w:t xml:space="preserve"> PM bears S 17º 21’ W a distance of 1860.6 ft. </w:t>
      </w:r>
      <w:r w:rsidRPr="17D37936">
        <w:rPr>
          <w:b/>
          <w:bCs/>
          <w:sz w:val="20"/>
          <w:szCs w:val="20"/>
        </w:rPr>
        <w:t xml:space="preserve">Source: </w:t>
      </w:r>
      <w:r w:rsidRPr="17D37936">
        <w:rPr>
          <w:sz w:val="20"/>
          <w:szCs w:val="20"/>
        </w:rPr>
        <w:t xml:space="preserve">White River. </w:t>
      </w:r>
      <w:r w:rsidRPr="17D37936">
        <w:rPr>
          <w:b/>
          <w:bCs/>
          <w:sz w:val="20"/>
          <w:szCs w:val="20"/>
        </w:rPr>
        <w:t xml:space="preserve">Appropriation Date: </w:t>
      </w:r>
      <w:r w:rsidRPr="17D37936">
        <w:rPr>
          <w:sz w:val="20"/>
          <w:szCs w:val="20"/>
        </w:rPr>
        <w:t xml:space="preserve">4/26/1955. </w:t>
      </w:r>
      <w:r w:rsidRPr="17D37936">
        <w:rPr>
          <w:b/>
          <w:bCs/>
          <w:sz w:val="20"/>
          <w:szCs w:val="20"/>
        </w:rPr>
        <w:t xml:space="preserve">Amount Decreed: </w:t>
      </w:r>
      <w:r w:rsidRPr="17D37936">
        <w:rPr>
          <w:sz w:val="20"/>
          <w:szCs w:val="20"/>
        </w:rPr>
        <w:t xml:space="preserve">Absolute 10.4 </w:t>
      </w:r>
      <w:proofErr w:type="spellStart"/>
      <w:r w:rsidRPr="17D37936">
        <w:rPr>
          <w:sz w:val="20"/>
          <w:szCs w:val="20"/>
        </w:rPr>
        <w:t>cfs</w:t>
      </w:r>
      <w:proofErr w:type="spellEnd"/>
      <w:r w:rsidRPr="17D37936">
        <w:rPr>
          <w:sz w:val="20"/>
          <w:szCs w:val="20"/>
        </w:rPr>
        <w:t xml:space="preserve">. </w:t>
      </w:r>
      <w:r w:rsidRPr="17D37936">
        <w:rPr>
          <w:b/>
          <w:bCs/>
          <w:sz w:val="20"/>
          <w:szCs w:val="20"/>
        </w:rPr>
        <w:t xml:space="preserve">Decreed Use: </w:t>
      </w:r>
      <w:r w:rsidRPr="17D37936">
        <w:rPr>
          <w:sz w:val="20"/>
          <w:szCs w:val="20"/>
        </w:rPr>
        <w:t xml:space="preserve">All irrigation. </w:t>
      </w:r>
      <w:r w:rsidRPr="17D37936">
        <w:rPr>
          <w:b/>
          <w:bCs/>
          <w:sz w:val="20"/>
          <w:szCs w:val="20"/>
        </w:rPr>
        <w:t xml:space="preserve">Amount of Water Applicant Intends to Change: </w:t>
      </w:r>
      <w:r w:rsidRPr="17D37936">
        <w:rPr>
          <w:sz w:val="20"/>
          <w:szCs w:val="20"/>
        </w:rPr>
        <w:t xml:space="preserve">Absolute 40 </w:t>
      </w:r>
      <w:proofErr w:type="spellStart"/>
      <w:r w:rsidRPr="17D37936">
        <w:rPr>
          <w:sz w:val="20"/>
          <w:szCs w:val="20"/>
        </w:rPr>
        <w:t>gpm</w:t>
      </w:r>
      <w:proofErr w:type="spellEnd"/>
      <w:r w:rsidRPr="17D37936">
        <w:rPr>
          <w:sz w:val="20"/>
          <w:szCs w:val="20"/>
        </w:rPr>
        <w:t xml:space="preserve"> or .089 </w:t>
      </w:r>
      <w:proofErr w:type="spellStart"/>
      <w:r w:rsidRPr="17D37936">
        <w:rPr>
          <w:sz w:val="20"/>
          <w:szCs w:val="20"/>
        </w:rPr>
        <w:t>cfs</w:t>
      </w:r>
      <w:proofErr w:type="spellEnd"/>
      <w:r w:rsidRPr="17D37936">
        <w:rPr>
          <w:sz w:val="20"/>
          <w:szCs w:val="20"/>
        </w:rPr>
        <w:t xml:space="preserve">. </w:t>
      </w:r>
      <w:r w:rsidRPr="17D37936">
        <w:rPr>
          <w:b/>
          <w:bCs/>
          <w:sz w:val="20"/>
          <w:szCs w:val="20"/>
        </w:rPr>
        <w:t xml:space="preserve">Complete Statement of Change: </w:t>
      </w:r>
      <w:r w:rsidRPr="17D37936">
        <w:rPr>
          <w:sz w:val="20"/>
          <w:szCs w:val="20"/>
        </w:rPr>
        <w:t xml:space="preserve">Moving original point of diversion to current location of pump. The usage will be on the same land as always. This is much closer to our property. </w:t>
      </w:r>
      <w:r w:rsidRPr="17D37936">
        <w:rPr>
          <w:b/>
          <w:bCs/>
          <w:sz w:val="20"/>
          <w:szCs w:val="20"/>
        </w:rPr>
        <w:t xml:space="preserve">Legals: </w:t>
      </w:r>
      <w:r w:rsidRPr="17D37936">
        <w:rPr>
          <w:sz w:val="20"/>
          <w:szCs w:val="20"/>
        </w:rPr>
        <w:t xml:space="preserve">Rio Blanco County SE1/4 NE1/4 S32 T2N R101W 6thPM. </w:t>
      </w:r>
      <w:r w:rsidRPr="17D37936">
        <w:rPr>
          <w:b/>
          <w:bCs/>
          <w:sz w:val="20"/>
          <w:szCs w:val="20"/>
        </w:rPr>
        <w:t xml:space="preserve">UTM: </w:t>
      </w:r>
      <w:r w:rsidRPr="17D37936">
        <w:rPr>
          <w:sz w:val="20"/>
          <w:szCs w:val="20"/>
        </w:rPr>
        <w:t xml:space="preserve">E180766.6 N4445766.1 Z13, 2804 E Main St Rangely Co 81648. </w:t>
      </w:r>
      <w:r w:rsidRPr="17D37936">
        <w:rPr>
          <w:b/>
          <w:bCs/>
          <w:sz w:val="20"/>
          <w:szCs w:val="20"/>
        </w:rPr>
        <w:t xml:space="preserve">Source of UTMs: </w:t>
      </w:r>
      <w:r w:rsidRPr="17D37936">
        <w:rPr>
          <w:sz w:val="20"/>
          <w:szCs w:val="20"/>
        </w:rPr>
        <w:t xml:space="preserve">GPS within 20 feet. </w:t>
      </w:r>
      <w:r w:rsidRPr="17D37936">
        <w:rPr>
          <w:b/>
          <w:bCs/>
          <w:sz w:val="20"/>
          <w:szCs w:val="20"/>
        </w:rPr>
        <w:t xml:space="preserve">Owners: </w:t>
      </w:r>
      <w:r w:rsidRPr="17D37936">
        <w:rPr>
          <w:sz w:val="20"/>
          <w:szCs w:val="20"/>
        </w:rPr>
        <w:t>Vince and Karen Wilczek, 2802 Main St. Rangely, CO 81648.</w:t>
      </w:r>
    </w:p>
    <w:p w14:paraId="022F2CFC" w14:textId="77777777" w:rsidR="00436F2E" w:rsidRDefault="00436F2E" w:rsidP="00436F2E"/>
    <w:p w14:paraId="2167B8C0" w14:textId="77777777" w:rsidR="00436F2E" w:rsidRDefault="00436F2E" w:rsidP="00436F2E">
      <w:pPr>
        <w:jc w:val="both"/>
        <w:rPr>
          <w:u w:val="single"/>
        </w:rPr>
      </w:pPr>
      <w:r w:rsidRPr="1A140943">
        <w:rPr>
          <w:b/>
          <w:bCs/>
          <w:sz w:val="20"/>
          <w:szCs w:val="20"/>
        </w:rPr>
        <w:t>2026CW12 Rio Blanco County</w:t>
      </w:r>
      <w:r w:rsidRPr="1A140943">
        <w:rPr>
          <w:sz w:val="20"/>
          <w:szCs w:val="20"/>
        </w:rPr>
        <w:t xml:space="preserve"> Application Change in Water Rights. </w:t>
      </w:r>
      <w:r w:rsidRPr="1A140943">
        <w:rPr>
          <w:b/>
          <w:bCs/>
          <w:sz w:val="20"/>
          <w:szCs w:val="20"/>
        </w:rPr>
        <w:t xml:space="preserve">Applicants:  </w:t>
      </w:r>
      <w:r w:rsidRPr="1A140943">
        <w:rPr>
          <w:sz w:val="20"/>
          <w:szCs w:val="20"/>
        </w:rPr>
        <w:t xml:space="preserve">Vincent Wilczek and Karen Wilczek, 2802 E. Main Street Rangely CO 81648, 970-629-1968, </w:t>
      </w:r>
      <w:hyperlink r:id="rId13">
        <w:r w:rsidRPr="1A140943">
          <w:rPr>
            <w:rStyle w:val="Hyperlink"/>
            <w:sz w:val="20"/>
            <w:szCs w:val="20"/>
          </w:rPr>
          <w:t>brotywilczek@gmail.com</w:t>
        </w:r>
      </w:hyperlink>
      <w:r w:rsidRPr="1A140943">
        <w:rPr>
          <w:sz w:val="20"/>
          <w:szCs w:val="20"/>
        </w:rPr>
        <w:t xml:space="preserve">;  970-629-1846, </w:t>
      </w:r>
      <w:hyperlink r:id="rId14">
        <w:r w:rsidRPr="1A140943">
          <w:rPr>
            <w:rStyle w:val="Hyperlink"/>
            <w:sz w:val="20"/>
            <w:szCs w:val="20"/>
          </w:rPr>
          <w:t>Wilczek.karen@gmail.com</w:t>
        </w:r>
      </w:hyperlink>
      <w:r w:rsidRPr="1A140943">
        <w:rPr>
          <w:sz w:val="20"/>
          <w:szCs w:val="20"/>
        </w:rPr>
        <w:t xml:space="preserve"> </w:t>
      </w:r>
      <w:r w:rsidRPr="1A140943">
        <w:rPr>
          <w:b/>
          <w:bCs/>
          <w:sz w:val="20"/>
          <w:szCs w:val="20"/>
        </w:rPr>
        <w:t xml:space="preserve">Structure: </w:t>
      </w:r>
      <w:proofErr w:type="spellStart"/>
      <w:r w:rsidRPr="1A140943">
        <w:rPr>
          <w:sz w:val="20"/>
          <w:szCs w:val="20"/>
        </w:rPr>
        <w:t>Calvat</w:t>
      </w:r>
      <w:proofErr w:type="spellEnd"/>
      <w:r w:rsidRPr="1A140943">
        <w:rPr>
          <w:sz w:val="20"/>
          <w:szCs w:val="20"/>
        </w:rPr>
        <w:t xml:space="preserve"> Ditch. </w:t>
      </w:r>
      <w:r w:rsidRPr="1A140943">
        <w:rPr>
          <w:b/>
          <w:bCs/>
          <w:sz w:val="20"/>
          <w:szCs w:val="20"/>
        </w:rPr>
        <w:t xml:space="preserve">Original Decree: </w:t>
      </w:r>
      <w:r w:rsidRPr="1A140943">
        <w:rPr>
          <w:sz w:val="20"/>
          <w:szCs w:val="20"/>
        </w:rPr>
        <w:t>CA099</w:t>
      </w:r>
      <w:r>
        <w:rPr>
          <w:sz w:val="20"/>
          <w:szCs w:val="20"/>
        </w:rPr>
        <w:t>9</w:t>
      </w:r>
      <w:r w:rsidRPr="1A140943">
        <w:rPr>
          <w:sz w:val="20"/>
          <w:szCs w:val="20"/>
        </w:rPr>
        <w:t xml:space="preserve">. </w:t>
      </w:r>
      <w:r w:rsidRPr="1A140943">
        <w:rPr>
          <w:b/>
          <w:bCs/>
          <w:sz w:val="20"/>
          <w:szCs w:val="20"/>
        </w:rPr>
        <w:t xml:space="preserve">Case: </w:t>
      </w:r>
      <w:r w:rsidRPr="1A140943">
        <w:rPr>
          <w:sz w:val="20"/>
          <w:szCs w:val="20"/>
        </w:rPr>
        <w:t xml:space="preserve">11/26/1958, Division 5. </w:t>
      </w:r>
      <w:r w:rsidRPr="1A140943">
        <w:rPr>
          <w:b/>
          <w:bCs/>
          <w:sz w:val="20"/>
          <w:szCs w:val="20"/>
        </w:rPr>
        <w:t xml:space="preserve">Legal Description: </w:t>
      </w:r>
      <w:r w:rsidRPr="1A140943">
        <w:rPr>
          <w:sz w:val="20"/>
          <w:szCs w:val="20"/>
        </w:rPr>
        <w:t>On the south bank of the White River from whence the SE corner of Section 32 T2N R101W of the 6</w:t>
      </w:r>
      <w:r w:rsidRPr="1A140943">
        <w:rPr>
          <w:sz w:val="20"/>
          <w:szCs w:val="20"/>
          <w:vertAlign w:val="superscript"/>
        </w:rPr>
        <w:t>th</w:t>
      </w:r>
      <w:r w:rsidRPr="1A140943">
        <w:rPr>
          <w:sz w:val="20"/>
          <w:szCs w:val="20"/>
        </w:rPr>
        <w:t xml:space="preserve"> PM bears S 17º 21’ W a distance of 1860.6 ft. </w:t>
      </w:r>
      <w:r w:rsidRPr="1A140943">
        <w:rPr>
          <w:b/>
          <w:bCs/>
          <w:sz w:val="20"/>
          <w:szCs w:val="20"/>
        </w:rPr>
        <w:t xml:space="preserve">Source: </w:t>
      </w:r>
      <w:r w:rsidRPr="1A140943">
        <w:rPr>
          <w:sz w:val="20"/>
          <w:szCs w:val="20"/>
        </w:rPr>
        <w:t xml:space="preserve">White River. </w:t>
      </w:r>
      <w:r w:rsidRPr="1A140943">
        <w:rPr>
          <w:b/>
          <w:bCs/>
          <w:sz w:val="20"/>
          <w:szCs w:val="20"/>
        </w:rPr>
        <w:t xml:space="preserve">Appropriation Date: </w:t>
      </w:r>
      <w:r w:rsidRPr="1A140943">
        <w:rPr>
          <w:sz w:val="20"/>
          <w:szCs w:val="20"/>
        </w:rPr>
        <w:t xml:space="preserve">4/26/1955. </w:t>
      </w:r>
      <w:r w:rsidRPr="1A140943">
        <w:rPr>
          <w:b/>
          <w:bCs/>
          <w:sz w:val="20"/>
          <w:szCs w:val="20"/>
        </w:rPr>
        <w:t xml:space="preserve">Amount Decreed: </w:t>
      </w:r>
      <w:r w:rsidRPr="1A140943">
        <w:rPr>
          <w:sz w:val="20"/>
          <w:szCs w:val="20"/>
        </w:rPr>
        <w:t xml:space="preserve">Absolute 10.4 </w:t>
      </w:r>
      <w:proofErr w:type="spellStart"/>
      <w:r w:rsidRPr="1A140943">
        <w:rPr>
          <w:sz w:val="20"/>
          <w:szCs w:val="20"/>
        </w:rPr>
        <w:t>cfs</w:t>
      </w:r>
      <w:proofErr w:type="spellEnd"/>
      <w:r w:rsidRPr="1A140943">
        <w:rPr>
          <w:sz w:val="20"/>
          <w:szCs w:val="20"/>
        </w:rPr>
        <w:t xml:space="preserve">. </w:t>
      </w:r>
      <w:r w:rsidRPr="1A140943">
        <w:rPr>
          <w:b/>
          <w:bCs/>
          <w:sz w:val="20"/>
          <w:szCs w:val="20"/>
        </w:rPr>
        <w:t xml:space="preserve">Decreed Use: </w:t>
      </w:r>
      <w:r w:rsidRPr="1A140943">
        <w:rPr>
          <w:sz w:val="20"/>
          <w:szCs w:val="20"/>
        </w:rPr>
        <w:t xml:space="preserve">Irrigation. </w:t>
      </w:r>
      <w:r w:rsidRPr="1A140943">
        <w:rPr>
          <w:b/>
          <w:bCs/>
          <w:sz w:val="20"/>
          <w:szCs w:val="20"/>
        </w:rPr>
        <w:t xml:space="preserve">Amount of Water Applicant Intends to Change: </w:t>
      </w:r>
      <w:r w:rsidRPr="1A140943">
        <w:rPr>
          <w:sz w:val="20"/>
          <w:szCs w:val="20"/>
        </w:rPr>
        <w:t xml:space="preserve">Absolute 440 </w:t>
      </w:r>
      <w:proofErr w:type="spellStart"/>
      <w:r w:rsidRPr="1A140943">
        <w:rPr>
          <w:sz w:val="20"/>
          <w:szCs w:val="20"/>
        </w:rPr>
        <w:t>gpm</w:t>
      </w:r>
      <w:proofErr w:type="spellEnd"/>
      <w:r w:rsidRPr="1A140943">
        <w:rPr>
          <w:sz w:val="20"/>
          <w:szCs w:val="20"/>
        </w:rPr>
        <w:t xml:space="preserve"> or .98 </w:t>
      </w:r>
      <w:proofErr w:type="spellStart"/>
      <w:r w:rsidRPr="1A140943">
        <w:rPr>
          <w:sz w:val="20"/>
          <w:szCs w:val="20"/>
        </w:rPr>
        <w:t>cfs</w:t>
      </w:r>
      <w:proofErr w:type="spellEnd"/>
      <w:r w:rsidRPr="1A140943">
        <w:rPr>
          <w:sz w:val="20"/>
          <w:szCs w:val="20"/>
        </w:rPr>
        <w:t xml:space="preserve">. </w:t>
      </w:r>
      <w:r w:rsidRPr="1A140943">
        <w:rPr>
          <w:b/>
          <w:bCs/>
          <w:sz w:val="20"/>
          <w:szCs w:val="20"/>
        </w:rPr>
        <w:t xml:space="preserve">Complete Statement of Change: </w:t>
      </w:r>
      <w:r w:rsidRPr="1A140943">
        <w:rPr>
          <w:sz w:val="20"/>
          <w:szCs w:val="20"/>
        </w:rPr>
        <w:t>Requesting an additional alternate point of diversion for our 2</w:t>
      </w:r>
      <w:r w:rsidRPr="1A140943">
        <w:rPr>
          <w:sz w:val="20"/>
          <w:szCs w:val="20"/>
          <w:vertAlign w:val="superscript"/>
        </w:rPr>
        <w:t>nd</w:t>
      </w:r>
      <w:r w:rsidRPr="1A140943">
        <w:rPr>
          <w:sz w:val="20"/>
          <w:szCs w:val="20"/>
        </w:rPr>
        <w:t xml:space="preserve"> pump. The same original lands will be irrigated. </w:t>
      </w:r>
      <w:r w:rsidRPr="1A140943">
        <w:rPr>
          <w:b/>
          <w:bCs/>
          <w:sz w:val="20"/>
          <w:szCs w:val="20"/>
        </w:rPr>
        <w:t xml:space="preserve">Legals: </w:t>
      </w:r>
      <w:r w:rsidRPr="1A140943">
        <w:rPr>
          <w:sz w:val="20"/>
          <w:szCs w:val="20"/>
        </w:rPr>
        <w:t>Rio Blanco County SE1/4 NE1/4 S32 T2N R101W 6</w:t>
      </w:r>
      <w:r w:rsidRPr="1A140943">
        <w:rPr>
          <w:sz w:val="20"/>
          <w:szCs w:val="20"/>
          <w:vertAlign w:val="superscript"/>
        </w:rPr>
        <w:t>th</w:t>
      </w:r>
      <w:r w:rsidRPr="1A140943">
        <w:rPr>
          <w:sz w:val="20"/>
          <w:szCs w:val="20"/>
        </w:rPr>
        <w:t xml:space="preserve"> PM. </w:t>
      </w:r>
      <w:r w:rsidRPr="1A140943">
        <w:rPr>
          <w:b/>
          <w:bCs/>
          <w:sz w:val="20"/>
          <w:szCs w:val="20"/>
        </w:rPr>
        <w:t xml:space="preserve">UTM: </w:t>
      </w:r>
      <w:r w:rsidRPr="1A140943">
        <w:rPr>
          <w:sz w:val="20"/>
          <w:szCs w:val="20"/>
        </w:rPr>
        <w:t xml:space="preserve">E180767.6 N4445769.4 Z13, 2802 East Main Street, Rangely Co 81648. </w:t>
      </w:r>
      <w:r w:rsidRPr="1A140943">
        <w:rPr>
          <w:b/>
          <w:bCs/>
          <w:sz w:val="20"/>
          <w:szCs w:val="20"/>
        </w:rPr>
        <w:t xml:space="preserve">Subdivision: </w:t>
      </w:r>
      <w:r w:rsidRPr="1A140943">
        <w:rPr>
          <w:sz w:val="20"/>
          <w:szCs w:val="20"/>
        </w:rPr>
        <w:t xml:space="preserve">Hazlewood Minor and Acres </w:t>
      </w:r>
      <w:r w:rsidRPr="1A140943">
        <w:rPr>
          <w:b/>
          <w:bCs/>
          <w:sz w:val="20"/>
          <w:szCs w:val="20"/>
        </w:rPr>
        <w:t xml:space="preserve">Lots: </w:t>
      </w:r>
      <w:r w:rsidRPr="1A140943">
        <w:rPr>
          <w:sz w:val="20"/>
          <w:szCs w:val="20"/>
        </w:rPr>
        <w:t xml:space="preserve">1 and 3 </w:t>
      </w:r>
      <w:r w:rsidRPr="1A140943">
        <w:rPr>
          <w:b/>
          <w:bCs/>
          <w:sz w:val="20"/>
          <w:szCs w:val="20"/>
        </w:rPr>
        <w:t xml:space="preserve">Source of UTMs: </w:t>
      </w:r>
      <w:r w:rsidRPr="1A140943">
        <w:rPr>
          <w:sz w:val="20"/>
          <w:szCs w:val="20"/>
        </w:rPr>
        <w:t xml:space="preserve">GPS within 20 feet. </w:t>
      </w:r>
      <w:r w:rsidRPr="1A140943">
        <w:rPr>
          <w:b/>
          <w:bCs/>
          <w:sz w:val="20"/>
          <w:szCs w:val="20"/>
        </w:rPr>
        <w:t xml:space="preserve">Owners: </w:t>
      </w:r>
      <w:r w:rsidRPr="1A140943">
        <w:rPr>
          <w:sz w:val="20"/>
          <w:szCs w:val="20"/>
        </w:rPr>
        <w:t>Applicants.</w:t>
      </w:r>
    </w:p>
    <w:p w14:paraId="386901B7" w14:textId="77777777" w:rsidR="00E073B0" w:rsidRPr="00A77F63" w:rsidRDefault="00E073B0" w:rsidP="00436F2E">
      <w:pPr>
        <w:jc w:val="both"/>
        <w:rPr>
          <w:b/>
          <w:sz w:val="20"/>
          <w:szCs w:val="20"/>
        </w:rPr>
      </w:pPr>
      <w:bookmarkStart w:id="9" w:name="_Hlk535237473"/>
      <w:bookmarkStart w:id="10" w:name="_Hlk526925387"/>
      <w:bookmarkStart w:id="11" w:name="_Hlk87430550"/>
      <w:bookmarkStart w:id="12" w:name="_Hlk526925467"/>
      <w:r w:rsidRPr="00A77F63">
        <w:rPr>
          <w:b/>
          <w:sz w:val="20"/>
          <w:szCs w:val="20"/>
        </w:rPr>
        <w:lastRenderedPageBreak/>
        <w:t>The water right claimed by this application may affect in priority any water right claimed or heretofore adjudicated within this division and owners of affected rights must appear to object and protest within the time provided by statute, or be forever barred.</w:t>
      </w:r>
    </w:p>
    <w:p w14:paraId="2F738A38" w14:textId="77777777" w:rsidR="003C7C25" w:rsidRPr="00A77F63" w:rsidRDefault="003C7C25" w:rsidP="00987BC6">
      <w:pPr>
        <w:jc w:val="both"/>
        <w:rPr>
          <w:sz w:val="20"/>
          <w:szCs w:val="20"/>
        </w:rPr>
      </w:pPr>
    </w:p>
    <w:p w14:paraId="7E8A5DC8" w14:textId="06CC10B4" w:rsidR="003C7C25" w:rsidRPr="00A77F63" w:rsidRDefault="003C7C25" w:rsidP="00987BC6">
      <w:pPr>
        <w:jc w:val="both"/>
        <w:rPr>
          <w:sz w:val="20"/>
          <w:szCs w:val="20"/>
        </w:rPr>
      </w:pPr>
      <w:r w:rsidRPr="225AA538">
        <w:rPr>
          <w:sz w:val="20"/>
          <w:szCs w:val="20"/>
        </w:rPr>
        <w:t>You are hereby notified that you will have until the last day of</w:t>
      </w:r>
      <w:r w:rsidR="00436F2E">
        <w:rPr>
          <w:sz w:val="20"/>
          <w:szCs w:val="20"/>
        </w:rPr>
        <w:t xml:space="preserve"> </w:t>
      </w:r>
      <w:r w:rsidR="00436F2E" w:rsidRPr="00436F2E">
        <w:rPr>
          <w:b/>
          <w:bCs/>
          <w:sz w:val="20"/>
          <w:szCs w:val="20"/>
        </w:rPr>
        <w:t>October 2026</w:t>
      </w:r>
      <w:r w:rsidR="00436F2E">
        <w:rPr>
          <w:sz w:val="20"/>
          <w:szCs w:val="20"/>
        </w:rPr>
        <w:t xml:space="preserve"> </w:t>
      </w:r>
      <w:r w:rsidRPr="225AA538">
        <w:rPr>
          <w:sz w:val="20"/>
          <w:szCs w:val="20"/>
        </w:rPr>
        <w:t>to file with the Water Court a Verified Statement of Opposition, setting forth facts as to why a certain Application should not be granted or why it should be granted only in part or on certain conditions.  A copy of such Statement of Opposition must be served on the Applicant or the Applicant’s Attorney, with an affidavit or certificate of such service being filed with the Water Court, as prescribed by Rule 5, C.R.C.P.  The filing fee for th</w:t>
      </w:r>
      <w:r w:rsidR="00165866" w:rsidRPr="225AA538">
        <w:rPr>
          <w:sz w:val="20"/>
          <w:szCs w:val="20"/>
        </w:rPr>
        <w:t>e Statement of Opposition is $192</w:t>
      </w:r>
      <w:r w:rsidRPr="225AA538">
        <w:rPr>
          <w:sz w:val="20"/>
          <w:szCs w:val="20"/>
        </w:rPr>
        <w:t xml:space="preserve">.00, and should be sent to the Clerk of the Water Court, Division 6, </w:t>
      </w:r>
      <w:r w:rsidR="00C26DE4" w:rsidRPr="225AA538">
        <w:rPr>
          <w:sz w:val="20"/>
          <w:szCs w:val="20"/>
        </w:rPr>
        <w:t>1955 Shield Dr. Unit 200, Steamboat Springs, CO  804</w:t>
      </w:r>
      <w:r w:rsidR="00C61EA8" w:rsidRPr="225AA538">
        <w:rPr>
          <w:sz w:val="20"/>
          <w:szCs w:val="20"/>
        </w:rPr>
        <w:t>8</w:t>
      </w:r>
      <w:r w:rsidRPr="225AA538">
        <w:rPr>
          <w:sz w:val="20"/>
          <w:szCs w:val="20"/>
        </w:rPr>
        <w:t>7.</w:t>
      </w:r>
    </w:p>
    <w:bookmarkEnd w:id="7"/>
    <w:bookmarkEnd w:id="9"/>
    <w:p w14:paraId="1D3CC0E3" w14:textId="77777777" w:rsidR="00F42C8B" w:rsidRPr="00A77F63" w:rsidRDefault="00F42C8B">
      <w:pPr>
        <w:rPr>
          <w:sz w:val="20"/>
          <w:szCs w:val="20"/>
        </w:rPr>
      </w:pPr>
    </w:p>
    <w:p w14:paraId="29D1A60B" w14:textId="77777777" w:rsidR="009520A6" w:rsidRPr="00A77F63" w:rsidRDefault="00BF24DC" w:rsidP="009520A6">
      <w:pPr>
        <w:ind w:left="3600" w:firstLine="720"/>
        <w:rPr>
          <w:sz w:val="20"/>
          <w:szCs w:val="20"/>
        </w:rPr>
      </w:pPr>
      <w:bookmarkStart w:id="13" w:name="_Hlk535226039"/>
      <w:bookmarkEnd w:id="8"/>
      <w:bookmarkEnd w:id="10"/>
      <w:r w:rsidRPr="00A77F63">
        <w:rPr>
          <w:sz w:val="20"/>
          <w:szCs w:val="20"/>
        </w:rPr>
        <w:t>CARMMA PARKISON</w:t>
      </w:r>
    </w:p>
    <w:p w14:paraId="6ADBC7FD" w14:textId="77777777" w:rsidR="009520A6" w:rsidRPr="00A77F63" w:rsidRDefault="009520A6" w:rsidP="009520A6">
      <w:pPr>
        <w:ind w:left="3600" w:firstLine="720"/>
        <w:rPr>
          <w:sz w:val="20"/>
          <w:szCs w:val="20"/>
        </w:rPr>
      </w:pPr>
      <w:r w:rsidRPr="00A77F63">
        <w:rPr>
          <w:sz w:val="20"/>
          <w:szCs w:val="20"/>
        </w:rPr>
        <w:t>CLERK OF COURT</w:t>
      </w:r>
    </w:p>
    <w:p w14:paraId="0C942681" w14:textId="77777777" w:rsidR="003C7C25" w:rsidRPr="00A77F63" w:rsidRDefault="003C7C25" w:rsidP="009520A6">
      <w:pPr>
        <w:ind w:left="3600" w:firstLine="720"/>
        <w:rPr>
          <w:sz w:val="20"/>
          <w:szCs w:val="20"/>
        </w:rPr>
      </w:pPr>
      <w:r w:rsidRPr="36DCBE5E">
        <w:rPr>
          <w:sz w:val="20"/>
          <w:szCs w:val="20"/>
        </w:rPr>
        <w:t>ROUTT COUNTY COMBINED COURT</w:t>
      </w:r>
    </w:p>
    <w:p w14:paraId="02263181" w14:textId="62A8299B" w:rsidR="36DCBE5E" w:rsidRDefault="36DCBE5E" w:rsidP="36DCBE5E">
      <w:pPr>
        <w:ind w:left="720"/>
        <w:rPr>
          <w:sz w:val="20"/>
          <w:szCs w:val="20"/>
        </w:rPr>
      </w:pPr>
    </w:p>
    <w:p w14:paraId="2A95E46D" w14:textId="77777777" w:rsidR="003C7C25" w:rsidRPr="00A77F63" w:rsidRDefault="003C7C25" w:rsidP="225AA538">
      <w:pPr>
        <w:ind w:left="4320"/>
        <w:rPr>
          <w:sz w:val="20"/>
          <w:szCs w:val="20"/>
        </w:rPr>
      </w:pPr>
      <w:r w:rsidRPr="00A77F63">
        <w:rPr>
          <w:sz w:val="20"/>
          <w:szCs w:val="20"/>
        </w:rPr>
        <w:t>WATER DIVISION 6</w:t>
      </w:r>
    </w:p>
    <w:bookmarkEnd w:id="11"/>
    <w:p w14:paraId="536900F7" w14:textId="77777777" w:rsidR="003C7C25" w:rsidRPr="00436F2E" w:rsidRDefault="003C7C25" w:rsidP="1631374E">
      <w:pPr>
        <w:ind w:left="4320"/>
        <w:rPr>
          <w:sz w:val="20"/>
          <w:szCs w:val="20"/>
          <w:u w:val="single"/>
        </w:rPr>
      </w:pPr>
    </w:p>
    <w:p w14:paraId="7E56D5A0" w14:textId="4B1A237E" w:rsidR="003C7C25" w:rsidRPr="00436F2E" w:rsidRDefault="003C7C25" w:rsidP="225AA538">
      <w:pPr>
        <w:spacing w:line="259" w:lineRule="auto"/>
        <w:ind w:left="4320"/>
        <w:rPr>
          <w:sz w:val="20"/>
          <w:szCs w:val="20"/>
          <w:u w:val="single"/>
        </w:rPr>
      </w:pPr>
      <w:r w:rsidRPr="00436F2E">
        <w:rPr>
          <w:sz w:val="20"/>
          <w:szCs w:val="20"/>
          <w:u w:val="single"/>
        </w:rPr>
        <w:t>/s/</w:t>
      </w:r>
      <w:r w:rsidR="00436F2E" w:rsidRPr="00436F2E">
        <w:rPr>
          <w:sz w:val="20"/>
          <w:szCs w:val="20"/>
          <w:u w:val="single"/>
        </w:rPr>
        <w:t>Carmma L. Parkiso</w:t>
      </w:r>
      <w:r w:rsidR="00F84A63">
        <w:rPr>
          <w:sz w:val="20"/>
          <w:szCs w:val="20"/>
          <w:u w:val="single"/>
        </w:rPr>
        <w:t>n</w:t>
      </w:r>
      <w:bookmarkEnd w:id="4"/>
      <w:bookmarkEnd w:id="12"/>
      <w:bookmarkEnd w:id="13"/>
    </w:p>
    <w:sectPr w:rsidR="003C7C25" w:rsidRPr="00436F2E" w:rsidSect="00A917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AB"/>
    <w:rsid w:val="00031A61"/>
    <w:rsid w:val="000B59FC"/>
    <w:rsid w:val="000C23A9"/>
    <w:rsid w:val="000D6981"/>
    <w:rsid w:val="00137193"/>
    <w:rsid w:val="00160DBC"/>
    <w:rsid w:val="00165866"/>
    <w:rsid w:val="001975EB"/>
    <w:rsid w:val="001F6AFF"/>
    <w:rsid w:val="002320BF"/>
    <w:rsid w:val="00283348"/>
    <w:rsid w:val="002947D7"/>
    <w:rsid w:val="002E55F9"/>
    <w:rsid w:val="002F092B"/>
    <w:rsid w:val="002F0C51"/>
    <w:rsid w:val="00301544"/>
    <w:rsid w:val="00353365"/>
    <w:rsid w:val="003A3F00"/>
    <w:rsid w:val="003C7C25"/>
    <w:rsid w:val="003D4679"/>
    <w:rsid w:val="00436F2E"/>
    <w:rsid w:val="00445368"/>
    <w:rsid w:val="00461280"/>
    <w:rsid w:val="004719F9"/>
    <w:rsid w:val="00486975"/>
    <w:rsid w:val="004B6BD3"/>
    <w:rsid w:val="004D6C04"/>
    <w:rsid w:val="004E2BF2"/>
    <w:rsid w:val="004E431E"/>
    <w:rsid w:val="004F3829"/>
    <w:rsid w:val="005108A9"/>
    <w:rsid w:val="00510B9A"/>
    <w:rsid w:val="005413C4"/>
    <w:rsid w:val="00556BC7"/>
    <w:rsid w:val="00562971"/>
    <w:rsid w:val="0056784C"/>
    <w:rsid w:val="0057341F"/>
    <w:rsid w:val="005770F0"/>
    <w:rsid w:val="005B05B3"/>
    <w:rsid w:val="005D2BF1"/>
    <w:rsid w:val="005D4EE5"/>
    <w:rsid w:val="006079CB"/>
    <w:rsid w:val="0074488F"/>
    <w:rsid w:val="00764203"/>
    <w:rsid w:val="00784893"/>
    <w:rsid w:val="007C20EB"/>
    <w:rsid w:val="007F3CB4"/>
    <w:rsid w:val="007F7825"/>
    <w:rsid w:val="008553DE"/>
    <w:rsid w:val="00855FDC"/>
    <w:rsid w:val="008A4214"/>
    <w:rsid w:val="008E426A"/>
    <w:rsid w:val="009203C9"/>
    <w:rsid w:val="009520A6"/>
    <w:rsid w:val="00982504"/>
    <w:rsid w:val="009854DB"/>
    <w:rsid w:val="00987BC6"/>
    <w:rsid w:val="009A153C"/>
    <w:rsid w:val="009C55D6"/>
    <w:rsid w:val="00A732C8"/>
    <w:rsid w:val="00A77F63"/>
    <w:rsid w:val="00A91785"/>
    <w:rsid w:val="00AA1DDC"/>
    <w:rsid w:val="00B04FFC"/>
    <w:rsid w:val="00B34C23"/>
    <w:rsid w:val="00B43948"/>
    <w:rsid w:val="00BB7F99"/>
    <w:rsid w:val="00BC00DD"/>
    <w:rsid w:val="00BC3CDA"/>
    <w:rsid w:val="00BF24DC"/>
    <w:rsid w:val="00C16E0A"/>
    <w:rsid w:val="00C26BFA"/>
    <w:rsid w:val="00C26DE4"/>
    <w:rsid w:val="00C556D3"/>
    <w:rsid w:val="00C61EA8"/>
    <w:rsid w:val="00C7535D"/>
    <w:rsid w:val="00C77148"/>
    <w:rsid w:val="00CC0339"/>
    <w:rsid w:val="00CE6389"/>
    <w:rsid w:val="00DA6127"/>
    <w:rsid w:val="00DB3D45"/>
    <w:rsid w:val="00DF287F"/>
    <w:rsid w:val="00DF56B7"/>
    <w:rsid w:val="00E073B0"/>
    <w:rsid w:val="00E122D2"/>
    <w:rsid w:val="00E408AB"/>
    <w:rsid w:val="00E60A9E"/>
    <w:rsid w:val="00E93631"/>
    <w:rsid w:val="00EC3DAB"/>
    <w:rsid w:val="00ED0306"/>
    <w:rsid w:val="00F1469E"/>
    <w:rsid w:val="00F35055"/>
    <w:rsid w:val="00F42C8B"/>
    <w:rsid w:val="00F7092B"/>
    <w:rsid w:val="00F84A63"/>
    <w:rsid w:val="00FF1B29"/>
    <w:rsid w:val="1509BEFD"/>
    <w:rsid w:val="1631374E"/>
    <w:rsid w:val="1BD4C319"/>
    <w:rsid w:val="1FE0EA5B"/>
    <w:rsid w:val="225AA538"/>
    <w:rsid w:val="36DCBE5E"/>
    <w:rsid w:val="3DE73170"/>
    <w:rsid w:val="6E706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669F5"/>
  <w15:docId w15:val="{3E92E17C-D336-4E5F-B6B8-6108C9C1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0A9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436F2E"/>
    <w:rPr>
      <w:color w:val="0000FF"/>
      <w:u w:val="single"/>
    </w:rPr>
  </w:style>
  <w:style w:type="paragraph" w:styleId="NoSpacing">
    <w:name w:val="No Spacing"/>
    <w:uiPriority w:val="1"/>
    <w:qFormat/>
    <w:rsid w:val="00436F2E"/>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is@bncwildlife.com" TargetMode="External"/><Relationship Id="rId13" Type="http://schemas.openxmlformats.org/officeDocument/2006/relationships/hyperlink" Target="mailto:brotywilczek@gmail.com" TargetMode="External"/><Relationship Id="rId3" Type="http://schemas.openxmlformats.org/officeDocument/2006/relationships/customXml" Target="../customXml/item3.xml"/><Relationship Id="rId7" Type="http://schemas.openxmlformats.org/officeDocument/2006/relationships/hyperlink" Target="mailto:hussey.mikehussey8@gmail.com." TargetMode="External"/><Relationship Id="rId12" Type="http://schemas.openxmlformats.org/officeDocument/2006/relationships/hyperlink" Target="mailto:dgrantelk@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becca@bncwildlife.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hris@bncwildlife.com" TargetMode="External"/><Relationship Id="rId4" Type="http://schemas.openxmlformats.org/officeDocument/2006/relationships/styles" Target="styles.xml"/><Relationship Id="rId9" Type="http://schemas.openxmlformats.org/officeDocument/2006/relationships/hyperlink" Target="mailto:rebecca@bncwildlife.com" TargetMode="External"/><Relationship Id="rId14" Type="http://schemas.openxmlformats.org/officeDocument/2006/relationships/hyperlink" Target="mailto:Wilczek.kare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71ac62-665e-4dbd-88c5-367b8fe6e991" xsi:nil="true"/>
    <lcf76f155ced4ddcb4097134ff3c332f xmlns="85257d6d-426f-4100-8d0b-8e88ba6a723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5DD1C5C00EF341A9FD15B90D94B2AE" ma:contentTypeVersion="13" ma:contentTypeDescription="Create a new document." ma:contentTypeScope="" ma:versionID="7fb9e5be785d1e315226847951d794b6">
  <xsd:schema xmlns:xsd="http://www.w3.org/2001/XMLSchema" xmlns:xs="http://www.w3.org/2001/XMLSchema" xmlns:p="http://schemas.microsoft.com/office/2006/metadata/properties" xmlns:ns2="85257d6d-426f-4100-8d0b-8e88ba6a7231" xmlns:ns3="2b71ac62-665e-4dbd-88c5-367b8fe6e991" targetNamespace="http://schemas.microsoft.com/office/2006/metadata/properties" ma:root="true" ma:fieldsID="c644bcf488acf22920b9ed13f222505f" ns2:_="" ns3:_="">
    <xsd:import namespace="85257d6d-426f-4100-8d0b-8e88ba6a7231"/>
    <xsd:import namespace="2b71ac62-665e-4dbd-88c5-367b8fe6e9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57d6d-426f-4100-8d0b-8e88ba6a72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0c4905-1f1a-4847-bb1c-f40b4d226de7"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71ac62-665e-4dbd-88c5-367b8fe6e9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93a5cd2-504f-4539-aaa8-3650576339ab}" ma:internalName="TaxCatchAll" ma:showField="CatchAllData" ma:web="2b71ac62-665e-4dbd-88c5-367b8fe6e9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3F0908-E814-40A1-AC2B-51253AC53A78}">
  <ds:schemaRefs>
    <ds:schemaRef ds:uri="http://schemas.microsoft.com/sharepoint/v3/contenttype/forms"/>
  </ds:schemaRefs>
</ds:datastoreItem>
</file>

<file path=customXml/itemProps2.xml><?xml version="1.0" encoding="utf-8"?>
<ds:datastoreItem xmlns:ds="http://schemas.openxmlformats.org/officeDocument/2006/customXml" ds:itemID="{12CBB377-E353-4DB8-89BA-3839AA44C499}">
  <ds:schemaRefs>
    <ds:schemaRef ds:uri="http://schemas.microsoft.com/office/2006/metadata/properties"/>
    <ds:schemaRef ds:uri="http://schemas.microsoft.com/office/infopath/2007/PartnerControls"/>
    <ds:schemaRef ds:uri="2b71ac62-665e-4dbd-88c5-367b8fe6e991"/>
    <ds:schemaRef ds:uri="85257d6d-426f-4100-8d0b-8e88ba6a7231"/>
  </ds:schemaRefs>
</ds:datastoreItem>
</file>

<file path=customXml/itemProps3.xml><?xml version="1.0" encoding="utf-8"?>
<ds:datastoreItem xmlns:ds="http://schemas.openxmlformats.org/officeDocument/2006/customXml" ds:itemID="{D0063DB3-F5E0-4804-9A13-8C63EBE29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57d6d-426f-4100-8d0b-8e88ba6a7231"/>
    <ds:schemaRef ds:uri="2b71ac62-665e-4dbd-88c5-367b8fe6e9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5423</Words>
  <Characters>30914</Characters>
  <Application>Microsoft Office Word</Application>
  <DocSecurity>0</DocSecurity>
  <Lines>257</Lines>
  <Paragraphs>72</Paragraphs>
  <ScaleCrop>false</ScaleCrop>
  <Company>Colorado State Judicial</Company>
  <LinksUpToDate>false</LinksUpToDate>
  <CharactersWithSpaces>36265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Courts</dc:creator>
  <cp:lastModifiedBy>parkison, carmma</cp:lastModifiedBy>
  <cp:revision>4</cp:revision>
  <dcterms:created xsi:type="dcterms:W3CDTF">2026-09-11T16:15:00Z</dcterms:created>
  <dcterms:modified xsi:type="dcterms:W3CDTF">2026-09-11T16:29:00Z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0x010100E05DD1C5C00EF341A9FD15B90D94B2AE</vt:lpwstr>
  </property>
  <property fmtid="{D5CDD505-2E9C-101B-9397-08002B2CF9AE}" pid="3" name="MediaServiceImageTags">
    <vt:lpwstr/>
  </property>
</Properties>
</file>