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CD95" w14:textId="77777777" w:rsidR="003C7C25" w:rsidRPr="00427147" w:rsidRDefault="003C7C25" w:rsidP="00DB3D45">
      <w:pPr>
        <w:jc w:val="center"/>
        <w:rPr>
          <w:b/>
          <w:sz w:val="20"/>
          <w:szCs w:val="20"/>
        </w:rPr>
      </w:pPr>
      <w:bookmarkStart w:id="0" w:name="_Hlk45609241"/>
      <w:bookmarkStart w:id="1" w:name="_Hlk526925666"/>
      <w:bookmarkStart w:id="2" w:name="_Hlk535244379"/>
      <w:bookmarkStart w:id="3" w:name="_Hlk34399347"/>
      <w:bookmarkStart w:id="4" w:name="_Hlk535244975"/>
      <w:r w:rsidRPr="00427147">
        <w:rPr>
          <w:b/>
          <w:sz w:val="20"/>
          <w:szCs w:val="20"/>
        </w:rPr>
        <w:t>DISTRICT COURT, WATER DIVISION 6, COLORADO</w:t>
      </w:r>
    </w:p>
    <w:p w14:paraId="0422BBF4" w14:textId="77777777" w:rsidR="003C7C25" w:rsidRPr="00427147" w:rsidRDefault="003C7C25" w:rsidP="00DB3D45">
      <w:pPr>
        <w:ind w:firstLine="720"/>
        <w:jc w:val="center"/>
        <w:rPr>
          <w:b/>
          <w:sz w:val="20"/>
          <w:szCs w:val="20"/>
        </w:rPr>
      </w:pPr>
      <w:r w:rsidRPr="00427147">
        <w:rPr>
          <w:b/>
          <w:sz w:val="20"/>
          <w:szCs w:val="20"/>
        </w:rPr>
        <w:t>TO ALL PERSONS INTERESTED IN WATER APPLICATIONS</w:t>
      </w:r>
    </w:p>
    <w:p w14:paraId="4391258E" w14:textId="77777777" w:rsidR="003C7C25" w:rsidRPr="00427147" w:rsidRDefault="003C7C25" w:rsidP="00DB3D45">
      <w:pPr>
        <w:jc w:val="center"/>
        <w:rPr>
          <w:b/>
          <w:sz w:val="20"/>
          <w:szCs w:val="20"/>
        </w:rPr>
      </w:pPr>
      <w:r w:rsidRPr="00427147">
        <w:rPr>
          <w:b/>
          <w:sz w:val="20"/>
          <w:szCs w:val="20"/>
        </w:rPr>
        <w:t>IN WATER DIVISION 6</w:t>
      </w:r>
    </w:p>
    <w:p w14:paraId="325A8EFB" w14:textId="77777777" w:rsidR="003C7C25" w:rsidRPr="00427147" w:rsidRDefault="003C7C25">
      <w:pPr>
        <w:rPr>
          <w:b/>
          <w:sz w:val="20"/>
          <w:szCs w:val="20"/>
        </w:rPr>
      </w:pPr>
    </w:p>
    <w:p w14:paraId="572BF738" w14:textId="07D7EC23" w:rsidR="003C7C25" w:rsidRPr="00427147" w:rsidRDefault="003C7C25" w:rsidP="00987BC6">
      <w:pPr>
        <w:jc w:val="both"/>
        <w:rPr>
          <w:b/>
          <w:sz w:val="20"/>
          <w:szCs w:val="20"/>
        </w:rPr>
      </w:pPr>
      <w:bookmarkStart w:id="5" w:name="_Hlk526925311"/>
      <w:bookmarkStart w:id="6" w:name="_Hlk535225266"/>
      <w:r w:rsidRPr="00427147">
        <w:rPr>
          <w:sz w:val="20"/>
          <w:szCs w:val="20"/>
        </w:rPr>
        <w:t>Pursuant to C.R.S. 37-92-302, you are hereby notified that the following pages comprise a resume of Applications and Amended Applications filed in the office of Water Division 6, during the month of</w:t>
      </w:r>
      <w:r w:rsidR="000D6981" w:rsidRPr="00427147">
        <w:rPr>
          <w:b/>
          <w:sz w:val="20"/>
          <w:szCs w:val="20"/>
        </w:rPr>
        <w:t xml:space="preserve"> </w:t>
      </w:r>
      <w:bookmarkEnd w:id="0"/>
      <w:r w:rsidR="00427147">
        <w:rPr>
          <w:b/>
          <w:sz w:val="20"/>
          <w:szCs w:val="20"/>
        </w:rPr>
        <w:t>March</w:t>
      </w:r>
      <w:r w:rsidR="00F7092B" w:rsidRPr="00427147">
        <w:rPr>
          <w:b/>
          <w:sz w:val="20"/>
          <w:szCs w:val="20"/>
        </w:rPr>
        <w:t xml:space="preserve"> </w:t>
      </w:r>
      <w:r w:rsidR="006079CB" w:rsidRPr="00427147">
        <w:rPr>
          <w:b/>
          <w:sz w:val="20"/>
          <w:szCs w:val="20"/>
        </w:rPr>
        <w:t>202</w:t>
      </w:r>
      <w:r w:rsidR="00427147">
        <w:rPr>
          <w:b/>
          <w:sz w:val="20"/>
          <w:szCs w:val="20"/>
        </w:rPr>
        <w:t>6 (December 2026 Amended)</w:t>
      </w:r>
      <w:r w:rsidRPr="00427147">
        <w:rPr>
          <w:b/>
          <w:sz w:val="20"/>
          <w:szCs w:val="20"/>
        </w:rPr>
        <w:t>.</w:t>
      </w:r>
    </w:p>
    <w:p w14:paraId="51218493" w14:textId="77777777" w:rsidR="00427147" w:rsidRPr="00427147" w:rsidRDefault="00427147" w:rsidP="00427147">
      <w:pPr>
        <w:rPr>
          <w:b/>
          <w:bCs/>
          <w:sz w:val="20"/>
          <w:szCs w:val="20"/>
        </w:rPr>
      </w:pPr>
      <w:bookmarkStart w:id="7" w:name="_Hlk535237624"/>
      <w:bookmarkStart w:id="8" w:name="_Hlk535225584"/>
      <w:bookmarkEnd w:id="1"/>
      <w:bookmarkEnd w:id="2"/>
      <w:bookmarkEnd w:id="3"/>
      <w:bookmarkEnd w:id="5"/>
      <w:bookmarkEnd w:id="6"/>
    </w:p>
    <w:p w14:paraId="3709FB13" w14:textId="77777777" w:rsidR="005B36DD" w:rsidRPr="001040E5" w:rsidRDefault="005B36DD" w:rsidP="005B36DD">
      <w:pPr>
        <w:pStyle w:val="ListParagraph"/>
        <w:spacing w:after="0" w:line="240" w:lineRule="auto"/>
        <w:ind w:left="0"/>
        <w:jc w:val="both"/>
        <w:rPr>
          <w:rFonts w:ascii="Times New Roman" w:eastAsia="Calibri" w:hAnsi="Times New Roman" w:cs="Times New Roman"/>
          <w:kern w:val="0"/>
          <w:sz w:val="20"/>
          <w:szCs w:val="20"/>
          <w14:ligatures w14:val="none"/>
        </w:rPr>
      </w:pPr>
      <w:r w:rsidRPr="001040E5">
        <w:rPr>
          <w:rFonts w:ascii="Times New Roman" w:eastAsia="Calibri" w:hAnsi="Times New Roman" w:cs="Times New Roman"/>
          <w:b/>
          <w:bCs/>
          <w:kern w:val="0"/>
          <w:sz w:val="20"/>
          <w:szCs w:val="20"/>
          <w14:ligatures w14:val="none"/>
        </w:rPr>
        <w:t xml:space="preserve">26CW3001APPLICATION FOR A POND WELL WATER RIGHT AND A SURFACE WATER RIGHT, CONCERNING THE APPLICATION FOR WATER RIGHTS OF: JL EAST FORK RANCH LLC, a Colorado limited liability company, IN ROUTT COUNTY, COLORADO. 1. Applicant Information: </w:t>
      </w:r>
      <w:r w:rsidRPr="001040E5">
        <w:rPr>
          <w:rFonts w:ascii="Times New Roman" w:eastAsia="Calibri" w:hAnsi="Times New Roman" w:cs="Times New Roman"/>
          <w:kern w:val="0"/>
          <w:sz w:val="20"/>
          <w:szCs w:val="20"/>
          <w14:ligatures w14:val="none"/>
        </w:rPr>
        <w:t xml:space="preserve">JL East Fork Ranch LLC, 106 Quayside Dr., Jupiter, FL 33477, </w:t>
      </w:r>
      <w:r w:rsidRPr="001040E5">
        <w:rPr>
          <w:rFonts w:ascii="Times New Roman" w:eastAsia="Calibri" w:hAnsi="Times New Roman" w:cs="Times New Roman"/>
          <w:kern w:val="0"/>
          <w:sz w:val="20"/>
          <w:szCs w:val="20"/>
          <w:u w:val="single"/>
          <w14:ligatures w14:val="none"/>
        </w:rPr>
        <w:t>With Copies To</w:t>
      </w:r>
      <w:r w:rsidRPr="001040E5">
        <w:rPr>
          <w:rFonts w:ascii="Times New Roman" w:eastAsia="Calibri" w:hAnsi="Times New Roman" w:cs="Times New Roman"/>
          <w:kern w:val="0"/>
          <w:sz w:val="20"/>
          <w:szCs w:val="20"/>
          <w14:ligatures w14:val="none"/>
        </w:rPr>
        <w:t xml:space="preserve">: Melinda H. Sherman, Esq., Holly K. Strablizky, Esq., Bryce K. Hinchman, Esq., Sharp, Sherman &amp; Engle LLC, P.O. Box 774608 / 401 Lincoln Ave., Steamboat Springs, CO 80477, </w:t>
      </w:r>
      <w:hyperlink r:id="rId4" w:history="1">
        <w:r w:rsidRPr="001040E5">
          <w:rPr>
            <w:rStyle w:val="Hyperlink"/>
            <w:rFonts w:ascii="Times New Roman" w:eastAsia="Calibri" w:hAnsi="Times New Roman" w:cs="Times New Roman"/>
            <w:kern w:val="0"/>
            <w:sz w:val="20"/>
            <w:szCs w:val="20"/>
            <w14:ligatures w14:val="none"/>
          </w:rPr>
          <w:t>sherman@steamboatlawfirm.com</w:t>
        </w:r>
      </w:hyperlink>
      <w:r w:rsidRPr="001040E5">
        <w:rPr>
          <w:rFonts w:ascii="Times New Roman" w:eastAsia="Calibri" w:hAnsi="Times New Roman" w:cs="Times New Roman"/>
          <w:kern w:val="0"/>
          <w:sz w:val="20"/>
          <w:szCs w:val="20"/>
          <w14:ligatures w14:val="none"/>
        </w:rPr>
        <w:t xml:space="preserve">, </w:t>
      </w:r>
      <w:hyperlink r:id="rId5" w:history="1">
        <w:r w:rsidRPr="001040E5">
          <w:rPr>
            <w:rFonts w:ascii="Times New Roman" w:eastAsia="Calibri" w:hAnsi="Times New Roman" w:cs="Times New Roman"/>
            <w:color w:val="0563C1"/>
            <w:kern w:val="0"/>
            <w:sz w:val="20"/>
            <w:szCs w:val="20"/>
            <w:u w:val="single"/>
            <w14:ligatures w14:val="none"/>
          </w:rPr>
          <w:t>holly@steamboatlawfirm.com</w:t>
        </w:r>
      </w:hyperlink>
      <w:r w:rsidRPr="001040E5">
        <w:rPr>
          <w:rFonts w:ascii="Times New Roman" w:eastAsia="Calibri" w:hAnsi="Times New Roman" w:cs="Times New Roman"/>
          <w:kern w:val="0"/>
          <w:sz w:val="20"/>
          <w:szCs w:val="20"/>
          <w14:ligatures w14:val="none"/>
        </w:rPr>
        <w:t xml:space="preserve">, </w:t>
      </w:r>
      <w:hyperlink r:id="rId6" w:history="1">
        <w:r w:rsidRPr="001040E5">
          <w:rPr>
            <w:rFonts w:ascii="Times New Roman" w:eastAsia="Calibri" w:hAnsi="Times New Roman" w:cs="Times New Roman"/>
            <w:color w:val="0563C1"/>
            <w:kern w:val="0"/>
            <w:sz w:val="20"/>
            <w:szCs w:val="20"/>
            <w:u w:val="single"/>
            <w14:ligatures w14:val="none"/>
          </w:rPr>
          <w:t>bhinchman@steamboatlawfirm.com</w:t>
        </w:r>
      </w:hyperlink>
      <w:r w:rsidRPr="001040E5">
        <w:rPr>
          <w:rFonts w:ascii="Times New Roman" w:eastAsia="Calibri" w:hAnsi="Times New Roman" w:cs="Times New Roman"/>
          <w:kern w:val="0"/>
          <w:sz w:val="20"/>
          <w:szCs w:val="20"/>
          <w14:ligatures w14:val="none"/>
        </w:rPr>
        <w:t xml:space="preserve">, (970) 879-7600. </w:t>
      </w:r>
      <w:r w:rsidRPr="001040E5">
        <w:rPr>
          <w:rFonts w:ascii="Times New Roman" w:eastAsia="Calibri" w:hAnsi="Times New Roman" w:cs="Times New Roman"/>
          <w:b/>
          <w:bCs/>
          <w:kern w:val="0"/>
          <w:sz w:val="20"/>
          <w:szCs w:val="20"/>
          <w14:ligatures w14:val="none"/>
        </w:rPr>
        <w:t>Claim for an Absolute Pond Well Water Right. 2. Absolute pond well water right:</w:t>
      </w:r>
      <w:r w:rsidRPr="001040E5">
        <w:rPr>
          <w:rFonts w:ascii="Times New Roman" w:eastAsia="Calibri" w:hAnsi="Times New Roman" w:cs="Times New Roman"/>
          <w:kern w:val="0"/>
          <w:sz w:val="20"/>
          <w:szCs w:val="20"/>
          <w14:ligatures w14:val="none"/>
        </w:rPr>
        <w:t xml:space="preserve"> A. Name of Structure: JLEF Pond Well 1. B. Legal Description: located in the SW1/4 SW1/4 of Section 29, Township 4 North, Range 88 West of the 6th P.M.  </w:t>
      </w:r>
      <w:r w:rsidRPr="001040E5">
        <w:rPr>
          <w:rFonts w:ascii="Times New Roman" w:eastAsia="Times New Roman" w:hAnsi="Times New Roman" w:cs="Times New Roman"/>
          <w:color w:val="000000"/>
          <w:kern w:val="0"/>
          <w:sz w:val="20"/>
          <w:szCs w:val="20"/>
          <w14:ligatures w14:val="none"/>
        </w:rPr>
        <w:t>UTM Coordinates: Zone 13 NAD83, Easting: 304092. 4 Northing: 4461626.3</w:t>
      </w:r>
      <w:r w:rsidRPr="001040E5">
        <w:rPr>
          <w:rFonts w:ascii="Times New Roman" w:eastAsia="Times New Roman" w:hAnsi="Times New Roman" w:cs="Times New Roman"/>
          <w:kern w:val="0"/>
          <w:sz w:val="20"/>
          <w:szCs w:val="20"/>
          <w14:ligatures w14:val="none"/>
        </w:rPr>
        <w:t xml:space="preserve"> (Routt County, Colorado) </w:t>
      </w:r>
      <w:r w:rsidRPr="001040E5">
        <w:rPr>
          <w:rFonts w:ascii="Times New Roman" w:eastAsia="Times New Roman" w:hAnsi="Times New Roman" w:cs="Times New Roman"/>
          <w:i/>
          <w:iCs/>
          <w:kern w:val="0"/>
          <w:sz w:val="20"/>
          <w:szCs w:val="20"/>
          <w14:ligatures w14:val="none"/>
        </w:rPr>
        <w:t xml:space="preserve">See </w:t>
      </w:r>
      <w:r w:rsidRPr="001040E5">
        <w:rPr>
          <w:rFonts w:ascii="Times New Roman" w:eastAsia="Times New Roman" w:hAnsi="Times New Roman" w:cs="Times New Roman"/>
          <w:b/>
          <w:bCs/>
          <w:kern w:val="0"/>
          <w:sz w:val="20"/>
          <w:szCs w:val="20"/>
          <w14:ligatures w14:val="none"/>
        </w:rPr>
        <w:t xml:space="preserve">Exhibit A. </w:t>
      </w:r>
      <w:r w:rsidRPr="001040E5">
        <w:rPr>
          <w:rFonts w:ascii="Times New Roman" w:eastAsia="Times New Roman" w:hAnsi="Times New Roman" w:cs="Times New Roman"/>
          <w:kern w:val="0"/>
          <w:sz w:val="20"/>
          <w:szCs w:val="20"/>
          <w14:ligatures w14:val="none"/>
        </w:rPr>
        <w:t>C.</w:t>
      </w:r>
      <w:r w:rsidRPr="001040E5">
        <w:rPr>
          <w:rFonts w:ascii="Times New Roman" w:eastAsia="Times New Roman" w:hAnsi="Times New Roman" w:cs="Times New Roman"/>
          <w:b/>
          <w:bCs/>
          <w:kern w:val="0"/>
          <w:sz w:val="20"/>
          <w:szCs w:val="20"/>
          <w14:ligatures w14:val="none"/>
        </w:rPr>
        <w:t xml:space="preserve"> </w:t>
      </w:r>
      <w:r w:rsidRPr="001040E5">
        <w:rPr>
          <w:rFonts w:ascii="Times New Roman" w:eastAsia="Calibri" w:hAnsi="Times New Roman" w:cs="Times New Roman"/>
          <w:kern w:val="0"/>
          <w:sz w:val="20"/>
          <w:szCs w:val="20"/>
          <w14:ligatures w14:val="none"/>
        </w:rPr>
        <w:t xml:space="preserve">Source: exposed groundwater tributary to East Fork Williams Fork River, a tributary of the Yampa River. D. Appropriation Date: June 1, 2021. i. Applicant initiated the appropriation by applying for a well permit, obtaining approval of </w:t>
      </w:r>
      <w:proofErr w:type="gramStart"/>
      <w:r w:rsidRPr="001040E5">
        <w:rPr>
          <w:rFonts w:ascii="Times New Roman" w:eastAsia="Calibri" w:hAnsi="Times New Roman" w:cs="Times New Roman"/>
          <w:kern w:val="0"/>
          <w:sz w:val="20"/>
          <w:szCs w:val="20"/>
          <w14:ligatures w14:val="none"/>
        </w:rPr>
        <w:t>the pond</w:t>
      </w:r>
      <w:proofErr w:type="gramEnd"/>
      <w:r w:rsidRPr="001040E5">
        <w:rPr>
          <w:rFonts w:ascii="Times New Roman" w:eastAsia="Calibri" w:hAnsi="Times New Roman" w:cs="Times New Roman"/>
          <w:kern w:val="0"/>
          <w:sz w:val="20"/>
          <w:szCs w:val="20"/>
          <w14:ligatures w14:val="none"/>
        </w:rPr>
        <w:t xml:space="preserve"> well permit pursuant to C.R.S. § 37-90-137(2) for the construction and operation of a well pond exposing and diverting groundwater, and completing construction of such pond well. ii. Applicant applied water to beneficial use on June 1, </w:t>
      </w:r>
      <w:proofErr w:type="gramStart"/>
      <w:r w:rsidRPr="001040E5">
        <w:rPr>
          <w:rFonts w:ascii="Times New Roman" w:eastAsia="Calibri" w:hAnsi="Times New Roman" w:cs="Times New Roman"/>
          <w:kern w:val="0"/>
          <w:sz w:val="20"/>
          <w:szCs w:val="20"/>
          <w14:ligatures w14:val="none"/>
        </w:rPr>
        <w:t>2022</w:t>
      </w:r>
      <w:proofErr w:type="gramEnd"/>
      <w:r w:rsidRPr="001040E5">
        <w:rPr>
          <w:rFonts w:ascii="Times New Roman" w:eastAsia="Calibri" w:hAnsi="Times New Roman" w:cs="Times New Roman"/>
          <w:kern w:val="0"/>
          <w:sz w:val="20"/>
          <w:szCs w:val="20"/>
          <w14:ligatures w14:val="none"/>
        </w:rPr>
        <w:t xml:space="preserve"> </w:t>
      </w:r>
      <w:r w:rsidRPr="001040E5">
        <w:rPr>
          <w:rFonts w:ascii="Times New Roman" w:eastAsia="Calibri" w:hAnsi="Times New Roman" w:cs="Times New Roman"/>
          <w:i/>
          <w:iCs/>
          <w:kern w:val="0"/>
          <w:sz w:val="20"/>
          <w:szCs w:val="20"/>
          <w14:ligatures w14:val="none"/>
        </w:rPr>
        <w:t xml:space="preserve">See </w:t>
      </w:r>
      <w:r w:rsidRPr="001040E5">
        <w:rPr>
          <w:rFonts w:ascii="Times New Roman" w:eastAsia="Calibri" w:hAnsi="Times New Roman" w:cs="Times New Roman"/>
          <w:b/>
          <w:bCs/>
          <w:kern w:val="0"/>
          <w:sz w:val="20"/>
          <w:szCs w:val="20"/>
          <w14:ligatures w14:val="none"/>
        </w:rPr>
        <w:t xml:space="preserve">Exhibit B. </w:t>
      </w:r>
      <w:r w:rsidRPr="001040E5">
        <w:rPr>
          <w:rFonts w:ascii="Times New Roman" w:eastAsia="Calibri" w:hAnsi="Times New Roman" w:cs="Times New Roman"/>
          <w:kern w:val="0"/>
          <w:sz w:val="20"/>
          <w:szCs w:val="20"/>
          <w14:ligatures w14:val="none"/>
        </w:rPr>
        <w:t>E.</w:t>
      </w:r>
      <w:r w:rsidRPr="001040E5">
        <w:rPr>
          <w:rFonts w:ascii="Times New Roman" w:eastAsia="Calibri" w:hAnsi="Times New Roman" w:cs="Times New Roman"/>
          <w:b/>
          <w:bCs/>
          <w:kern w:val="0"/>
          <w:sz w:val="20"/>
          <w:szCs w:val="20"/>
          <w14:ligatures w14:val="none"/>
        </w:rPr>
        <w:t xml:space="preserve"> </w:t>
      </w:r>
      <w:r w:rsidRPr="001040E5">
        <w:rPr>
          <w:rFonts w:ascii="Times New Roman" w:eastAsia="Calibri" w:hAnsi="Times New Roman" w:cs="Times New Roman"/>
          <w:kern w:val="0"/>
          <w:sz w:val="20"/>
          <w:szCs w:val="20"/>
          <w14:ligatures w14:val="none"/>
        </w:rPr>
        <w:t xml:space="preserve">Amount: 150 gallons per minute and depletions will be limited up to 26 acre-feet/year. F. Uses: irrigation, Livestock/Wildlife watering, piscatorial and Evaporation. i. Irrigation use for irrigation up to 15 acres located on Applicant’s property. G. Surface area of the groundwater pond limited to 0. 52 </w:t>
      </w:r>
      <w:proofErr w:type="gramStart"/>
      <w:r w:rsidRPr="001040E5">
        <w:rPr>
          <w:rFonts w:ascii="Times New Roman" w:eastAsia="Calibri" w:hAnsi="Times New Roman" w:cs="Times New Roman"/>
          <w:kern w:val="0"/>
          <w:sz w:val="20"/>
          <w:szCs w:val="20"/>
          <w14:ligatures w14:val="none"/>
        </w:rPr>
        <w:t>acre</w:t>
      </w:r>
      <w:proofErr w:type="gramEnd"/>
      <w:r w:rsidRPr="001040E5">
        <w:rPr>
          <w:rFonts w:ascii="Times New Roman" w:eastAsia="Calibri" w:hAnsi="Times New Roman" w:cs="Times New Roman"/>
          <w:kern w:val="0"/>
          <w:sz w:val="20"/>
          <w:szCs w:val="20"/>
          <w14:ligatures w14:val="none"/>
        </w:rPr>
        <w:t xml:space="preserve">. H. Ownership of Land on which the new point of diversion is located: applicant. </w:t>
      </w:r>
      <w:r w:rsidRPr="001040E5">
        <w:rPr>
          <w:rFonts w:ascii="Times New Roman" w:eastAsia="Calibri" w:hAnsi="Times New Roman" w:cs="Times New Roman"/>
          <w:b/>
          <w:bCs/>
          <w:kern w:val="0"/>
          <w:sz w:val="20"/>
          <w:szCs w:val="20"/>
          <w14:ligatures w14:val="none"/>
        </w:rPr>
        <w:t>Claim for Absolute Surface Water Right. 3. Absolute surface water right:</w:t>
      </w:r>
      <w:r w:rsidRPr="001040E5">
        <w:rPr>
          <w:rFonts w:ascii="Times New Roman" w:eastAsia="Calibri" w:hAnsi="Times New Roman" w:cs="Times New Roman"/>
          <w:kern w:val="0"/>
          <w:sz w:val="20"/>
          <w:szCs w:val="20"/>
          <w14:ligatures w14:val="none"/>
        </w:rPr>
        <w:t xml:space="preserve"> A. Name of Structure: JLEF Diversion 1. B. Legal Description: located in the NE1/4 NW1/4 of Section 32, Township 4 North, Range 88 West of the 6th P.M.  </w:t>
      </w:r>
      <w:r w:rsidRPr="001040E5">
        <w:rPr>
          <w:rFonts w:ascii="Times New Roman" w:eastAsia="Times New Roman" w:hAnsi="Times New Roman" w:cs="Times New Roman"/>
          <w:color w:val="000000"/>
          <w:kern w:val="0"/>
          <w:sz w:val="20"/>
          <w:szCs w:val="20"/>
          <w14:ligatures w14:val="none"/>
        </w:rPr>
        <w:t>UTM Coordinates: Zone 13 NAD83, Easting: 304216 Northing: 4461396</w:t>
      </w:r>
      <w:r w:rsidRPr="001040E5">
        <w:rPr>
          <w:rFonts w:ascii="Times New Roman" w:eastAsia="Times New Roman" w:hAnsi="Times New Roman" w:cs="Times New Roman"/>
          <w:kern w:val="0"/>
          <w:sz w:val="20"/>
          <w:szCs w:val="20"/>
          <w14:ligatures w14:val="none"/>
        </w:rPr>
        <w:t xml:space="preserve"> (Routt County, </w:t>
      </w:r>
      <w:proofErr w:type="gramStart"/>
      <w:r w:rsidRPr="001040E5">
        <w:rPr>
          <w:rFonts w:ascii="Times New Roman" w:eastAsia="Times New Roman" w:hAnsi="Times New Roman" w:cs="Times New Roman"/>
          <w:kern w:val="0"/>
          <w:sz w:val="20"/>
          <w:szCs w:val="20"/>
          <w14:ligatures w14:val="none"/>
        </w:rPr>
        <w:t xml:space="preserve">Colorado)  </w:t>
      </w:r>
      <w:r w:rsidRPr="001040E5">
        <w:rPr>
          <w:rFonts w:ascii="Times New Roman" w:eastAsia="Times New Roman" w:hAnsi="Times New Roman" w:cs="Times New Roman"/>
          <w:i/>
          <w:iCs/>
          <w:kern w:val="0"/>
          <w:sz w:val="20"/>
          <w:szCs w:val="20"/>
          <w14:ligatures w14:val="none"/>
        </w:rPr>
        <w:t>See</w:t>
      </w:r>
      <w:proofErr w:type="gramEnd"/>
      <w:r w:rsidRPr="001040E5">
        <w:rPr>
          <w:rFonts w:ascii="Times New Roman" w:eastAsia="Times New Roman" w:hAnsi="Times New Roman" w:cs="Times New Roman"/>
          <w:i/>
          <w:iCs/>
          <w:kern w:val="0"/>
          <w:sz w:val="20"/>
          <w:szCs w:val="20"/>
          <w14:ligatures w14:val="none"/>
        </w:rPr>
        <w:t xml:space="preserve"> </w:t>
      </w:r>
      <w:r w:rsidRPr="001040E5">
        <w:rPr>
          <w:rFonts w:ascii="Times New Roman" w:eastAsia="Times New Roman" w:hAnsi="Times New Roman" w:cs="Times New Roman"/>
          <w:b/>
          <w:bCs/>
          <w:kern w:val="0"/>
          <w:sz w:val="20"/>
          <w:szCs w:val="20"/>
          <w14:ligatures w14:val="none"/>
        </w:rPr>
        <w:t xml:space="preserve">Exhibit A. </w:t>
      </w:r>
      <w:r w:rsidRPr="001040E5">
        <w:rPr>
          <w:rFonts w:ascii="Times New Roman" w:eastAsia="Times New Roman" w:hAnsi="Times New Roman" w:cs="Times New Roman"/>
          <w:kern w:val="0"/>
          <w:sz w:val="20"/>
          <w:szCs w:val="20"/>
          <w14:ligatures w14:val="none"/>
        </w:rPr>
        <w:t xml:space="preserve">C. </w:t>
      </w:r>
      <w:r w:rsidRPr="001040E5">
        <w:rPr>
          <w:rFonts w:ascii="Times New Roman" w:eastAsia="Calibri" w:hAnsi="Times New Roman" w:cs="Times New Roman"/>
          <w:kern w:val="0"/>
          <w:sz w:val="20"/>
          <w:szCs w:val="20"/>
          <w14:ligatures w14:val="none"/>
        </w:rPr>
        <w:t xml:space="preserve">Source: East Fork Williams Fork River, a tributary of the Yampa River. D. Appropriation Date: June 1, 2024. i. Applicant initiated the </w:t>
      </w:r>
      <w:proofErr w:type="gramStart"/>
      <w:r w:rsidRPr="001040E5">
        <w:rPr>
          <w:rFonts w:ascii="Times New Roman" w:eastAsia="Calibri" w:hAnsi="Times New Roman" w:cs="Times New Roman"/>
          <w:kern w:val="0"/>
          <w:sz w:val="20"/>
          <w:szCs w:val="20"/>
          <w14:ligatures w14:val="none"/>
        </w:rPr>
        <w:t>appropriation</w:t>
      </w:r>
      <w:proofErr w:type="gramEnd"/>
      <w:r w:rsidRPr="001040E5">
        <w:rPr>
          <w:rFonts w:ascii="Times New Roman" w:eastAsia="Calibri" w:hAnsi="Times New Roman" w:cs="Times New Roman"/>
          <w:kern w:val="0"/>
          <w:sz w:val="20"/>
          <w:szCs w:val="20"/>
          <w14:ligatures w14:val="none"/>
        </w:rPr>
        <w:t xml:space="preserve"> by consulting with its engineer who surveyed potential diversion locations. ii. Date of beneficial use: November 14, </w:t>
      </w:r>
      <w:proofErr w:type="gramStart"/>
      <w:r w:rsidRPr="001040E5">
        <w:rPr>
          <w:rFonts w:ascii="Times New Roman" w:eastAsia="Calibri" w:hAnsi="Times New Roman" w:cs="Times New Roman"/>
          <w:kern w:val="0"/>
          <w:sz w:val="20"/>
          <w:szCs w:val="20"/>
          <w14:ligatures w14:val="none"/>
        </w:rPr>
        <w:t>2025</w:t>
      </w:r>
      <w:proofErr w:type="gramEnd"/>
      <w:r w:rsidRPr="001040E5">
        <w:rPr>
          <w:rFonts w:ascii="Times New Roman" w:eastAsia="Calibri" w:hAnsi="Times New Roman" w:cs="Times New Roman"/>
          <w:kern w:val="0"/>
          <w:sz w:val="20"/>
          <w:szCs w:val="20"/>
          <w14:ligatures w14:val="none"/>
        </w:rPr>
        <w:t xml:space="preserve"> See </w:t>
      </w:r>
      <w:r w:rsidRPr="001040E5">
        <w:rPr>
          <w:rFonts w:ascii="Times New Roman" w:eastAsia="Calibri" w:hAnsi="Times New Roman" w:cs="Times New Roman"/>
          <w:b/>
          <w:bCs/>
          <w:kern w:val="0"/>
          <w:sz w:val="20"/>
          <w:szCs w:val="20"/>
          <w14:ligatures w14:val="none"/>
        </w:rPr>
        <w:t xml:space="preserve">Exhibit B. </w:t>
      </w:r>
      <w:r w:rsidRPr="001040E5">
        <w:rPr>
          <w:rFonts w:ascii="Times New Roman" w:eastAsia="Calibri" w:hAnsi="Times New Roman" w:cs="Times New Roman"/>
          <w:kern w:val="0"/>
          <w:sz w:val="20"/>
          <w:szCs w:val="20"/>
          <w14:ligatures w14:val="none"/>
        </w:rPr>
        <w:t xml:space="preserve">E. Amount: 2.0 </w:t>
      </w:r>
      <w:proofErr w:type="spellStart"/>
      <w:r w:rsidRPr="001040E5">
        <w:rPr>
          <w:rFonts w:ascii="Times New Roman" w:eastAsia="Calibri" w:hAnsi="Times New Roman" w:cs="Times New Roman"/>
          <w:kern w:val="0"/>
          <w:sz w:val="20"/>
          <w:szCs w:val="20"/>
          <w14:ligatures w14:val="none"/>
        </w:rPr>
        <w:t>c.f.s</w:t>
      </w:r>
      <w:proofErr w:type="spellEnd"/>
      <w:r w:rsidRPr="001040E5">
        <w:rPr>
          <w:rFonts w:ascii="Times New Roman" w:eastAsia="Calibri" w:hAnsi="Times New Roman" w:cs="Times New Roman"/>
          <w:kern w:val="0"/>
          <w:sz w:val="20"/>
          <w:szCs w:val="20"/>
          <w14:ligatures w14:val="none"/>
        </w:rPr>
        <w:t xml:space="preserve">. absolute. F. Uses: Wildlife and livestock watering, irrigation, and aquifer recharge. i. Irrigation use for irrigation up to 15 acres located on Applicant’s property. ii. Aquifer recharge occurs by placing water in the JLEF Pond Well Permit 86793-F. G. Ownership of Land on which the new point of diversion is located: Diversion is located on land owned by Ted Myers, 25625 RCR 55, Hamilton, CO 81638. </w:t>
      </w:r>
      <w:r w:rsidRPr="001040E5">
        <w:rPr>
          <w:rFonts w:ascii="Times New Roman" w:eastAsia="Calibri" w:hAnsi="Times New Roman" w:cs="Times New Roman"/>
          <w:caps/>
          <w:kern w:val="0"/>
          <w:sz w:val="20"/>
          <w:szCs w:val="20"/>
          <w14:ligatures w14:val="none"/>
        </w:rPr>
        <w:t>A</w:t>
      </w:r>
      <w:r w:rsidRPr="001040E5">
        <w:rPr>
          <w:rFonts w:ascii="Times New Roman" w:eastAsia="Calibri" w:hAnsi="Times New Roman" w:cs="Times New Roman"/>
          <w:kern w:val="0"/>
          <w:sz w:val="20"/>
          <w:szCs w:val="20"/>
          <w14:ligatures w14:val="none"/>
        </w:rPr>
        <w:t>pplicant respectfully requests the Court to enter a decree confirming the absolute groundwater and surface water right.</w:t>
      </w:r>
    </w:p>
    <w:p w14:paraId="3C4B7D12" w14:textId="77777777" w:rsidR="005B36DD" w:rsidRDefault="005B36DD" w:rsidP="00427147">
      <w:pPr>
        <w:jc w:val="both"/>
        <w:rPr>
          <w:b/>
          <w:bCs/>
          <w:sz w:val="20"/>
          <w:szCs w:val="20"/>
        </w:rPr>
      </w:pPr>
    </w:p>
    <w:p w14:paraId="41026555" w14:textId="6506432A" w:rsidR="00427147" w:rsidRPr="00427147" w:rsidRDefault="00427147" w:rsidP="00427147">
      <w:pPr>
        <w:jc w:val="both"/>
        <w:rPr>
          <w:sz w:val="20"/>
          <w:szCs w:val="20"/>
        </w:rPr>
      </w:pPr>
      <w:r w:rsidRPr="00427147">
        <w:rPr>
          <w:b/>
          <w:bCs/>
          <w:sz w:val="20"/>
          <w:szCs w:val="20"/>
        </w:rPr>
        <w:t xml:space="preserve">2025CW2 Rio Blanco County AMENDED </w:t>
      </w:r>
      <w:r w:rsidRPr="00427147">
        <w:rPr>
          <w:sz w:val="20"/>
          <w:szCs w:val="20"/>
        </w:rPr>
        <w:t xml:space="preserve">Application for Change of Water Right </w:t>
      </w:r>
      <w:r w:rsidRPr="00427147">
        <w:rPr>
          <w:b/>
          <w:bCs/>
          <w:sz w:val="20"/>
          <w:szCs w:val="20"/>
        </w:rPr>
        <w:t xml:space="preserve">Applicants: </w:t>
      </w:r>
      <w:r w:rsidRPr="00427147">
        <w:rPr>
          <w:sz w:val="20"/>
          <w:szCs w:val="20"/>
        </w:rPr>
        <w:t xml:space="preserve">John F. Kenney and Shirley Jean Kenney, 9460 County Road 102, Rangely, Colorado  81648; </w:t>
      </w:r>
      <w:hyperlink r:id="rId7" w:history="1">
        <w:r w:rsidRPr="00427147">
          <w:rPr>
            <w:rStyle w:val="Hyperlink"/>
            <w:sz w:val="20"/>
            <w:szCs w:val="20"/>
          </w:rPr>
          <w:t>jkjnKenney@gmail.com</w:t>
        </w:r>
      </w:hyperlink>
      <w:r w:rsidRPr="00427147">
        <w:rPr>
          <w:sz w:val="20"/>
          <w:szCs w:val="20"/>
        </w:rPr>
        <w:t xml:space="preserve">; 970-675-8705; </w:t>
      </w:r>
      <w:r w:rsidRPr="00427147">
        <w:rPr>
          <w:b/>
          <w:bCs/>
          <w:sz w:val="20"/>
          <w:szCs w:val="20"/>
        </w:rPr>
        <w:t xml:space="preserve">Name of Structure: </w:t>
      </w:r>
      <w:r w:rsidRPr="00427147">
        <w:rPr>
          <w:sz w:val="20"/>
          <w:szCs w:val="20"/>
        </w:rPr>
        <w:t xml:space="preserve">Robinson Wardell Pump 4; </w:t>
      </w:r>
      <w:r w:rsidRPr="00427147">
        <w:rPr>
          <w:b/>
          <w:bCs/>
          <w:sz w:val="20"/>
          <w:szCs w:val="20"/>
        </w:rPr>
        <w:t>Date of Original Decree:</w:t>
      </w:r>
      <w:r w:rsidRPr="00427147">
        <w:rPr>
          <w:sz w:val="20"/>
          <w:szCs w:val="20"/>
        </w:rPr>
        <w:t xml:space="preserve"> 03/08/1978; </w:t>
      </w:r>
      <w:r w:rsidRPr="00427147">
        <w:rPr>
          <w:b/>
          <w:bCs/>
          <w:sz w:val="20"/>
          <w:szCs w:val="20"/>
        </w:rPr>
        <w:t>Case no</w:t>
      </w:r>
      <w:r w:rsidRPr="00427147">
        <w:rPr>
          <w:sz w:val="20"/>
          <w:szCs w:val="20"/>
        </w:rPr>
        <w:t xml:space="preserve">.W3118-76, Division 5; </w:t>
      </w:r>
      <w:r w:rsidRPr="00427147">
        <w:rPr>
          <w:b/>
          <w:bCs/>
          <w:sz w:val="20"/>
          <w:szCs w:val="20"/>
        </w:rPr>
        <w:t xml:space="preserve">Legal Description of Structure as Described in Most Recent Decree: </w:t>
      </w:r>
      <w:r w:rsidRPr="00427147">
        <w:rPr>
          <w:sz w:val="20"/>
          <w:szCs w:val="20"/>
        </w:rPr>
        <w:t>Located at a point N19º 10’ 08” W22 27 25 feet from the East ¼ corner of S17, T1N, R103W of the 6</w:t>
      </w:r>
      <w:r w:rsidRPr="00427147">
        <w:rPr>
          <w:sz w:val="20"/>
          <w:szCs w:val="20"/>
          <w:vertAlign w:val="superscript"/>
        </w:rPr>
        <w:t>th</w:t>
      </w:r>
      <w:r w:rsidRPr="00427147">
        <w:rPr>
          <w:sz w:val="20"/>
          <w:szCs w:val="20"/>
        </w:rPr>
        <w:t xml:space="preserve"> PM; </w:t>
      </w:r>
      <w:r w:rsidRPr="00427147">
        <w:rPr>
          <w:b/>
          <w:bCs/>
          <w:sz w:val="20"/>
          <w:szCs w:val="20"/>
        </w:rPr>
        <w:t xml:space="preserve">Decreed Source: </w:t>
      </w:r>
      <w:r w:rsidRPr="00427147">
        <w:rPr>
          <w:sz w:val="20"/>
          <w:szCs w:val="20"/>
        </w:rPr>
        <w:t xml:space="preserve">White River </w:t>
      </w:r>
      <w:r w:rsidRPr="00427147">
        <w:rPr>
          <w:b/>
          <w:bCs/>
          <w:sz w:val="20"/>
          <w:szCs w:val="20"/>
        </w:rPr>
        <w:t xml:space="preserve">Appropriation Date: </w:t>
      </w:r>
      <w:r w:rsidRPr="00427147">
        <w:rPr>
          <w:sz w:val="20"/>
          <w:szCs w:val="20"/>
        </w:rPr>
        <w:t xml:space="preserve">07/17/1974 </w:t>
      </w:r>
      <w:r w:rsidRPr="00427147">
        <w:rPr>
          <w:b/>
          <w:bCs/>
          <w:sz w:val="20"/>
          <w:szCs w:val="20"/>
        </w:rPr>
        <w:t xml:space="preserve">Amount Decreed: </w:t>
      </w:r>
      <w:r w:rsidRPr="00427147">
        <w:rPr>
          <w:sz w:val="20"/>
          <w:szCs w:val="20"/>
        </w:rPr>
        <w:t>Absolute</w:t>
      </w:r>
      <w:r w:rsidRPr="00427147">
        <w:rPr>
          <w:b/>
          <w:bCs/>
          <w:sz w:val="20"/>
          <w:szCs w:val="20"/>
        </w:rPr>
        <w:t xml:space="preserve"> </w:t>
      </w:r>
      <w:r w:rsidRPr="00427147">
        <w:rPr>
          <w:sz w:val="20"/>
          <w:szCs w:val="20"/>
        </w:rPr>
        <w:t xml:space="preserve">4.0 </w:t>
      </w:r>
      <w:proofErr w:type="spellStart"/>
      <w:r w:rsidRPr="00427147">
        <w:rPr>
          <w:sz w:val="20"/>
          <w:szCs w:val="20"/>
        </w:rPr>
        <w:t>cfs</w:t>
      </w:r>
      <w:proofErr w:type="spellEnd"/>
      <w:r w:rsidRPr="00427147">
        <w:rPr>
          <w:sz w:val="20"/>
          <w:szCs w:val="20"/>
        </w:rPr>
        <w:t xml:space="preserve"> </w:t>
      </w:r>
      <w:r w:rsidRPr="00427147">
        <w:rPr>
          <w:b/>
          <w:bCs/>
          <w:sz w:val="20"/>
          <w:szCs w:val="20"/>
        </w:rPr>
        <w:t xml:space="preserve">Decreed Use: </w:t>
      </w:r>
      <w:r w:rsidRPr="00427147">
        <w:rPr>
          <w:sz w:val="20"/>
          <w:szCs w:val="20"/>
        </w:rPr>
        <w:t xml:space="preserve">Irrigation </w:t>
      </w:r>
      <w:r w:rsidRPr="00427147">
        <w:rPr>
          <w:b/>
          <w:bCs/>
          <w:sz w:val="20"/>
          <w:szCs w:val="20"/>
        </w:rPr>
        <w:t xml:space="preserve">Amount Applicant Intends to Change: </w:t>
      </w:r>
      <w:r w:rsidRPr="00427147">
        <w:rPr>
          <w:sz w:val="20"/>
          <w:szCs w:val="20"/>
        </w:rPr>
        <w:t xml:space="preserve">Absolute 0.50 </w:t>
      </w:r>
      <w:proofErr w:type="spellStart"/>
      <w:r w:rsidRPr="00427147">
        <w:rPr>
          <w:sz w:val="20"/>
          <w:szCs w:val="20"/>
        </w:rPr>
        <w:t>cfs</w:t>
      </w:r>
      <w:proofErr w:type="spellEnd"/>
      <w:r w:rsidRPr="00427147">
        <w:rPr>
          <w:sz w:val="20"/>
          <w:szCs w:val="20"/>
        </w:rPr>
        <w:t xml:space="preserve"> </w:t>
      </w:r>
      <w:r w:rsidRPr="00427147">
        <w:rPr>
          <w:b/>
          <w:bCs/>
          <w:sz w:val="20"/>
          <w:szCs w:val="20"/>
        </w:rPr>
        <w:t xml:space="preserve">Complete Statement of Change: </w:t>
      </w:r>
      <w:r w:rsidRPr="00427147">
        <w:rPr>
          <w:sz w:val="20"/>
          <w:szCs w:val="20"/>
        </w:rPr>
        <w:t xml:space="preserve">Change point of diversion to irrigate same land. </w:t>
      </w:r>
      <w:r w:rsidRPr="00427147">
        <w:rPr>
          <w:b/>
          <w:bCs/>
          <w:sz w:val="20"/>
          <w:szCs w:val="20"/>
        </w:rPr>
        <w:t xml:space="preserve">Location Information: </w:t>
      </w:r>
      <w:r w:rsidRPr="00427147">
        <w:rPr>
          <w:sz w:val="20"/>
          <w:szCs w:val="20"/>
        </w:rPr>
        <w:t>Rio Blanco County, NE1/4, NW1/4, S16, T1N, R103W, of the 6</w:t>
      </w:r>
      <w:r w:rsidRPr="00427147">
        <w:rPr>
          <w:sz w:val="20"/>
          <w:szCs w:val="20"/>
          <w:vertAlign w:val="superscript"/>
        </w:rPr>
        <w:t>th</w:t>
      </w:r>
      <w:r w:rsidRPr="00427147">
        <w:rPr>
          <w:sz w:val="20"/>
          <w:szCs w:val="20"/>
        </w:rPr>
        <w:t xml:space="preserve"> PM. </w:t>
      </w:r>
      <w:r w:rsidRPr="00427147">
        <w:rPr>
          <w:b/>
          <w:bCs/>
          <w:sz w:val="20"/>
          <w:szCs w:val="20"/>
        </w:rPr>
        <w:t xml:space="preserve">UTM: </w:t>
      </w:r>
      <w:r w:rsidRPr="00427147">
        <w:rPr>
          <w:sz w:val="20"/>
          <w:szCs w:val="20"/>
        </w:rPr>
        <w:t xml:space="preserve">E161875 N444208 Z13 </w:t>
      </w:r>
      <w:r w:rsidRPr="00427147">
        <w:rPr>
          <w:b/>
          <w:bCs/>
          <w:sz w:val="20"/>
          <w:szCs w:val="20"/>
        </w:rPr>
        <w:t xml:space="preserve">Address: </w:t>
      </w:r>
      <w:r w:rsidRPr="00427147">
        <w:rPr>
          <w:sz w:val="20"/>
          <w:szCs w:val="20"/>
        </w:rPr>
        <w:t xml:space="preserve">9460 CR 102, Rangely, CO 81648 </w:t>
      </w:r>
      <w:r w:rsidRPr="00427147">
        <w:rPr>
          <w:b/>
          <w:bCs/>
          <w:sz w:val="20"/>
          <w:szCs w:val="20"/>
        </w:rPr>
        <w:t xml:space="preserve">Source of UTM: </w:t>
      </w:r>
      <w:r w:rsidRPr="00427147">
        <w:rPr>
          <w:sz w:val="20"/>
          <w:szCs w:val="20"/>
        </w:rPr>
        <w:t xml:space="preserve">Handheld Garmin with accuracy of 10+ feet. </w:t>
      </w:r>
      <w:r w:rsidRPr="00427147">
        <w:rPr>
          <w:b/>
          <w:bCs/>
          <w:sz w:val="20"/>
          <w:szCs w:val="20"/>
        </w:rPr>
        <w:t xml:space="preserve">Owners: </w:t>
      </w:r>
      <w:r w:rsidRPr="00427147">
        <w:rPr>
          <w:sz w:val="20"/>
          <w:szCs w:val="20"/>
        </w:rPr>
        <w:t>Applicants.</w:t>
      </w:r>
    </w:p>
    <w:p w14:paraId="4877D667" w14:textId="77777777" w:rsidR="00E073B0" w:rsidRPr="00427147" w:rsidRDefault="00E073B0">
      <w:pPr>
        <w:rPr>
          <w:b/>
          <w:sz w:val="20"/>
          <w:szCs w:val="20"/>
        </w:rPr>
      </w:pPr>
    </w:p>
    <w:p w14:paraId="386901B7" w14:textId="77777777" w:rsidR="00E073B0" w:rsidRPr="00427147" w:rsidRDefault="00E073B0" w:rsidP="00987BC6">
      <w:pPr>
        <w:jc w:val="both"/>
        <w:rPr>
          <w:b/>
          <w:sz w:val="20"/>
          <w:szCs w:val="20"/>
        </w:rPr>
      </w:pPr>
      <w:bookmarkStart w:id="9" w:name="_Hlk535237473"/>
      <w:bookmarkStart w:id="10" w:name="_Hlk526925387"/>
      <w:bookmarkStart w:id="11" w:name="_Hlk87430550"/>
      <w:bookmarkStart w:id="12" w:name="_Hlk526925467"/>
      <w:r w:rsidRPr="00427147">
        <w:rPr>
          <w:b/>
          <w:sz w:val="20"/>
          <w:szCs w:val="20"/>
        </w:rPr>
        <w:t xml:space="preserve">The water right claimed by this application may affect in priority any water right claimed or heretofore adjudicated within this division and owners of affected rights must appear to object and protest within the time provided by </w:t>
      </w:r>
      <w:proofErr w:type="gramStart"/>
      <w:r w:rsidRPr="00427147">
        <w:rPr>
          <w:b/>
          <w:sz w:val="20"/>
          <w:szCs w:val="20"/>
        </w:rPr>
        <w:t>statute, or</w:t>
      </w:r>
      <w:proofErr w:type="gramEnd"/>
      <w:r w:rsidRPr="00427147">
        <w:rPr>
          <w:b/>
          <w:sz w:val="20"/>
          <w:szCs w:val="20"/>
        </w:rPr>
        <w:t xml:space="preserve"> be forever barred.</w:t>
      </w:r>
    </w:p>
    <w:p w14:paraId="2F738A38" w14:textId="77777777" w:rsidR="003C7C25" w:rsidRPr="00427147" w:rsidRDefault="003C7C25" w:rsidP="00987BC6">
      <w:pPr>
        <w:jc w:val="both"/>
        <w:rPr>
          <w:sz w:val="20"/>
          <w:szCs w:val="20"/>
        </w:rPr>
      </w:pPr>
    </w:p>
    <w:p w14:paraId="7E8A5DC8" w14:textId="46EE4690" w:rsidR="003C7C25" w:rsidRPr="00427147" w:rsidRDefault="003C7C25" w:rsidP="00987BC6">
      <w:pPr>
        <w:jc w:val="both"/>
        <w:rPr>
          <w:sz w:val="20"/>
          <w:szCs w:val="20"/>
        </w:rPr>
      </w:pPr>
      <w:r w:rsidRPr="00427147">
        <w:rPr>
          <w:sz w:val="20"/>
          <w:szCs w:val="20"/>
        </w:rPr>
        <w:t>You are hereby notified that you will have until the last day of</w:t>
      </w:r>
      <w:r w:rsidR="008E426A" w:rsidRPr="00427147">
        <w:rPr>
          <w:sz w:val="20"/>
          <w:szCs w:val="20"/>
        </w:rPr>
        <w:t xml:space="preserve"> </w:t>
      </w:r>
      <w:r w:rsidR="00427147">
        <w:rPr>
          <w:b/>
          <w:sz w:val="20"/>
          <w:szCs w:val="20"/>
        </w:rPr>
        <w:t>May 2026</w:t>
      </w:r>
      <w:r w:rsidRPr="00427147">
        <w:rPr>
          <w:b/>
          <w:sz w:val="20"/>
          <w:szCs w:val="20"/>
        </w:rPr>
        <w:t xml:space="preserve"> </w:t>
      </w:r>
      <w:r w:rsidRPr="00427147">
        <w:rPr>
          <w:sz w:val="20"/>
          <w:szCs w:val="20"/>
        </w:rPr>
        <w:t xml:space="preserve">to file with the Water Court a Verified Statement of Opposition, setting forth facts as to why a certain Application should not be granted or why it should be granted only in part or on certain conditions.  A copy of such Statement of Opposition must be served on the Applicant or the Applicant’s Attorney, with an affidavit or certificate of such service being filed with the Water Court, as </w:t>
      </w:r>
      <w:r w:rsidRPr="00427147">
        <w:rPr>
          <w:sz w:val="20"/>
          <w:szCs w:val="20"/>
        </w:rPr>
        <w:lastRenderedPageBreak/>
        <w:t>prescribed by Rule 5, C.R.C.P.  The filing fee for th</w:t>
      </w:r>
      <w:r w:rsidR="00165866" w:rsidRPr="00427147">
        <w:rPr>
          <w:sz w:val="20"/>
          <w:szCs w:val="20"/>
        </w:rPr>
        <w:t xml:space="preserve">e Statement of Opposition is </w:t>
      </w:r>
      <w:proofErr w:type="gramStart"/>
      <w:r w:rsidR="00165866" w:rsidRPr="00427147">
        <w:rPr>
          <w:sz w:val="20"/>
          <w:szCs w:val="20"/>
        </w:rPr>
        <w:t>$192</w:t>
      </w:r>
      <w:r w:rsidRPr="00427147">
        <w:rPr>
          <w:sz w:val="20"/>
          <w:szCs w:val="20"/>
        </w:rPr>
        <w:t>.00, and</w:t>
      </w:r>
      <w:proofErr w:type="gramEnd"/>
      <w:r w:rsidRPr="00427147">
        <w:rPr>
          <w:sz w:val="20"/>
          <w:szCs w:val="20"/>
        </w:rPr>
        <w:t xml:space="preserve"> should be sent to the Clerk of the Water Court, Division 6, </w:t>
      </w:r>
      <w:r w:rsidR="00C26DE4" w:rsidRPr="00427147">
        <w:rPr>
          <w:sz w:val="20"/>
          <w:szCs w:val="20"/>
        </w:rPr>
        <w:t>1955 Shield Dr. Unit 200, Steamboat Springs, CO  804</w:t>
      </w:r>
      <w:r w:rsidR="00C61EA8" w:rsidRPr="00427147">
        <w:rPr>
          <w:sz w:val="20"/>
          <w:szCs w:val="20"/>
        </w:rPr>
        <w:t>8</w:t>
      </w:r>
      <w:r w:rsidRPr="00427147">
        <w:rPr>
          <w:sz w:val="20"/>
          <w:szCs w:val="20"/>
        </w:rPr>
        <w:t>7.</w:t>
      </w:r>
    </w:p>
    <w:bookmarkEnd w:id="7"/>
    <w:bookmarkEnd w:id="8"/>
    <w:bookmarkEnd w:id="9"/>
    <w:bookmarkEnd w:id="10"/>
    <w:p w14:paraId="7B3E8DC5" w14:textId="77777777" w:rsidR="009520A6" w:rsidRPr="00427147" w:rsidRDefault="003C7C25">
      <w:pPr>
        <w:rPr>
          <w:sz w:val="20"/>
          <w:szCs w:val="20"/>
        </w:rPr>
      </w:pPr>
      <w:r w:rsidRPr="00427147">
        <w:rPr>
          <w:sz w:val="20"/>
          <w:szCs w:val="20"/>
        </w:rPr>
        <w:tab/>
      </w:r>
      <w:r w:rsidRPr="00427147">
        <w:rPr>
          <w:sz w:val="20"/>
          <w:szCs w:val="20"/>
        </w:rPr>
        <w:tab/>
      </w:r>
      <w:r w:rsidRPr="00427147">
        <w:rPr>
          <w:sz w:val="20"/>
          <w:szCs w:val="20"/>
        </w:rPr>
        <w:tab/>
      </w:r>
      <w:r w:rsidRPr="00427147">
        <w:rPr>
          <w:sz w:val="20"/>
          <w:szCs w:val="20"/>
        </w:rPr>
        <w:tab/>
      </w:r>
      <w:r w:rsidRPr="00427147">
        <w:rPr>
          <w:sz w:val="20"/>
          <w:szCs w:val="20"/>
        </w:rPr>
        <w:tab/>
      </w:r>
      <w:r w:rsidRPr="00427147">
        <w:rPr>
          <w:sz w:val="20"/>
          <w:szCs w:val="20"/>
        </w:rPr>
        <w:tab/>
      </w:r>
    </w:p>
    <w:p w14:paraId="29D1A60B" w14:textId="77777777" w:rsidR="009520A6" w:rsidRPr="00427147" w:rsidRDefault="00BF24DC" w:rsidP="009520A6">
      <w:pPr>
        <w:ind w:left="3600" w:firstLine="720"/>
        <w:rPr>
          <w:sz w:val="20"/>
          <w:szCs w:val="20"/>
        </w:rPr>
      </w:pPr>
      <w:bookmarkStart w:id="13" w:name="_Hlk535226039"/>
      <w:r w:rsidRPr="00427147">
        <w:rPr>
          <w:sz w:val="20"/>
          <w:szCs w:val="20"/>
        </w:rPr>
        <w:t>CARMMA PARKISON</w:t>
      </w:r>
    </w:p>
    <w:p w14:paraId="6ADBC7FD" w14:textId="020F1708" w:rsidR="009520A6" w:rsidRPr="00427147" w:rsidRDefault="009520A6" w:rsidP="009520A6">
      <w:pPr>
        <w:ind w:left="3600" w:firstLine="720"/>
        <w:rPr>
          <w:sz w:val="20"/>
          <w:szCs w:val="20"/>
        </w:rPr>
      </w:pPr>
      <w:r w:rsidRPr="00427147">
        <w:rPr>
          <w:sz w:val="20"/>
          <w:szCs w:val="20"/>
        </w:rPr>
        <w:t>CLERK OF COURT</w:t>
      </w:r>
    </w:p>
    <w:p w14:paraId="0C942681" w14:textId="77777777" w:rsidR="003C7C25" w:rsidRPr="00427147" w:rsidRDefault="003C7C25" w:rsidP="009520A6">
      <w:pPr>
        <w:ind w:left="3600" w:firstLine="720"/>
        <w:rPr>
          <w:sz w:val="20"/>
          <w:szCs w:val="20"/>
        </w:rPr>
      </w:pPr>
      <w:r w:rsidRPr="00427147">
        <w:rPr>
          <w:sz w:val="20"/>
          <w:szCs w:val="20"/>
        </w:rPr>
        <w:t>ROUTT COUNTY COMBINED COURT</w:t>
      </w:r>
    </w:p>
    <w:p w14:paraId="2A95E46D" w14:textId="77777777" w:rsidR="003C7C25" w:rsidRPr="00427147" w:rsidRDefault="003C7C25">
      <w:pPr>
        <w:rPr>
          <w:sz w:val="20"/>
          <w:szCs w:val="20"/>
        </w:rPr>
      </w:pPr>
      <w:r w:rsidRPr="00427147">
        <w:rPr>
          <w:sz w:val="20"/>
          <w:szCs w:val="20"/>
        </w:rPr>
        <w:tab/>
      </w:r>
      <w:r w:rsidRPr="00427147">
        <w:rPr>
          <w:sz w:val="20"/>
          <w:szCs w:val="20"/>
        </w:rPr>
        <w:tab/>
      </w:r>
      <w:r w:rsidRPr="00427147">
        <w:rPr>
          <w:sz w:val="20"/>
          <w:szCs w:val="20"/>
        </w:rPr>
        <w:tab/>
      </w:r>
      <w:r w:rsidRPr="00427147">
        <w:rPr>
          <w:sz w:val="20"/>
          <w:szCs w:val="20"/>
        </w:rPr>
        <w:tab/>
      </w:r>
      <w:r w:rsidRPr="00427147">
        <w:rPr>
          <w:sz w:val="20"/>
          <w:szCs w:val="20"/>
        </w:rPr>
        <w:tab/>
      </w:r>
      <w:r w:rsidRPr="00427147">
        <w:rPr>
          <w:sz w:val="20"/>
          <w:szCs w:val="20"/>
        </w:rPr>
        <w:tab/>
        <w:t>WATER DIVISION 6</w:t>
      </w:r>
    </w:p>
    <w:bookmarkEnd w:id="11"/>
    <w:p w14:paraId="536900F7" w14:textId="77777777" w:rsidR="003C7C25" w:rsidRPr="00427147" w:rsidRDefault="003C7C25">
      <w:pPr>
        <w:rPr>
          <w:sz w:val="20"/>
          <w:szCs w:val="20"/>
        </w:rPr>
      </w:pPr>
    </w:p>
    <w:p w14:paraId="644E496B" w14:textId="3F209759" w:rsidR="003C7C25" w:rsidRPr="00427147" w:rsidRDefault="009520A6">
      <w:pPr>
        <w:rPr>
          <w:sz w:val="20"/>
          <w:szCs w:val="20"/>
          <w:u w:val="single"/>
        </w:rPr>
      </w:pPr>
      <w:r w:rsidRPr="00427147">
        <w:rPr>
          <w:sz w:val="20"/>
          <w:szCs w:val="20"/>
        </w:rPr>
        <w:tab/>
      </w:r>
      <w:r w:rsidRPr="00427147">
        <w:rPr>
          <w:sz w:val="20"/>
          <w:szCs w:val="20"/>
        </w:rPr>
        <w:tab/>
      </w:r>
      <w:r w:rsidRPr="00427147">
        <w:rPr>
          <w:sz w:val="20"/>
          <w:szCs w:val="20"/>
        </w:rPr>
        <w:tab/>
      </w:r>
      <w:r w:rsidRPr="00427147">
        <w:rPr>
          <w:sz w:val="20"/>
          <w:szCs w:val="20"/>
        </w:rPr>
        <w:tab/>
      </w:r>
      <w:r w:rsidRPr="00427147">
        <w:rPr>
          <w:sz w:val="20"/>
          <w:szCs w:val="20"/>
        </w:rPr>
        <w:tab/>
      </w:r>
      <w:r w:rsidRPr="00427147">
        <w:rPr>
          <w:sz w:val="20"/>
          <w:szCs w:val="20"/>
        </w:rPr>
        <w:tab/>
      </w:r>
      <w:bookmarkEnd w:id="4"/>
      <w:bookmarkEnd w:id="12"/>
      <w:bookmarkEnd w:id="13"/>
      <w:r w:rsidR="00427147">
        <w:rPr>
          <w:sz w:val="20"/>
          <w:szCs w:val="20"/>
          <w:u w:val="single"/>
        </w:rPr>
        <w:t>/s/Carmma L. Parkison</w:t>
      </w:r>
      <w:r w:rsidR="00427147">
        <w:rPr>
          <w:sz w:val="20"/>
          <w:szCs w:val="20"/>
          <w:u w:val="single"/>
        </w:rPr>
        <w:tab/>
      </w:r>
      <w:r w:rsidR="00427147">
        <w:rPr>
          <w:sz w:val="20"/>
          <w:szCs w:val="20"/>
          <w:u w:val="single"/>
        </w:rPr>
        <w:tab/>
      </w:r>
    </w:p>
    <w:sectPr w:rsidR="003C7C25" w:rsidRPr="00427147" w:rsidSect="00A91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AB"/>
    <w:rsid w:val="00031A61"/>
    <w:rsid w:val="00064B91"/>
    <w:rsid w:val="000B59FC"/>
    <w:rsid w:val="000C23A9"/>
    <w:rsid w:val="000D6981"/>
    <w:rsid w:val="00137193"/>
    <w:rsid w:val="00160DBC"/>
    <w:rsid w:val="00165866"/>
    <w:rsid w:val="001975EB"/>
    <w:rsid w:val="001F6AFF"/>
    <w:rsid w:val="002320BF"/>
    <w:rsid w:val="002947D7"/>
    <w:rsid w:val="002B7456"/>
    <w:rsid w:val="002E55F9"/>
    <w:rsid w:val="002F092B"/>
    <w:rsid w:val="002F0C51"/>
    <w:rsid w:val="00301544"/>
    <w:rsid w:val="00353365"/>
    <w:rsid w:val="003A3F00"/>
    <w:rsid w:val="003C7C25"/>
    <w:rsid w:val="003D4679"/>
    <w:rsid w:val="00427147"/>
    <w:rsid w:val="00445368"/>
    <w:rsid w:val="00461280"/>
    <w:rsid w:val="004719F9"/>
    <w:rsid w:val="00486975"/>
    <w:rsid w:val="004B6BD3"/>
    <w:rsid w:val="004D6C04"/>
    <w:rsid w:val="004E2BF2"/>
    <w:rsid w:val="004E431E"/>
    <w:rsid w:val="004F3829"/>
    <w:rsid w:val="005108A9"/>
    <w:rsid w:val="00510B9A"/>
    <w:rsid w:val="005413C4"/>
    <w:rsid w:val="00556BC7"/>
    <w:rsid w:val="00562971"/>
    <w:rsid w:val="0056784C"/>
    <w:rsid w:val="005770F0"/>
    <w:rsid w:val="005B05B3"/>
    <w:rsid w:val="005B36DD"/>
    <w:rsid w:val="005D2BF1"/>
    <w:rsid w:val="005D4EE5"/>
    <w:rsid w:val="006079CB"/>
    <w:rsid w:val="0074488F"/>
    <w:rsid w:val="00764203"/>
    <w:rsid w:val="00784893"/>
    <w:rsid w:val="007C20EB"/>
    <w:rsid w:val="007D73E7"/>
    <w:rsid w:val="007F3CB4"/>
    <w:rsid w:val="007F7825"/>
    <w:rsid w:val="008553DE"/>
    <w:rsid w:val="00855FDC"/>
    <w:rsid w:val="008A4214"/>
    <w:rsid w:val="008E426A"/>
    <w:rsid w:val="009203C9"/>
    <w:rsid w:val="009520A6"/>
    <w:rsid w:val="00982504"/>
    <w:rsid w:val="009854DB"/>
    <w:rsid w:val="00987BC6"/>
    <w:rsid w:val="009A153C"/>
    <w:rsid w:val="009C55D6"/>
    <w:rsid w:val="00A732C8"/>
    <w:rsid w:val="00A77F63"/>
    <w:rsid w:val="00A91785"/>
    <w:rsid w:val="00AA1DDC"/>
    <w:rsid w:val="00B04FFC"/>
    <w:rsid w:val="00B34C23"/>
    <w:rsid w:val="00B43948"/>
    <w:rsid w:val="00BB7F99"/>
    <w:rsid w:val="00BC00DD"/>
    <w:rsid w:val="00BC3CDA"/>
    <w:rsid w:val="00BF24DC"/>
    <w:rsid w:val="00C16E0A"/>
    <w:rsid w:val="00C26BFA"/>
    <w:rsid w:val="00C26DE4"/>
    <w:rsid w:val="00C61EA8"/>
    <w:rsid w:val="00C7535D"/>
    <w:rsid w:val="00C77148"/>
    <w:rsid w:val="00CC0339"/>
    <w:rsid w:val="00CE6389"/>
    <w:rsid w:val="00DA6127"/>
    <w:rsid w:val="00DB3D45"/>
    <w:rsid w:val="00DF287F"/>
    <w:rsid w:val="00DF56B7"/>
    <w:rsid w:val="00E073B0"/>
    <w:rsid w:val="00E122D2"/>
    <w:rsid w:val="00E408AB"/>
    <w:rsid w:val="00E60A9E"/>
    <w:rsid w:val="00E93631"/>
    <w:rsid w:val="00EC3DAB"/>
    <w:rsid w:val="00ED0306"/>
    <w:rsid w:val="00F1469E"/>
    <w:rsid w:val="00F35055"/>
    <w:rsid w:val="00F42C8B"/>
    <w:rsid w:val="00F7092B"/>
    <w:rsid w:val="00FF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669F5"/>
  <w15:docId w15:val="{3E92E17C-D336-4E5F-B6B8-6108C9C1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A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27147"/>
    <w:rPr>
      <w:color w:val="467886"/>
      <w:u w:val="single"/>
    </w:rPr>
  </w:style>
  <w:style w:type="paragraph" w:styleId="ListParagraph">
    <w:name w:val="List Paragraph"/>
    <w:basedOn w:val="Normal"/>
    <w:uiPriority w:val="34"/>
    <w:qFormat/>
    <w:rsid w:val="005B36DD"/>
    <w:pPr>
      <w:spacing w:after="160" w:line="278"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kjnKenne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hinchman@steamboatlawfirm.com" TargetMode="External"/><Relationship Id="rId5" Type="http://schemas.openxmlformats.org/officeDocument/2006/relationships/hyperlink" Target="mailto:holly@steamboatlawfirm.com" TargetMode="External"/><Relationship Id="rId4" Type="http://schemas.openxmlformats.org/officeDocument/2006/relationships/hyperlink" Target="mailto:sherman@steamboatlawfirm.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Colorado State Judicial</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Courts</dc:creator>
  <cp:lastModifiedBy>parkison, carmma</cp:lastModifiedBy>
  <cp:revision>3</cp:revision>
  <dcterms:created xsi:type="dcterms:W3CDTF">2026-04-07T14:56:00Z</dcterms:created>
  <dcterms:modified xsi:type="dcterms:W3CDTF">2026-04-07T15:12:00Z</dcterms:modified>
</cp:coreProperties>
</file>