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F3334" w14:textId="77777777" w:rsidR="00D82B91" w:rsidRPr="00D82B91" w:rsidRDefault="00D82B91" w:rsidP="00D82B91">
      <w:pPr>
        <w:rPr>
          <w:rFonts w:ascii="Times New Roman" w:hAnsi="Times New Roman" w:cs="Times New Roman"/>
          <w:b/>
          <w:bCs/>
          <w:color w:val="000000"/>
          <w:sz w:val="24"/>
          <w:szCs w:val="24"/>
        </w:rPr>
      </w:pPr>
      <w:r w:rsidRPr="00D82B91">
        <w:rPr>
          <w:rFonts w:ascii="Times New Roman" w:hAnsi="Times New Roman" w:cs="Times New Roman"/>
          <w:b/>
          <w:bCs/>
          <w:color w:val="000000"/>
          <w:sz w:val="24"/>
          <w:szCs w:val="24"/>
        </w:rPr>
        <w:t>DISTRICT COURT, WATER DIVISION 3, STATE OF COLORADO</w:t>
      </w:r>
      <w:r w:rsidRPr="00D82B91">
        <w:rPr>
          <w:rFonts w:ascii="Times New Roman" w:hAnsi="Times New Roman" w:cs="Times New Roman"/>
          <w:b/>
          <w:bCs/>
          <w:color w:val="000000"/>
          <w:sz w:val="24"/>
          <w:szCs w:val="24"/>
        </w:rPr>
        <w:br/>
        <w:t>TO: ALL PERSONS INTERESTED IN WATER APPLICATIONS FILED IN</w:t>
      </w:r>
      <w:r w:rsidRPr="00D82B91">
        <w:rPr>
          <w:rFonts w:ascii="Times New Roman" w:hAnsi="Times New Roman" w:cs="Times New Roman"/>
          <w:b/>
          <w:bCs/>
          <w:color w:val="000000"/>
          <w:sz w:val="24"/>
          <w:szCs w:val="24"/>
        </w:rPr>
        <w:br/>
        <w:t>WATER DIVISION 3.</w:t>
      </w:r>
    </w:p>
    <w:p w14:paraId="43DC52EB" w14:textId="77777777" w:rsidR="00D82B91" w:rsidRPr="00D82B91" w:rsidRDefault="00D82B91" w:rsidP="00D82B91">
      <w:pPr>
        <w:spacing w:after="0" w:line="240" w:lineRule="auto"/>
        <w:rPr>
          <w:rFonts w:ascii="Times New Roman" w:hAnsi="Times New Roman" w:cs="Times New Roman"/>
          <w:b/>
          <w:bCs/>
          <w:color w:val="000000"/>
          <w:sz w:val="24"/>
          <w:szCs w:val="24"/>
        </w:rPr>
      </w:pPr>
      <w:r w:rsidRPr="00D82B91">
        <w:rPr>
          <w:rFonts w:ascii="Times New Roman" w:hAnsi="Times New Roman" w:cs="Times New Roman"/>
          <w:b/>
          <w:bCs/>
          <w:color w:val="000000"/>
          <w:sz w:val="24"/>
          <w:szCs w:val="24"/>
        </w:rPr>
        <w:t>Pursuant to C.R.S. 37-92-302(3), you are notified that the following is a resume in</w:t>
      </w:r>
      <w:r w:rsidRPr="00D82B91">
        <w:rPr>
          <w:rFonts w:ascii="Times New Roman" w:hAnsi="Times New Roman" w:cs="Times New Roman"/>
          <w:b/>
          <w:bCs/>
          <w:color w:val="000000"/>
          <w:sz w:val="24"/>
          <w:szCs w:val="24"/>
        </w:rPr>
        <w:br/>
        <w:t>Water Division 3, containing notice of applications and certain amendments filed in the</w:t>
      </w:r>
      <w:r w:rsidRPr="00D82B91">
        <w:rPr>
          <w:rFonts w:ascii="Times New Roman" w:hAnsi="Times New Roman" w:cs="Times New Roman"/>
          <w:b/>
          <w:bCs/>
          <w:color w:val="000000"/>
          <w:sz w:val="24"/>
          <w:szCs w:val="24"/>
        </w:rPr>
        <w:br/>
        <w:t>office of the Water Clerk during the month of March 2025 for each county affected.</w:t>
      </w:r>
    </w:p>
    <w:p w14:paraId="7665D31D" w14:textId="77777777" w:rsidR="00D82B91" w:rsidRPr="00D82B91" w:rsidRDefault="00D82B91" w:rsidP="00D82B91">
      <w:pPr>
        <w:spacing w:after="0" w:line="240" w:lineRule="auto"/>
        <w:rPr>
          <w:rFonts w:ascii="Times New Roman" w:hAnsi="Times New Roman" w:cs="Times New Roman"/>
          <w:b/>
          <w:bCs/>
          <w:color w:val="000000"/>
          <w:sz w:val="24"/>
          <w:szCs w:val="24"/>
        </w:rPr>
      </w:pPr>
    </w:p>
    <w:p w14:paraId="3B610642" w14:textId="26D6B32B" w:rsidR="00D82B91" w:rsidRPr="00D82B91" w:rsidRDefault="00D82B91" w:rsidP="00D82B91">
      <w:pPr>
        <w:spacing w:after="0" w:line="240" w:lineRule="auto"/>
        <w:rPr>
          <w:rFonts w:ascii="Times New Roman" w:eastAsia="Times New Roman" w:hAnsi="Times New Roman" w:cs="Times New Roman"/>
          <w:color w:val="000000"/>
          <w:kern w:val="0"/>
          <w:sz w:val="24"/>
          <w:szCs w:val="24"/>
          <w14:ligatures w14:val="none"/>
        </w:rPr>
      </w:pPr>
      <w:r w:rsidRPr="00D82B91">
        <w:rPr>
          <w:rFonts w:ascii="Times New Roman" w:hAnsi="Times New Roman" w:cs="Times New Roman"/>
          <w:b/>
          <w:bCs/>
          <w:sz w:val="24"/>
          <w:szCs w:val="24"/>
        </w:rPr>
        <w:t>Case Number 25CW3</w:t>
      </w:r>
      <w:r>
        <w:rPr>
          <w:rFonts w:ascii="Times New Roman" w:hAnsi="Times New Roman" w:cs="Times New Roman"/>
          <w:b/>
          <w:bCs/>
          <w:sz w:val="24"/>
          <w:szCs w:val="24"/>
        </w:rPr>
        <w:t>: Saguache County:</w:t>
      </w:r>
      <w:r w:rsidRPr="00D82B91">
        <w:rPr>
          <w:rFonts w:ascii="Times New Roman" w:hAnsi="Times New Roman" w:cs="Times New Roman"/>
          <w:b/>
          <w:bCs/>
          <w:sz w:val="24"/>
          <w:szCs w:val="24"/>
        </w:rPr>
        <w:t xml:space="preserve"> Woodward Ranch, LLC 2165 </w:t>
      </w:r>
      <w:proofErr w:type="spellStart"/>
      <w:r w:rsidRPr="00D82B91">
        <w:rPr>
          <w:rFonts w:ascii="Times New Roman" w:hAnsi="Times New Roman" w:cs="Times New Roman"/>
          <w:b/>
          <w:bCs/>
          <w:sz w:val="24"/>
          <w:szCs w:val="24"/>
        </w:rPr>
        <w:t>Chantala</w:t>
      </w:r>
      <w:proofErr w:type="spellEnd"/>
      <w:r w:rsidRPr="00D82B91">
        <w:rPr>
          <w:rFonts w:ascii="Times New Roman" w:hAnsi="Times New Roman" w:cs="Times New Roman"/>
          <w:b/>
          <w:bCs/>
          <w:sz w:val="24"/>
          <w:szCs w:val="24"/>
        </w:rPr>
        <w:t xml:space="preserve"> Ave. Pueblo, CO. 81006 T</w:t>
      </w:r>
      <w:r w:rsidRPr="00D82B91">
        <w:rPr>
          <w:rFonts w:ascii="Times New Roman" w:hAnsi="Times New Roman" w:cs="Times New Roman"/>
          <w:sz w:val="24"/>
          <w:szCs w:val="24"/>
        </w:rPr>
        <w:t xml:space="preserve">ele: (719) 580-0218, </w:t>
      </w:r>
      <w:hyperlink r:id="rId4" w:history="1">
        <w:r w:rsidRPr="00D82B91">
          <w:rPr>
            <w:rStyle w:val="Hyperlink"/>
            <w:rFonts w:ascii="Times New Roman" w:hAnsi="Times New Roman" w:cs="Times New Roman"/>
            <w:sz w:val="24"/>
            <w:szCs w:val="24"/>
          </w:rPr>
          <w:t>dg@mtvag.com</w:t>
        </w:r>
      </w:hyperlink>
      <w:r w:rsidRPr="00D82B91">
        <w:rPr>
          <w:rFonts w:ascii="Times New Roman" w:hAnsi="Times New Roman" w:cs="Times New Roman"/>
          <w:sz w:val="24"/>
          <w:szCs w:val="24"/>
        </w:rPr>
        <w:t xml:space="preserve">. </w:t>
      </w:r>
      <w:r w:rsidRPr="00D82B91">
        <w:rPr>
          <w:rFonts w:ascii="Times New Roman" w:hAnsi="Times New Roman" w:cs="Times New Roman"/>
          <w:b/>
          <w:bCs/>
          <w:sz w:val="24"/>
          <w:szCs w:val="24"/>
        </w:rPr>
        <w:t xml:space="preserve">APPLICATION FOR SIMPLE CHANGE IN SURFACE POINT OF DIVERSION PURSUANT </w:t>
      </w:r>
      <w:r w:rsidRPr="00D82B91">
        <w:rPr>
          <w:rStyle w:val="fontstyle01"/>
          <w:rFonts w:ascii="Times New Roman" w:hAnsi="Times New Roman" w:cs="Times New Roman"/>
        </w:rPr>
        <w:t xml:space="preserve">TO § 37-92-305(3.5), C.R.S. Decreed water right for which change is sought: Name of structure: </w:t>
      </w:r>
      <w:r w:rsidRPr="00D82B91">
        <w:rPr>
          <w:rFonts w:ascii="Times New Roman" w:eastAsia="Times New Roman" w:hAnsi="Times New Roman" w:cs="Times New Roman"/>
          <w:color w:val="000000"/>
          <w:kern w:val="0"/>
          <w:sz w:val="24"/>
          <w:szCs w:val="24"/>
          <w14:ligatures w14:val="none"/>
        </w:rPr>
        <w:t xml:space="preserve">Turnbull &amp; </w:t>
      </w:r>
      <w:proofErr w:type="spellStart"/>
      <w:r w:rsidRPr="00D82B91">
        <w:rPr>
          <w:rFonts w:ascii="Times New Roman" w:eastAsia="Times New Roman" w:hAnsi="Times New Roman" w:cs="Times New Roman"/>
          <w:color w:val="000000"/>
          <w:kern w:val="0"/>
          <w:sz w:val="24"/>
          <w:szCs w:val="24"/>
          <w14:ligatures w14:val="none"/>
        </w:rPr>
        <w:t>Luengen</w:t>
      </w:r>
      <w:proofErr w:type="spellEnd"/>
      <w:r w:rsidRPr="00D82B91">
        <w:rPr>
          <w:rFonts w:ascii="Times New Roman" w:eastAsia="Times New Roman" w:hAnsi="Times New Roman" w:cs="Times New Roman"/>
          <w:color w:val="000000"/>
          <w:kern w:val="0"/>
          <w:sz w:val="24"/>
          <w:szCs w:val="24"/>
          <w14:ligatures w14:val="none"/>
        </w:rPr>
        <w:t xml:space="preserve"> Ditch, Priority Nos. 44, 70and 117</w:t>
      </w:r>
      <w:r w:rsidRPr="00D82B91">
        <w:rPr>
          <w:rFonts w:ascii="Times New Roman" w:eastAsia="Times New Roman" w:hAnsi="Times New Roman" w:cs="Times New Roman"/>
          <w:b/>
          <w:bCs/>
          <w:color w:val="000000"/>
          <w:kern w:val="0"/>
          <w:sz w:val="24"/>
          <w:szCs w:val="24"/>
          <w14:ligatures w14:val="none"/>
        </w:rPr>
        <w:t xml:space="preserve">. </w:t>
      </w:r>
      <w:r w:rsidRPr="00D82B91">
        <w:rPr>
          <w:rFonts w:ascii="Times New Roman" w:eastAsia="Times New Roman" w:hAnsi="Times New Roman" w:cs="Times New Roman"/>
          <w:color w:val="000000"/>
          <w:kern w:val="0"/>
          <w:sz w:val="24"/>
          <w:szCs w:val="24"/>
          <w14:ligatures w14:val="none"/>
        </w:rPr>
        <w:t xml:space="preserve">Date of original and all relevant subsequent decree November 23, 1881889, se No: 1889 Court: Saguache, 26th Water District. “The 1889 Decree. </w:t>
      </w:r>
      <w:r w:rsidRPr="00D82B91">
        <w:rPr>
          <w:rFonts w:ascii="Times New Roman" w:hAnsi="Times New Roman" w:cs="Times New Roman"/>
          <w:color w:val="000000"/>
          <w:sz w:val="24"/>
          <w:szCs w:val="24"/>
        </w:rPr>
        <w:t xml:space="preserve">Legal description of structure as described in most recent decree that adjudicated the location: The headgate of said ditch is located on the right bank of Saguache Creek at a point south `70 degrees 40 minutes east 686 feet from the west quarter corner section 16, township 44 south of range 8 east, </w:t>
      </w:r>
      <w:proofErr w:type="spellStart"/>
      <w:r w:rsidRPr="00D82B91">
        <w:rPr>
          <w:rFonts w:ascii="Times New Roman" w:hAnsi="Times New Roman" w:cs="Times New Roman"/>
          <w:color w:val="000000"/>
          <w:sz w:val="24"/>
          <w:szCs w:val="24"/>
        </w:rPr>
        <w:t>nmm</w:t>
      </w:r>
      <w:proofErr w:type="spellEnd"/>
      <w:r w:rsidRPr="00D82B91">
        <w:rPr>
          <w:rFonts w:ascii="Times New Roman" w:hAnsi="Times New Roman" w:cs="Times New Roman"/>
          <w:color w:val="000000"/>
          <w:sz w:val="24"/>
          <w:szCs w:val="24"/>
        </w:rPr>
        <w:t xml:space="preserve">: the course is southeasterly. </w:t>
      </w:r>
      <w:r w:rsidRPr="00D82B91">
        <w:rPr>
          <w:rFonts w:ascii="Times New Roman" w:eastAsia="Times New Roman" w:hAnsi="Times New Roman" w:cs="Times New Roman"/>
          <w:color w:val="000000"/>
          <w:kern w:val="0"/>
          <w:sz w:val="24"/>
          <w:szCs w:val="24"/>
          <w14:ligatures w14:val="none"/>
        </w:rPr>
        <w:t>Decreed source of water: Saguache Creek Adjudication Date: November 23, 1889. Total amount decreed to structure in gallons per minute (gpm) or cubic feet per second (cfs) and Appropriation Dates: Absolute Priority 44- 1.80 cfs April</w:t>
      </w:r>
      <w:r w:rsidRPr="00D82B91">
        <w:rPr>
          <w:rFonts w:ascii="Times New Roman" w:hAnsi="Times New Roman" w:cs="Times New Roman"/>
          <w:color w:val="000000"/>
          <w:sz w:val="24"/>
          <w:szCs w:val="24"/>
        </w:rPr>
        <w:t xml:space="preserve"> 15, 1874, Priority 70 - 3.60 cfs Priority 117- 5.00 cfs April 1, 1886. </w:t>
      </w:r>
      <w:r w:rsidRPr="00D82B91">
        <w:rPr>
          <w:rFonts w:ascii="Times New Roman" w:eastAsia="Times New Roman" w:hAnsi="Times New Roman" w:cs="Times New Roman"/>
          <w:color w:val="000000"/>
          <w:kern w:val="0"/>
          <w:sz w:val="24"/>
          <w:szCs w:val="24"/>
          <w14:ligatures w14:val="none"/>
        </w:rPr>
        <w:t xml:space="preserve">Decreed use or uses: Irrigation of Lands. Amount of water that applicant intends to change: </w:t>
      </w:r>
      <w:proofErr w:type="gramStart"/>
      <w:r w:rsidRPr="00D82B91">
        <w:rPr>
          <w:rFonts w:ascii="Times New Roman" w:eastAsia="Times New Roman" w:hAnsi="Times New Roman" w:cs="Times New Roman"/>
          <w:color w:val="000000"/>
          <w:kern w:val="0"/>
          <w:sz w:val="24"/>
          <w:szCs w:val="24"/>
          <w14:ligatures w14:val="none"/>
        </w:rPr>
        <w:t>All of</w:t>
      </w:r>
      <w:proofErr w:type="gramEnd"/>
      <w:r w:rsidRPr="00D82B91">
        <w:rPr>
          <w:rFonts w:ascii="Times New Roman" w:eastAsia="Times New Roman" w:hAnsi="Times New Roman" w:cs="Times New Roman"/>
          <w:color w:val="000000"/>
          <w:kern w:val="0"/>
          <w:sz w:val="24"/>
          <w:szCs w:val="24"/>
          <w14:ligatures w14:val="none"/>
        </w:rPr>
        <w:t xml:space="preserve"> the above-mentioned priorities and volumetric rates. Decreed water right for which change is sought Name of The George Ball Ditch, Priority Nos. 36 and 101. Date of original and all relevant subsequent decree November 23, 1889, Case No: 1889 Court: Saguache, 26th Water District. AKA “The 1889 Decree” </w:t>
      </w:r>
      <w:r w:rsidRPr="00D82B91">
        <w:rPr>
          <w:rFonts w:ascii="Times New Roman" w:hAnsi="Times New Roman" w:cs="Times New Roman"/>
          <w:color w:val="000000"/>
          <w:sz w:val="24"/>
          <w:szCs w:val="24"/>
        </w:rPr>
        <w:t xml:space="preserve">Legal description of structure as described in most recent decree that adjudicated the location: </w:t>
      </w:r>
      <w:r w:rsidRPr="00D82B91">
        <w:rPr>
          <w:rFonts w:ascii="Times New Roman" w:eastAsia="Times New Roman" w:hAnsi="Times New Roman" w:cs="Times New Roman"/>
          <w:color w:val="000000"/>
          <w:kern w:val="0"/>
          <w:sz w:val="24"/>
          <w:szCs w:val="24"/>
          <w14:ligatures w14:val="none"/>
        </w:rPr>
        <w:t xml:space="preserve">Decreed source of water: Saguache Creek Adjudication Date: November 23, 1889. Total amount decreed to structure in gallons per minute (gpm) or cubic feet per second (cfs) and Appropriation dates: Absolute Priority 36 - 3.00 cfs May 1, 1873, </w:t>
      </w:r>
      <w:r w:rsidRPr="00D82B91">
        <w:rPr>
          <w:rFonts w:ascii="Times New Roman" w:hAnsi="Times New Roman" w:cs="Times New Roman"/>
          <w:color w:val="000000"/>
          <w:sz w:val="24"/>
          <w:szCs w:val="24"/>
        </w:rPr>
        <w:t xml:space="preserve">Priority 101 - 3.00 cfs May 1, 1882, </w:t>
      </w:r>
      <w:r w:rsidRPr="00D82B91">
        <w:rPr>
          <w:rFonts w:ascii="Times New Roman" w:eastAsia="Times New Roman" w:hAnsi="Times New Roman" w:cs="Times New Roman"/>
          <w:color w:val="000000"/>
          <w:kern w:val="0"/>
          <w:sz w:val="24"/>
          <w:szCs w:val="24"/>
          <w14:ligatures w14:val="none"/>
        </w:rPr>
        <w:t xml:space="preserve">Decreed use or uses: Irrigation of Lands. It is used for irrigation of about 300 acres in the aggregate belonging to Ball. Amount of water that applicant intends to change: </w:t>
      </w:r>
      <w:proofErr w:type="gramStart"/>
      <w:r w:rsidRPr="00D82B91">
        <w:rPr>
          <w:rFonts w:ascii="Times New Roman" w:eastAsia="Times New Roman" w:hAnsi="Times New Roman" w:cs="Times New Roman"/>
          <w:color w:val="000000"/>
          <w:kern w:val="0"/>
          <w:sz w:val="24"/>
          <w:szCs w:val="24"/>
          <w14:ligatures w14:val="none"/>
        </w:rPr>
        <w:t>All of</w:t>
      </w:r>
      <w:proofErr w:type="gramEnd"/>
      <w:r w:rsidRPr="00D82B91">
        <w:rPr>
          <w:rFonts w:ascii="Times New Roman" w:eastAsia="Times New Roman" w:hAnsi="Times New Roman" w:cs="Times New Roman"/>
          <w:color w:val="000000"/>
          <w:kern w:val="0"/>
          <w:sz w:val="24"/>
          <w:szCs w:val="24"/>
          <w14:ligatures w14:val="none"/>
        </w:rPr>
        <w:t xml:space="preserve"> the above-mentioned priorities and volumetric rates. </w:t>
      </w:r>
      <w:r w:rsidRPr="00D82B91">
        <w:rPr>
          <w:rFonts w:ascii="Times New Roman" w:hAnsi="Times New Roman" w:cs="Times New Roman"/>
          <w:color w:val="000000"/>
          <w:sz w:val="24"/>
          <w:szCs w:val="24"/>
        </w:rPr>
        <w:t>Detailed description of proposed change in a surface point of diversion: Both the afore described ditch diversions lie within 210 feet of each other. Both diversions run into the Turnbull-</w:t>
      </w:r>
      <w:proofErr w:type="spellStart"/>
      <w:r w:rsidRPr="00D82B91">
        <w:rPr>
          <w:rFonts w:ascii="Times New Roman" w:hAnsi="Times New Roman" w:cs="Times New Roman"/>
          <w:color w:val="000000"/>
          <w:sz w:val="24"/>
          <w:szCs w:val="24"/>
        </w:rPr>
        <w:t>Luegen</w:t>
      </w:r>
      <w:proofErr w:type="spellEnd"/>
      <w:r w:rsidRPr="00D82B91">
        <w:rPr>
          <w:rFonts w:ascii="Times New Roman" w:hAnsi="Times New Roman" w:cs="Times New Roman"/>
          <w:color w:val="000000"/>
          <w:sz w:val="24"/>
          <w:szCs w:val="24"/>
        </w:rPr>
        <w:t xml:space="preserve"> Arroya, which then runs in a south easterly direction onto the Woodard Ranch (See Attached Exhibits A &amp; B). The George Ball Ditch joins the Turnbull- </w:t>
      </w:r>
      <w:proofErr w:type="spellStart"/>
      <w:r w:rsidRPr="00D82B91">
        <w:rPr>
          <w:rFonts w:ascii="Times New Roman" w:hAnsi="Times New Roman" w:cs="Times New Roman"/>
          <w:color w:val="000000"/>
          <w:sz w:val="24"/>
          <w:szCs w:val="24"/>
        </w:rPr>
        <w:t>Luegen</w:t>
      </w:r>
      <w:proofErr w:type="spellEnd"/>
      <w:r w:rsidRPr="00D82B91">
        <w:rPr>
          <w:rFonts w:ascii="Times New Roman" w:hAnsi="Times New Roman" w:cs="Times New Roman"/>
          <w:color w:val="000000"/>
          <w:sz w:val="24"/>
          <w:szCs w:val="24"/>
        </w:rPr>
        <w:t xml:space="preserve"> about 1,000 feet south of the diversion. However, in the late 70s, George Woodard Sr. was given permission by the </w:t>
      </w:r>
      <w:proofErr w:type="gramStart"/>
      <w:r w:rsidRPr="00D82B91">
        <w:rPr>
          <w:rFonts w:ascii="Times New Roman" w:hAnsi="Times New Roman" w:cs="Times New Roman"/>
          <w:color w:val="000000"/>
          <w:sz w:val="24"/>
          <w:szCs w:val="24"/>
        </w:rPr>
        <w:t>District</w:t>
      </w:r>
      <w:proofErr w:type="gramEnd"/>
      <w:r w:rsidRPr="00D82B91">
        <w:rPr>
          <w:rFonts w:ascii="Times New Roman" w:hAnsi="Times New Roman" w:cs="Times New Roman"/>
          <w:color w:val="000000"/>
          <w:sz w:val="24"/>
          <w:szCs w:val="24"/>
        </w:rPr>
        <w:t xml:space="preserve"> 26 Water Commissioner, to divert George Ball water rights through the Turnbull-</w:t>
      </w:r>
      <w:proofErr w:type="spellStart"/>
      <w:r w:rsidRPr="00D82B91">
        <w:rPr>
          <w:rFonts w:ascii="Times New Roman" w:hAnsi="Times New Roman" w:cs="Times New Roman"/>
          <w:color w:val="000000"/>
          <w:sz w:val="24"/>
          <w:szCs w:val="24"/>
        </w:rPr>
        <w:t>Luegen</w:t>
      </w:r>
      <w:proofErr w:type="spellEnd"/>
      <w:r w:rsidRPr="00D82B91">
        <w:rPr>
          <w:rFonts w:ascii="Times New Roman" w:hAnsi="Times New Roman" w:cs="Times New Roman"/>
          <w:color w:val="000000"/>
          <w:sz w:val="24"/>
          <w:szCs w:val="24"/>
        </w:rPr>
        <w:t xml:space="preserve"> Ditch Diversion. There are no intervening diversions between the two involved in this case. Since that time all water rights for both ditches </w:t>
      </w:r>
      <w:proofErr w:type="gramStart"/>
      <w:r w:rsidRPr="00D82B91">
        <w:rPr>
          <w:rFonts w:ascii="Times New Roman" w:hAnsi="Times New Roman" w:cs="Times New Roman"/>
          <w:color w:val="000000"/>
          <w:sz w:val="24"/>
          <w:szCs w:val="24"/>
        </w:rPr>
        <w:t>are</w:t>
      </w:r>
      <w:proofErr w:type="gramEnd"/>
      <w:r w:rsidRPr="00D82B91">
        <w:rPr>
          <w:rFonts w:ascii="Times New Roman" w:hAnsi="Times New Roman" w:cs="Times New Roman"/>
          <w:color w:val="000000"/>
          <w:sz w:val="24"/>
          <w:szCs w:val="24"/>
        </w:rPr>
        <w:t xml:space="preserve"> diverted through the Turnbull-</w:t>
      </w:r>
      <w:proofErr w:type="spellStart"/>
      <w:r w:rsidRPr="00D82B91">
        <w:rPr>
          <w:rFonts w:ascii="Times New Roman" w:hAnsi="Times New Roman" w:cs="Times New Roman"/>
          <w:color w:val="000000"/>
          <w:sz w:val="24"/>
          <w:szCs w:val="24"/>
        </w:rPr>
        <w:t>Lungeon</w:t>
      </w:r>
      <w:proofErr w:type="spellEnd"/>
      <w:r w:rsidRPr="00D82B91">
        <w:rPr>
          <w:rFonts w:ascii="Times New Roman" w:hAnsi="Times New Roman" w:cs="Times New Roman"/>
          <w:color w:val="000000"/>
          <w:sz w:val="24"/>
          <w:szCs w:val="24"/>
        </w:rPr>
        <w:t xml:space="preserve"> Diversion. This case endeavors to make a simple change in water rights to allow the practice of combined diversion to </w:t>
      </w:r>
      <w:proofErr w:type="gramStart"/>
      <w:r w:rsidRPr="00D82B91">
        <w:rPr>
          <w:rFonts w:ascii="Times New Roman" w:hAnsi="Times New Roman" w:cs="Times New Roman"/>
          <w:color w:val="000000"/>
          <w:sz w:val="24"/>
          <w:szCs w:val="24"/>
        </w:rPr>
        <w:t>continue on</w:t>
      </w:r>
      <w:proofErr w:type="gramEnd"/>
      <w:r w:rsidRPr="00D82B91">
        <w:rPr>
          <w:rFonts w:ascii="Times New Roman" w:hAnsi="Times New Roman" w:cs="Times New Roman"/>
          <w:color w:val="000000"/>
          <w:sz w:val="24"/>
          <w:szCs w:val="24"/>
        </w:rPr>
        <w:t xml:space="preserve"> an official basis, as requested by the Division Engineer. The flow rates and priorities will remain the same. The same decreed lands will remain the same. There is no expanded use evident. Location of the new surface point of diversion: Public Land Survey System (PLSS) (Required): TURNBULL – LUENGEN Legal Description: County Saguache NW1/4 of the SW1/4 Section 16 Township 44N Range 8 E Principal Meridian NMPM UTM coordinates Easting 403279 Northing 4213464 Distance from Section lines (not from property lines) 2827 Feet from N and 470 Feet from W </w:t>
      </w:r>
      <w:r w:rsidRPr="00D82B91">
        <w:rPr>
          <w:rFonts w:ascii="Times New Roman" w:hAnsi="Times New Roman" w:cs="Times New Roman"/>
          <w:color w:val="000000"/>
          <w:sz w:val="24"/>
          <w:szCs w:val="24"/>
        </w:rPr>
        <w:lastRenderedPageBreak/>
        <w:t xml:space="preserve">Source of PLSS information : Google Earth: Street Address: N/A. </w:t>
      </w:r>
      <w:r w:rsidRPr="00D82B91">
        <w:rPr>
          <w:rFonts w:ascii="Times New Roman" w:eastAsia="Times New Roman" w:hAnsi="Times New Roman" w:cs="Times New Roman"/>
          <w:color w:val="000000"/>
          <w:kern w:val="0"/>
          <w:sz w:val="24"/>
          <w:szCs w:val="24"/>
          <w14:ligatures w14:val="none"/>
        </w:rPr>
        <w:t xml:space="preserve">Name(s) and address(es) of owner(s) or reputed owners of the land upon which any new diversion structure, or modification to any existing diversion structure is or will be constructed. The applicant must notify these </w:t>
      </w:r>
      <w:proofErr w:type="gramStart"/>
      <w:r w:rsidRPr="00D82B91">
        <w:rPr>
          <w:rFonts w:ascii="Times New Roman" w:eastAsia="Times New Roman" w:hAnsi="Times New Roman" w:cs="Times New Roman"/>
          <w:color w:val="000000"/>
          <w:kern w:val="0"/>
          <w:sz w:val="24"/>
          <w:szCs w:val="24"/>
          <w14:ligatures w14:val="none"/>
        </w:rPr>
        <w:t>persons</w:t>
      </w:r>
      <w:proofErr w:type="gramEnd"/>
      <w:r w:rsidRPr="00D82B91">
        <w:rPr>
          <w:rFonts w:ascii="Times New Roman" w:eastAsia="Times New Roman" w:hAnsi="Times New Roman" w:cs="Times New Roman"/>
          <w:color w:val="000000"/>
          <w:kern w:val="0"/>
          <w:sz w:val="24"/>
          <w:szCs w:val="24"/>
          <w14:ligatures w14:val="none"/>
        </w:rPr>
        <w:t xml:space="preserve"> that the applicant is applying for this water right and certify to the Court that the applicant has done so.  Colorado State Land Trust 918 4</w:t>
      </w:r>
      <w:r w:rsidRPr="00D82B91">
        <w:rPr>
          <w:rFonts w:ascii="Times New Roman" w:eastAsia="Times New Roman" w:hAnsi="Times New Roman" w:cs="Times New Roman"/>
          <w:color w:val="000000"/>
          <w:kern w:val="0"/>
          <w:sz w:val="24"/>
          <w:szCs w:val="24"/>
          <w:vertAlign w:val="superscript"/>
          <w14:ligatures w14:val="none"/>
        </w:rPr>
        <w:t>th</w:t>
      </w:r>
      <w:r w:rsidRPr="00D82B91">
        <w:rPr>
          <w:rFonts w:ascii="Times New Roman" w:eastAsia="Times New Roman" w:hAnsi="Times New Roman" w:cs="Times New Roman"/>
          <w:color w:val="000000"/>
          <w:kern w:val="0"/>
          <w:sz w:val="24"/>
          <w:szCs w:val="24"/>
          <w14:ligatures w14:val="none"/>
        </w:rPr>
        <w:t xml:space="preserve"> Street Ste. B Alamosa, CO. 81101</w:t>
      </w:r>
    </w:p>
    <w:p w14:paraId="1439DC3C" w14:textId="77777777" w:rsidR="00D82B91" w:rsidRPr="00D82B91" w:rsidRDefault="00D82B91" w:rsidP="00D82B91">
      <w:pPr>
        <w:spacing w:after="0" w:line="240" w:lineRule="auto"/>
        <w:rPr>
          <w:rFonts w:ascii="Times New Roman" w:hAnsi="Times New Roman" w:cs="Times New Roman"/>
          <w:sz w:val="24"/>
          <w:szCs w:val="24"/>
        </w:rPr>
      </w:pPr>
    </w:p>
    <w:p w14:paraId="3B162C6C" w14:textId="77777777" w:rsidR="00D82B91" w:rsidRPr="00D82B91" w:rsidRDefault="00D82B91" w:rsidP="00D82B91">
      <w:pPr>
        <w:tabs>
          <w:tab w:val="left" w:pos="-1320"/>
          <w:tab w:val="left" w:pos="-7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r w:rsidRPr="00D82B91">
        <w:rPr>
          <w:rFonts w:ascii="Times New Roman" w:hAnsi="Times New Roman" w:cs="Times New Roman"/>
          <w:b/>
          <w:bCs/>
          <w:sz w:val="24"/>
          <w:szCs w:val="24"/>
        </w:rPr>
        <w:t>CASE NO. 2025CW3002</w:t>
      </w:r>
      <w:r w:rsidRPr="00D82B91">
        <w:rPr>
          <w:rFonts w:ascii="Times New Roman" w:hAnsi="Times New Roman" w:cs="Times New Roman"/>
          <w:sz w:val="24"/>
          <w:szCs w:val="24"/>
        </w:rPr>
        <w:t xml:space="preserve">: </w:t>
      </w:r>
      <w:bookmarkStart w:id="0" w:name="_Hlk190700127"/>
      <w:r w:rsidRPr="00D82B91">
        <w:rPr>
          <w:rFonts w:ascii="Times New Roman" w:hAnsi="Times New Roman" w:cs="Times New Roman"/>
          <w:b/>
          <w:bCs/>
          <w:sz w:val="24"/>
          <w:szCs w:val="24"/>
        </w:rPr>
        <w:t>Alamosa County:</w:t>
      </w:r>
      <w:r w:rsidRPr="00D82B91">
        <w:rPr>
          <w:rFonts w:ascii="Times New Roman" w:hAnsi="Times New Roman" w:cs="Times New Roman"/>
          <w:sz w:val="24"/>
          <w:szCs w:val="24"/>
        </w:rPr>
        <w:t xml:space="preserve"> United States of America – Department of the Interior; Bureau of Land Management, San Luis Valley Field Office; 1313 E. Highway 160; Monte Vista, CO 81144.</w:t>
      </w:r>
      <w:bookmarkEnd w:id="0"/>
      <w:r w:rsidRPr="00D82B91">
        <w:rPr>
          <w:rFonts w:ascii="Times New Roman" w:hAnsi="Times New Roman" w:cs="Times New Roman"/>
          <w:sz w:val="24"/>
          <w:szCs w:val="24"/>
        </w:rPr>
        <w:t xml:space="preserve"> Service of all pleadings, etc. should be made on: Kristen C. Guerriero, 32663, Office of the Regional Solicitor, 755 Parfet Street, Suite 151, Lakewood, Colorado 80215. </w:t>
      </w:r>
      <w:r w:rsidRPr="00D82B91">
        <w:rPr>
          <w:rFonts w:ascii="Times New Roman" w:hAnsi="Times New Roman" w:cs="Times New Roman"/>
          <w:b/>
          <w:bCs/>
          <w:sz w:val="24"/>
          <w:szCs w:val="24"/>
        </w:rPr>
        <w:t xml:space="preserve">APPLICATION FOR CORRECTION FOR ESTABLISHED BUT ERRONEOUSLY DECREED POINTS OF DIVERSION PURSUANT TO SECTION 37-92-305 (3.6), C.R.S.  Decreed structures for which correction is </w:t>
      </w:r>
      <w:bookmarkStart w:id="1" w:name="_Hlk190699945"/>
      <w:bookmarkStart w:id="2" w:name="_Hlk190699679"/>
      <w:proofErr w:type="gramStart"/>
      <w:r w:rsidRPr="00D82B91">
        <w:rPr>
          <w:rFonts w:ascii="Times New Roman" w:hAnsi="Times New Roman" w:cs="Times New Roman"/>
          <w:b/>
          <w:bCs/>
          <w:sz w:val="24"/>
          <w:szCs w:val="24"/>
        </w:rPr>
        <w:t>sought:</w:t>
      </w:r>
      <w:proofErr w:type="gramEnd"/>
      <w:r w:rsidRPr="00D82B91">
        <w:rPr>
          <w:rFonts w:ascii="Times New Roman" w:hAnsi="Times New Roman" w:cs="Times New Roman"/>
          <w:b/>
          <w:bCs/>
          <w:sz w:val="24"/>
          <w:szCs w:val="24"/>
        </w:rPr>
        <w:t xml:space="preserv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5R. WDID 3505595 Permit No. 36176-F-R. Case number and dates of relevant decrees: </w:t>
      </w:r>
      <w:bookmarkStart w:id="3" w:name="_Hlk191015951"/>
      <w:r w:rsidRPr="00D82B91">
        <w:rPr>
          <w:rFonts w:ascii="Times New Roman" w:hAnsi="Times New Roman" w:cs="Times New Roman"/>
          <w:sz w:val="24"/>
          <w:szCs w:val="24"/>
        </w:rPr>
        <w:t xml:space="preserve">2002CW38B – </w:t>
      </w:r>
      <w:bookmarkEnd w:id="3"/>
      <w:r w:rsidRPr="00D82B91">
        <w:rPr>
          <w:rFonts w:ascii="Times New Roman" w:hAnsi="Times New Roman" w:cs="Times New Roman"/>
          <w:sz w:val="24"/>
          <w:szCs w:val="24"/>
        </w:rPr>
        <w:t>11/16/2020; 81CW177 – 08/20/2007.Legal description of structure: NE 1/4 NE 1/4, Section 13, T38N R11E, New Mexico P.M., 436755mE 4155526mN.</w:t>
      </w:r>
      <w:bookmarkEnd w:id="1"/>
      <w:r w:rsidRPr="00D82B91">
        <w:rPr>
          <w:rFonts w:ascii="Times New Roman" w:hAnsi="Times New Roman" w:cs="Times New Roman"/>
          <w:b/>
          <w:bCs/>
          <w:sz w:val="24"/>
          <w:szCs w:val="24"/>
        </w:rPr>
        <w:t xml:space="preserve"> </w:t>
      </w:r>
      <w:r w:rsidRPr="00D82B91">
        <w:rPr>
          <w:rFonts w:ascii="Times New Roman" w:hAnsi="Times New Roman" w:cs="Times New Roman"/>
          <w:sz w:val="24"/>
          <w:szCs w:val="24"/>
        </w:rPr>
        <w:t xml:space="preserve">Decreed source of water: </w:t>
      </w:r>
      <w:bookmarkStart w:id="4" w:name="_Hlk191019070"/>
      <w:r w:rsidRPr="00D82B91">
        <w:rPr>
          <w:rFonts w:ascii="Times New Roman" w:hAnsi="Times New Roman" w:cs="Times New Roman"/>
          <w:sz w:val="24"/>
          <w:szCs w:val="24"/>
        </w:rPr>
        <w:t>Confined aquifer below the confining clay series</w:t>
      </w:r>
      <w:bookmarkEnd w:id="4"/>
      <w:r w:rsidRPr="00D82B91">
        <w:rPr>
          <w:rFonts w:ascii="Times New Roman" w:hAnsi="Times New Roman" w:cs="Times New Roman"/>
          <w:sz w:val="24"/>
          <w:szCs w:val="24"/>
        </w:rPr>
        <w:t xml:space="preserve">. Amounts of water decreed and appropriation dates: 125 GPM / 201 AFY – 08/01/1977. Decreed uses: </w:t>
      </w:r>
      <w:bookmarkStart w:id="5" w:name="_Hlk191018981"/>
      <w:r w:rsidRPr="00D82B91">
        <w:rPr>
          <w:rFonts w:ascii="Times New Roman" w:hAnsi="Times New Roman" w:cs="Times New Roman"/>
          <w:sz w:val="24"/>
          <w:szCs w:val="24"/>
        </w:rPr>
        <w:t xml:space="preserve">Fish and wildlife habitat in ponds, diked areas, and natural basins; recreation; irrigation of wetlands, marsh, meadow, and playa areas; and domestic use. </w:t>
      </w:r>
      <w:bookmarkEnd w:id="2"/>
      <w:bookmarkEnd w:id="5"/>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13R. WDID 3505747 Permit No. 36177-F-R. Case number and dates of relevant decrees: 2002CW38B – 11/16/2020. Legal description of structure: NE 1/4 NE 1/4, Section 6, T38N R11E, New Mexico P.M., 436950mE, 4157346 mN. Decreed source of water: Confined aquifer below the confining clay series. Amounts of water decreed and appropriation dates: 133 GPM / 215 AFY – 09/07/1977. Decreed uses: Fish and wildlife habitat in ponds, diked areas, and natural basins; recreation; irrigation of wetlands, marsh, meadow, and playa areas; and domestic use.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w:t>
      </w:r>
      <w:bookmarkStart w:id="6" w:name="_Hlk192843463"/>
      <w:r w:rsidRPr="00D82B91">
        <w:rPr>
          <w:rFonts w:ascii="Times New Roman" w:hAnsi="Times New Roman" w:cs="Times New Roman"/>
          <w:sz w:val="24"/>
          <w:szCs w:val="24"/>
        </w:rPr>
        <w:t>16 WDID 3505624 Permit No. 48122-F</w:t>
      </w:r>
      <w:bookmarkEnd w:id="6"/>
      <w:r w:rsidRPr="00D82B91">
        <w:rPr>
          <w:rFonts w:ascii="Times New Roman" w:hAnsi="Times New Roman" w:cs="Times New Roman"/>
          <w:sz w:val="24"/>
          <w:szCs w:val="24"/>
        </w:rPr>
        <w:t xml:space="preserve">. Case number and dates of relevant decrees: 2002CW38B – 11/16/2020. Legal description of structure: NE 1/4 NW 1/4, Section 7, T38N R12E, New Mexico P.M., 437781mE 4157360mN. Decreed source of water: Confined aquifer below the confining clay series. Amounts of water decreed and appropriation dates:  81 GPM / 131 AFY – 6/01/1985. Decreed uses: Fish and wildlife habitat in ponds, diked areas, and natural basins; recreation; irrigation of wetlands, marsh, meadow, and playa areas; and domestic use.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22. WDID 3505734 Permit No. 48126-F. Case number and dates of relevant decrees: 2002CW38B – 11/16/2020. Legal description of structure: NW 1/4 NE 1/4, Section 2, T38N R11E, New Mexico P.M., 434959mE 4158976mN. Decreed source of water: Confined aquifer below the confining clay series. Amounts of water decreed and appropriation dates: 39 GPM / 62 AFY – 07/01/1983. Decreed uses: Fish and wildlife habitat in ponds, diked areas, and natural basins; recreation; irrigation of wetlands, marsh, meadow, and playa areas; and domestic use.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31R. WDID 3505741 Permit No. 36182-F-R. Case number and dates of relevant decrees: 2002CW38B –11/16/2020; </w:t>
      </w:r>
      <w:bookmarkStart w:id="7" w:name="_Hlk191019580"/>
      <w:r w:rsidRPr="00D82B91">
        <w:rPr>
          <w:rFonts w:ascii="Times New Roman" w:hAnsi="Times New Roman" w:cs="Times New Roman"/>
          <w:sz w:val="24"/>
          <w:szCs w:val="24"/>
        </w:rPr>
        <w:t>81CW177 – 08/20/2007.</w:t>
      </w:r>
      <w:bookmarkEnd w:id="7"/>
      <w:r w:rsidRPr="00D82B91">
        <w:rPr>
          <w:rFonts w:ascii="Times New Roman" w:hAnsi="Times New Roman" w:cs="Times New Roman"/>
          <w:sz w:val="24"/>
          <w:szCs w:val="24"/>
        </w:rPr>
        <w:t xml:space="preserve"> Legal description of structure: NW 1/4</w:t>
      </w:r>
      <w:r w:rsidRPr="00D82B91">
        <w:rPr>
          <w:rFonts w:ascii="Times New Roman" w:hAnsi="Times New Roman" w:cs="Times New Roman"/>
          <w:sz w:val="24"/>
          <w:szCs w:val="24"/>
        </w:rPr>
        <w:tab/>
        <w:t xml:space="preserve">NW 1/4, Section 9, T38N R12E, New Mexico P.M., 440718mE 4157128mN. Decreed source of water: Confined aquifer below the confining clay series. Amounts of water decreed and appropriation date: 44 GPM / 71 AFY – 12/01/1973. Decreed uses: Fish and wildlife habitat in ponds, diked areas, and natural basins; recreation; irrigation of </w:t>
      </w:r>
      <w:r w:rsidRPr="00D82B91">
        <w:rPr>
          <w:rFonts w:ascii="Times New Roman" w:hAnsi="Times New Roman" w:cs="Times New Roman"/>
          <w:sz w:val="24"/>
          <w:szCs w:val="24"/>
        </w:rPr>
        <w:lastRenderedPageBreak/>
        <w:t xml:space="preserve">wetlands, marsh, meadow, and playa areas; and domestic use.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37R. WDID 3505633 Permit No. 36184-F-R. Case number and dates of relevant decrees: 2002CW38B – 11/16/2020; 81CW177 – 08/20/2007. Legal description of structure: SW 1/4 NE 1/4, Section 1, T38N R11E, New Mexico P.M. 436658mE, 4158302mN.Decreed source of water: Confined aquifer below the confining clay series. Amounts of water decreed and appropriation dates: 39 GPM / 62 AFY – 08/01/1977. Decreed uses: Fish and wildlife habitat in ponds, diked areas, and natural basins; recreation; irrigation of wetlands, marsh, meadow, and playa areas; and domestic use.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Blanca Well 59R. WDID 3505745, Permit No. 36196-F-R. Case number and dates of relevant decrees: 2002CW38B – 11/16/2020. Legal description of structure: NW 1/4</w:t>
      </w:r>
      <w:r w:rsidRPr="00D82B91">
        <w:rPr>
          <w:rFonts w:ascii="Times New Roman" w:hAnsi="Times New Roman" w:cs="Times New Roman"/>
          <w:sz w:val="24"/>
          <w:szCs w:val="24"/>
        </w:rPr>
        <w:tab/>
        <w:t xml:space="preserve"> SW 1/4, Section 12, T38N R11E, New Mexico P.M., 435823mE 4156468mN. Decreed source of water: Confined aquifer below the confining clay series. Amounts of water decreed and appropriation dates:  10 GPM / 17 AFY – 01/02/1965. Decreed uses: Fish and wildlife habitat in ponds, diked areas, and natural basins; recreation; irrigation of wetlands, marsh, meadow, and playa areas; and domestic use.</w:t>
      </w:r>
      <w:r w:rsidRPr="00D82B91">
        <w:rPr>
          <w:rFonts w:ascii="Times New Roman" w:hAnsi="Times New Roman" w:cs="Times New Roman"/>
          <w:b/>
          <w:bCs/>
          <w:sz w:val="24"/>
          <w:szCs w:val="24"/>
        </w:rPr>
        <w:t xml:space="preserve"> Detailed description of proposed correction:</w:t>
      </w:r>
      <w:r w:rsidRPr="00D82B91">
        <w:rPr>
          <w:rFonts w:ascii="Times New Roman" w:hAnsi="Times New Roman" w:cs="Times New Roman"/>
          <w:sz w:val="24"/>
          <w:szCs w:val="24"/>
        </w:rPr>
        <w:t xml:space="preserve"> The Bureau of Land Management has discovered that legal descriptions set forth in previous decrees have errors, because they were based on legal descriptions found in historic well permits granted before modern GPS technology was available. The proposed legal descriptions concur with GPS locations that are now utilized in Colorado Division of Water Resources databases. In addition, BLM discovered that some decreed legal descriptions contained clerical errors. All structures are located within Alamosa County. All GPS locations are provided in NAD 83, Zone 13.</w:t>
      </w:r>
      <w:bookmarkStart w:id="8" w:name="_Hlk190700016"/>
      <w:r w:rsidRPr="00D82B91">
        <w:rPr>
          <w:rFonts w:ascii="Times New Roman" w:hAnsi="Times New Roman" w:cs="Times New Roman"/>
          <w:sz w:val="24"/>
          <w:szCs w:val="24"/>
        </w:rPr>
        <w:t xml:space="preserv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Blanca Well 5R. Legal description of corrected point of diversion: NW 1/4 NE 1/4, Section 13, T38N R11E, New Mexico P.M. 436660mE 4155549mN.</w:t>
      </w:r>
      <w:bookmarkEnd w:id="8"/>
      <w:r w:rsidRPr="00D82B91">
        <w:rPr>
          <w:rFonts w:ascii="Times New Roman" w:hAnsi="Times New Roman" w:cs="Times New Roman"/>
          <w:sz w:val="24"/>
          <w:szCs w:val="24"/>
        </w:rPr>
        <w:t xml:space="preserve">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13R. Legal description of corrected point of diversion: NE 1/4 NE 1/4, Section 12, T38N R11E, New Mexico P.M. 436952mE 4157337mN.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16. Legal description of corrected point of diversion:  NE 1/4 NW 1/4, Section 7, T38N R12E, New Mexico P.M. 437706mE 4157324mN.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xml:space="preserve">: Blanca Well 22. Legal description of corrected point of diversion: SW 1/4 SE 1/4, Section 35, T39N R11E, New Mexico P.M. 434793mE 4159033mN.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Blanca Well 31R. Legal description of corrected point of diversion: SW 1/4</w:t>
      </w:r>
      <w:r w:rsidRPr="00D82B91">
        <w:rPr>
          <w:rFonts w:ascii="Times New Roman" w:hAnsi="Times New Roman" w:cs="Times New Roman"/>
          <w:sz w:val="24"/>
          <w:szCs w:val="24"/>
        </w:rPr>
        <w:tab/>
        <w:t xml:space="preserve"> SW 1/4, Section 9, T38N R12E, New Mexico P.M. 440694mE 4155938mN.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Blanca Well 37R. Legal description of corrected point of diversion: SW 1/4</w:t>
      </w:r>
      <w:r w:rsidRPr="00D82B91">
        <w:rPr>
          <w:rFonts w:ascii="Times New Roman" w:hAnsi="Times New Roman" w:cs="Times New Roman"/>
          <w:sz w:val="24"/>
          <w:szCs w:val="24"/>
        </w:rPr>
        <w:tab/>
        <w:t xml:space="preserve">NE 1/4, Section 1, T38N R11E, New Mexico P.M. 436549mE 4158405 mN. </w:t>
      </w:r>
      <w:r w:rsidRPr="00D82B91">
        <w:rPr>
          <w:rFonts w:ascii="Times New Roman" w:hAnsi="Times New Roman" w:cs="Times New Roman"/>
          <w:sz w:val="24"/>
          <w:szCs w:val="24"/>
          <w:u w:val="single"/>
        </w:rPr>
        <w:t>Name of structure</w:t>
      </w:r>
      <w:r w:rsidRPr="00D82B91">
        <w:rPr>
          <w:rFonts w:ascii="Times New Roman" w:hAnsi="Times New Roman" w:cs="Times New Roman"/>
          <w:sz w:val="24"/>
          <w:szCs w:val="24"/>
        </w:rPr>
        <w:t>: Blana Well 59R.</w:t>
      </w:r>
      <w:bookmarkStart w:id="9" w:name="_Hlk191021406"/>
      <w:r w:rsidRPr="00D82B91">
        <w:rPr>
          <w:rFonts w:ascii="Times New Roman" w:hAnsi="Times New Roman" w:cs="Times New Roman"/>
          <w:sz w:val="24"/>
          <w:szCs w:val="24"/>
        </w:rPr>
        <w:t xml:space="preserve"> Legal description of corrected point of diversion: NW 1/4 SW 1/4, Section 12, T38N R11E, New Mexico P.M. 435772mE 4156333mN. </w:t>
      </w:r>
      <w:bookmarkEnd w:id="9"/>
      <w:r w:rsidRPr="00D82B91">
        <w:rPr>
          <w:rFonts w:ascii="Times New Roman" w:hAnsi="Times New Roman" w:cs="Times New Roman"/>
          <w:b/>
          <w:bCs/>
          <w:sz w:val="24"/>
          <w:szCs w:val="24"/>
        </w:rPr>
        <w:t xml:space="preserve">Names and addresses of owners of the land upon which the structures are located: </w:t>
      </w:r>
      <w:r w:rsidRPr="00D82B91">
        <w:rPr>
          <w:rFonts w:ascii="Times New Roman" w:hAnsi="Times New Roman" w:cs="Times New Roman"/>
          <w:sz w:val="24"/>
          <w:szCs w:val="24"/>
        </w:rPr>
        <w:t>United States of America – Department of the Interior, Bureau of Land Management, San Luis Valley Field Office,1313 E. Highway 160, Monte Vista, CO 81144.</w:t>
      </w:r>
    </w:p>
    <w:p w14:paraId="5CB3014A" w14:textId="77777777" w:rsidR="00D82B91" w:rsidRPr="00D82B91" w:rsidRDefault="00D82B91" w:rsidP="00D82B91">
      <w:pPr>
        <w:tabs>
          <w:tab w:val="left" w:pos="-1320"/>
          <w:tab w:val="left" w:pos="-7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4560"/>
          <w:tab w:val="left" w:pos="4920"/>
          <w:tab w:val="left" w:pos="5280"/>
          <w:tab w:val="left" w:pos="5640"/>
          <w:tab w:val="left" w:pos="6000"/>
          <w:tab w:val="left" w:pos="6360"/>
          <w:tab w:val="left" w:pos="6720"/>
          <w:tab w:val="left" w:pos="7080"/>
          <w:tab w:val="left" w:pos="7440"/>
          <w:tab w:val="left" w:pos="7800"/>
          <w:tab w:val="left" w:pos="8160"/>
          <w:tab w:val="left" w:pos="8520"/>
          <w:tab w:val="left" w:pos="8880"/>
          <w:tab w:val="left" w:pos="9240"/>
          <w:tab w:val="left" w:pos="9600"/>
          <w:tab w:val="left" w:pos="996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cs="Times New Roman"/>
          <w:sz w:val="24"/>
          <w:szCs w:val="24"/>
        </w:rPr>
      </w:pPr>
    </w:p>
    <w:p w14:paraId="5A455224" w14:textId="77777777" w:rsidR="00D82B91" w:rsidRPr="00D82B91" w:rsidRDefault="00D82B91" w:rsidP="00D82B91">
      <w:pPr>
        <w:rPr>
          <w:rFonts w:ascii="Times New Roman" w:hAnsi="Times New Roman" w:cs="Times New Roman"/>
          <w:sz w:val="24"/>
          <w:szCs w:val="24"/>
        </w:rPr>
      </w:pPr>
      <w:r w:rsidRPr="00D82B91">
        <w:rPr>
          <w:rFonts w:ascii="Times New Roman" w:hAnsi="Times New Roman" w:cs="Times New Roman"/>
          <w:b/>
          <w:bCs/>
          <w:color w:val="000000"/>
          <w:sz w:val="24"/>
          <w:szCs w:val="24"/>
        </w:rPr>
        <w:t>You are notified that you have, until the last day of May 2025, to file with the Water Clerk</w:t>
      </w:r>
      <w:r w:rsidRPr="00D82B91">
        <w:rPr>
          <w:rFonts w:ascii="Times New Roman" w:hAnsi="Times New Roman" w:cs="Times New Roman"/>
          <w:color w:val="000000"/>
          <w:sz w:val="24"/>
          <w:szCs w:val="24"/>
        </w:rPr>
        <w:t xml:space="preserve"> </w:t>
      </w:r>
      <w:r w:rsidRPr="00D82B91">
        <w:rPr>
          <w:rFonts w:ascii="Times New Roman" w:hAnsi="Times New Roman" w:cs="Times New Roman"/>
          <w:b/>
          <w:bCs/>
          <w:color w:val="000000"/>
          <w:sz w:val="24"/>
          <w:szCs w:val="24"/>
        </w:rPr>
        <w:t>a verified statement of opposition setting forth facts as to why a certain application</w:t>
      </w:r>
      <w:r w:rsidRPr="00D82B91">
        <w:rPr>
          <w:rFonts w:ascii="Times New Roman" w:hAnsi="Times New Roman" w:cs="Times New Roman"/>
          <w:color w:val="000000"/>
          <w:sz w:val="24"/>
          <w:szCs w:val="24"/>
        </w:rPr>
        <w:t xml:space="preserve"> </w:t>
      </w:r>
      <w:r w:rsidRPr="00D82B91">
        <w:rPr>
          <w:rFonts w:ascii="Times New Roman" w:hAnsi="Times New Roman" w:cs="Times New Roman"/>
          <w:b/>
          <w:bCs/>
          <w:color w:val="000000"/>
          <w:sz w:val="24"/>
          <w:szCs w:val="24"/>
        </w:rPr>
        <w:t>should not be granted or why it should be granted only in part or on certain conditions or</w:t>
      </w:r>
      <w:r w:rsidRPr="00D82B91">
        <w:rPr>
          <w:rFonts w:ascii="Times New Roman" w:hAnsi="Times New Roman" w:cs="Times New Roman"/>
          <w:color w:val="000000"/>
          <w:sz w:val="24"/>
          <w:szCs w:val="24"/>
        </w:rPr>
        <w:br/>
      </w:r>
      <w:r w:rsidRPr="00D82B91">
        <w:rPr>
          <w:rFonts w:ascii="Times New Roman" w:hAnsi="Times New Roman" w:cs="Times New Roman"/>
          <w:b/>
          <w:bCs/>
          <w:color w:val="000000"/>
          <w:sz w:val="24"/>
          <w:szCs w:val="24"/>
        </w:rPr>
        <w:t>a protest to the requested correction. A copy of such a statement of opposition or</w:t>
      </w:r>
      <w:r w:rsidRPr="00D82B91">
        <w:rPr>
          <w:rFonts w:ascii="Times New Roman" w:hAnsi="Times New Roman" w:cs="Times New Roman"/>
          <w:color w:val="000000"/>
          <w:sz w:val="24"/>
          <w:szCs w:val="24"/>
        </w:rPr>
        <w:br/>
      </w:r>
      <w:r w:rsidRPr="00D82B91">
        <w:rPr>
          <w:rFonts w:ascii="Times New Roman" w:hAnsi="Times New Roman" w:cs="Times New Roman"/>
          <w:b/>
          <w:bCs/>
          <w:color w:val="000000"/>
          <w:sz w:val="24"/>
          <w:szCs w:val="24"/>
        </w:rPr>
        <w:t>protest must also be served upon the Applicant or the Applicant’s attorney and an</w:t>
      </w:r>
      <w:r w:rsidRPr="00D82B91">
        <w:rPr>
          <w:rFonts w:ascii="Times New Roman" w:hAnsi="Times New Roman" w:cs="Times New Roman"/>
          <w:color w:val="000000"/>
          <w:sz w:val="24"/>
          <w:szCs w:val="24"/>
        </w:rPr>
        <w:br/>
      </w:r>
      <w:r w:rsidRPr="00D82B91">
        <w:rPr>
          <w:rFonts w:ascii="Times New Roman" w:hAnsi="Times New Roman" w:cs="Times New Roman"/>
          <w:b/>
          <w:bCs/>
          <w:color w:val="000000"/>
          <w:sz w:val="24"/>
          <w:szCs w:val="24"/>
        </w:rPr>
        <w:t>affidavit or certificate of such service must be filed with the Water Clerk. The filing fee</w:t>
      </w:r>
      <w:r w:rsidRPr="00D82B91">
        <w:rPr>
          <w:rFonts w:ascii="Times New Roman" w:hAnsi="Times New Roman" w:cs="Times New Roman"/>
          <w:color w:val="000000"/>
          <w:sz w:val="24"/>
          <w:szCs w:val="24"/>
        </w:rPr>
        <w:br/>
      </w:r>
      <w:r w:rsidRPr="00D82B91">
        <w:rPr>
          <w:rFonts w:ascii="Times New Roman" w:hAnsi="Times New Roman" w:cs="Times New Roman"/>
          <w:b/>
          <w:bCs/>
          <w:color w:val="000000"/>
          <w:sz w:val="24"/>
          <w:szCs w:val="24"/>
        </w:rPr>
        <w:lastRenderedPageBreak/>
        <w:t>for the Statement of Opposition is $192.00. Forms may be obtained from the Water</w:t>
      </w:r>
      <w:r w:rsidRPr="00D82B91">
        <w:rPr>
          <w:rFonts w:ascii="Times New Roman" w:hAnsi="Times New Roman" w:cs="Times New Roman"/>
          <w:color w:val="000000"/>
          <w:sz w:val="24"/>
          <w:szCs w:val="24"/>
        </w:rPr>
        <w:br/>
      </w:r>
      <w:r w:rsidRPr="00D82B91">
        <w:rPr>
          <w:rFonts w:ascii="Times New Roman" w:hAnsi="Times New Roman" w:cs="Times New Roman"/>
          <w:b/>
          <w:bCs/>
          <w:color w:val="000000"/>
          <w:sz w:val="24"/>
          <w:szCs w:val="24"/>
        </w:rPr>
        <w:t xml:space="preserve">Clerk’s Office or our website at </w:t>
      </w:r>
      <w:r w:rsidRPr="00D82B91">
        <w:rPr>
          <w:rFonts w:ascii="Times New Roman" w:hAnsi="Times New Roman" w:cs="Times New Roman"/>
          <w:b/>
          <w:bCs/>
          <w:color w:val="0563C1"/>
          <w:sz w:val="24"/>
          <w:szCs w:val="24"/>
        </w:rPr>
        <w:t>www.courts.state.co.us</w:t>
      </w:r>
      <w:r w:rsidRPr="00D82B91">
        <w:rPr>
          <w:rFonts w:ascii="Times New Roman" w:hAnsi="Times New Roman" w:cs="Times New Roman"/>
          <w:b/>
          <w:bCs/>
          <w:color w:val="000000"/>
          <w:sz w:val="24"/>
          <w:szCs w:val="24"/>
        </w:rPr>
        <w:t>. Jennifer Pacheco, Water Clerk,</w:t>
      </w:r>
      <w:r w:rsidRPr="00D82B91">
        <w:rPr>
          <w:rFonts w:ascii="Times New Roman" w:hAnsi="Times New Roman" w:cs="Times New Roman"/>
          <w:color w:val="000000"/>
          <w:sz w:val="24"/>
          <w:szCs w:val="24"/>
        </w:rPr>
        <w:br/>
      </w:r>
      <w:r w:rsidRPr="00D82B91">
        <w:rPr>
          <w:rFonts w:ascii="Times New Roman" w:hAnsi="Times New Roman" w:cs="Times New Roman"/>
          <w:b/>
          <w:bCs/>
          <w:color w:val="000000"/>
          <w:sz w:val="24"/>
          <w:szCs w:val="24"/>
        </w:rPr>
        <w:t>Water Division 3, 8955 Independence Way, Alamosa, CO 81101.</w:t>
      </w:r>
    </w:p>
    <w:p w14:paraId="43D09F66" w14:textId="77777777" w:rsidR="00D82B91" w:rsidRPr="00D82B91" w:rsidRDefault="00D82B91" w:rsidP="00D82B91">
      <w:pPr>
        <w:spacing w:after="0" w:line="240" w:lineRule="auto"/>
        <w:rPr>
          <w:rFonts w:ascii="Times New Roman" w:hAnsi="Times New Roman" w:cs="Times New Roman"/>
          <w:b/>
          <w:bCs/>
          <w:color w:val="000000"/>
          <w:sz w:val="24"/>
          <w:szCs w:val="24"/>
        </w:rPr>
      </w:pPr>
    </w:p>
    <w:p w14:paraId="6720F7B6" w14:textId="77777777" w:rsidR="00D82B91" w:rsidRPr="00D82B91" w:rsidRDefault="00D82B91" w:rsidP="00D82B91">
      <w:pPr>
        <w:rPr>
          <w:rFonts w:ascii="Times New Roman" w:hAnsi="Times New Roman" w:cs="Times New Roman"/>
          <w:sz w:val="24"/>
          <w:szCs w:val="24"/>
        </w:rPr>
      </w:pPr>
    </w:p>
    <w:p w14:paraId="09599E03" w14:textId="77777777" w:rsidR="00FF3998" w:rsidRPr="00D82B91" w:rsidRDefault="00FF3998">
      <w:pPr>
        <w:rPr>
          <w:rFonts w:ascii="Times New Roman" w:hAnsi="Times New Roman" w:cs="Times New Roman"/>
          <w:sz w:val="24"/>
          <w:szCs w:val="24"/>
        </w:rPr>
      </w:pPr>
    </w:p>
    <w:sectPr w:rsidR="00FF3998" w:rsidRPr="00D82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91"/>
    <w:rsid w:val="00CE4678"/>
    <w:rsid w:val="00D82B91"/>
    <w:rsid w:val="00E331A3"/>
    <w:rsid w:val="00FF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218C"/>
  <w15:chartTrackingRefBased/>
  <w15:docId w15:val="{1A30B20D-D2C6-4B10-BECA-DCEDC515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91"/>
    <w:pPr>
      <w:spacing w:line="254" w:lineRule="auto"/>
    </w:pPr>
    <w:rPr>
      <w:sz w:val="22"/>
      <w:szCs w:val="22"/>
    </w:rPr>
  </w:style>
  <w:style w:type="paragraph" w:styleId="Heading1">
    <w:name w:val="heading 1"/>
    <w:basedOn w:val="Normal"/>
    <w:next w:val="Normal"/>
    <w:link w:val="Heading1Char"/>
    <w:uiPriority w:val="9"/>
    <w:qFormat/>
    <w:rsid w:val="00D82B9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B9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B9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B9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D82B9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D82B9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D82B9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D82B9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D82B9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B91"/>
    <w:rPr>
      <w:rFonts w:eastAsiaTheme="majorEastAsia" w:cstheme="majorBidi"/>
      <w:color w:val="272727" w:themeColor="text1" w:themeTint="D8"/>
    </w:rPr>
  </w:style>
  <w:style w:type="paragraph" w:styleId="Title">
    <w:name w:val="Title"/>
    <w:basedOn w:val="Normal"/>
    <w:next w:val="Normal"/>
    <w:link w:val="TitleChar"/>
    <w:uiPriority w:val="10"/>
    <w:qFormat/>
    <w:rsid w:val="00D82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B9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B9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D82B91"/>
    <w:rPr>
      <w:i/>
      <w:iCs/>
      <w:color w:val="404040" w:themeColor="text1" w:themeTint="BF"/>
    </w:rPr>
  </w:style>
  <w:style w:type="paragraph" w:styleId="ListParagraph">
    <w:name w:val="List Paragraph"/>
    <w:basedOn w:val="Normal"/>
    <w:uiPriority w:val="34"/>
    <w:qFormat/>
    <w:rsid w:val="00D82B91"/>
    <w:pPr>
      <w:spacing w:line="278" w:lineRule="auto"/>
      <w:ind w:left="720"/>
      <w:contextualSpacing/>
    </w:pPr>
    <w:rPr>
      <w:sz w:val="24"/>
      <w:szCs w:val="24"/>
    </w:rPr>
  </w:style>
  <w:style w:type="character" w:styleId="IntenseEmphasis">
    <w:name w:val="Intense Emphasis"/>
    <w:basedOn w:val="DefaultParagraphFont"/>
    <w:uiPriority w:val="21"/>
    <w:qFormat/>
    <w:rsid w:val="00D82B91"/>
    <w:rPr>
      <w:i/>
      <w:iCs/>
      <w:color w:val="0F4761" w:themeColor="accent1" w:themeShade="BF"/>
    </w:rPr>
  </w:style>
  <w:style w:type="paragraph" w:styleId="IntenseQuote">
    <w:name w:val="Intense Quote"/>
    <w:basedOn w:val="Normal"/>
    <w:next w:val="Normal"/>
    <w:link w:val="IntenseQuoteChar"/>
    <w:uiPriority w:val="30"/>
    <w:qFormat/>
    <w:rsid w:val="00D82B9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D82B91"/>
    <w:rPr>
      <w:i/>
      <w:iCs/>
      <w:color w:val="0F4761" w:themeColor="accent1" w:themeShade="BF"/>
    </w:rPr>
  </w:style>
  <w:style w:type="character" w:styleId="IntenseReference">
    <w:name w:val="Intense Reference"/>
    <w:basedOn w:val="DefaultParagraphFont"/>
    <w:uiPriority w:val="32"/>
    <w:qFormat/>
    <w:rsid w:val="00D82B91"/>
    <w:rPr>
      <w:b/>
      <w:bCs/>
      <w:smallCaps/>
      <w:color w:val="0F4761" w:themeColor="accent1" w:themeShade="BF"/>
      <w:spacing w:val="5"/>
    </w:rPr>
  </w:style>
  <w:style w:type="character" w:styleId="Hyperlink">
    <w:name w:val="Hyperlink"/>
    <w:basedOn w:val="DefaultParagraphFont"/>
    <w:uiPriority w:val="99"/>
    <w:semiHidden/>
    <w:unhideWhenUsed/>
    <w:rsid w:val="00D82B91"/>
    <w:rPr>
      <w:color w:val="467886" w:themeColor="hyperlink"/>
      <w:u w:val="single"/>
    </w:rPr>
  </w:style>
  <w:style w:type="character" w:customStyle="1" w:styleId="fontstyle01">
    <w:name w:val="fontstyle01"/>
    <w:basedOn w:val="DefaultParagraphFont"/>
    <w:rsid w:val="00D82B91"/>
    <w:rPr>
      <w:rFonts w:ascii="Arial-BoldMT" w:hAnsi="Arial-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1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g@mtv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1756</Words>
  <Characters>10012</Characters>
  <Application>Microsoft Office Word</Application>
  <DocSecurity>0</DocSecurity>
  <Lines>83</Lines>
  <Paragraphs>23</Paragraphs>
  <ScaleCrop>false</ScaleCrop>
  <Company>Colorado Judicial</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pacheco, jennifer</dc:creator>
  <cp:keywords/>
  <dc:description/>
  <cp:lastModifiedBy>pacheco, jennifer</cp:lastModifiedBy>
  <cp:revision>1</cp:revision>
  <dcterms:created xsi:type="dcterms:W3CDTF">2025-04-01T16:20:00Z</dcterms:created>
  <dcterms:modified xsi:type="dcterms:W3CDTF">2025-04-01T16:24:00Z</dcterms:modified>
</cp:coreProperties>
</file>