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F35A1" w14:textId="77777777" w:rsidR="009779FD" w:rsidRPr="00550565" w:rsidRDefault="009779FD" w:rsidP="009779FD">
      <w:pPr>
        <w:jc w:val="center"/>
        <w:rPr>
          <w:b/>
        </w:rPr>
      </w:pPr>
      <w:bookmarkStart w:id="0" w:name="_Hlk45609241"/>
      <w:bookmarkStart w:id="1" w:name="_Hlk526925666"/>
      <w:bookmarkStart w:id="2" w:name="_Hlk535244379"/>
      <w:r w:rsidRPr="00550565">
        <w:rPr>
          <w:b/>
        </w:rPr>
        <w:t>DISTRICT COURT, WATER DIVISION 6, COLORADO</w:t>
      </w:r>
    </w:p>
    <w:p w14:paraId="2FF93DBA" w14:textId="77777777" w:rsidR="009779FD" w:rsidRPr="00550565" w:rsidRDefault="009779FD" w:rsidP="009779FD">
      <w:pPr>
        <w:ind w:firstLine="720"/>
        <w:jc w:val="center"/>
        <w:rPr>
          <w:b/>
        </w:rPr>
      </w:pPr>
      <w:r w:rsidRPr="00550565">
        <w:rPr>
          <w:b/>
        </w:rPr>
        <w:t>TO ALL PERSONS INTERESTED IN WATER APPLICATIONS</w:t>
      </w:r>
    </w:p>
    <w:p w14:paraId="07C1D30E" w14:textId="77777777" w:rsidR="009779FD" w:rsidRPr="00550565" w:rsidRDefault="009779FD" w:rsidP="009779FD">
      <w:pPr>
        <w:jc w:val="center"/>
        <w:rPr>
          <w:b/>
        </w:rPr>
      </w:pPr>
      <w:r w:rsidRPr="00550565">
        <w:rPr>
          <w:b/>
        </w:rPr>
        <w:t>IN WATER DIVISION 6</w:t>
      </w:r>
    </w:p>
    <w:p w14:paraId="31CA6254" w14:textId="77777777" w:rsidR="009779FD" w:rsidRPr="00550565" w:rsidRDefault="009779FD" w:rsidP="009779FD">
      <w:pPr>
        <w:rPr>
          <w:b/>
        </w:rPr>
      </w:pPr>
    </w:p>
    <w:p w14:paraId="3C2B0ABB" w14:textId="77777777" w:rsidR="009779FD" w:rsidRPr="00550565" w:rsidRDefault="009779FD" w:rsidP="009779FD">
      <w:pPr>
        <w:rPr>
          <w:b/>
        </w:rPr>
      </w:pPr>
      <w:bookmarkStart w:id="3" w:name="_Hlk526925311"/>
      <w:r w:rsidRPr="00550565">
        <w:t>Pursuant to C.R.S. 37-92-302, you are hereby notified that the following pages comprise a resume of Applications and Amended Applications filed in the office of Water Division 6, during the month of</w:t>
      </w:r>
      <w:r w:rsidRPr="00550565">
        <w:rPr>
          <w:b/>
        </w:rPr>
        <w:t xml:space="preserve"> </w:t>
      </w:r>
      <w:bookmarkEnd w:id="0"/>
      <w:r>
        <w:rPr>
          <w:b/>
        </w:rPr>
        <w:t xml:space="preserve">September </w:t>
      </w:r>
      <w:r w:rsidRPr="00550565">
        <w:rPr>
          <w:b/>
        </w:rPr>
        <w:t>2024.</w:t>
      </w:r>
    </w:p>
    <w:bookmarkEnd w:id="1"/>
    <w:bookmarkEnd w:id="2"/>
    <w:bookmarkEnd w:id="3"/>
    <w:p w14:paraId="5A477615" w14:textId="77777777" w:rsidR="009779FD" w:rsidRDefault="009779FD" w:rsidP="009779FD">
      <w:pPr>
        <w:jc w:val="both"/>
      </w:pPr>
    </w:p>
    <w:p w14:paraId="009A1865" w14:textId="77777777" w:rsidR="009779FD" w:rsidRDefault="009779FD" w:rsidP="009779FD">
      <w:pPr>
        <w:jc w:val="both"/>
      </w:pPr>
      <w:r>
        <w:t xml:space="preserve">24CW3027 Routt County. </w:t>
      </w:r>
      <w:r>
        <w:rPr>
          <w:b/>
        </w:rPr>
        <w:t>Appl</w:t>
      </w:r>
      <w:r w:rsidRPr="00B71D60">
        <w:rPr>
          <w:b/>
        </w:rPr>
        <w:t xml:space="preserve">ication for </w:t>
      </w:r>
      <w:r>
        <w:rPr>
          <w:b/>
        </w:rPr>
        <w:t>Conditional Surface Water Right</w:t>
      </w:r>
      <w:r w:rsidRPr="004E4D87">
        <w:rPr>
          <w:bCs/>
        </w:rPr>
        <w:t>.</w:t>
      </w:r>
      <w:r w:rsidRPr="004E4D87">
        <w:rPr>
          <w:b/>
        </w:rPr>
        <w:t xml:space="preserve"> </w:t>
      </w:r>
      <w:r w:rsidRPr="004E4D87">
        <w:t xml:space="preserve">Applicant: </w:t>
      </w:r>
      <w:r w:rsidRPr="007C7407">
        <w:t>Duke’s Ranch, LLC</w:t>
      </w:r>
      <w:r w:rsidRPr="008A3817">
        <w:t xml:space="preserve">, c/o </w:t>
      </w:r>
      <w:r>
        <w:t>Scott A. Grosscup</w:t>
      </w:r>
      <w:r w:rsidRPr="008A3817">
        <w:t xml:space="preserve"> &amp; </w:t>
      </w:r>
      <w:r>
        <w:t>Andrea J. Hall</w:t>
      </w:r>
      <w:r w:rsidRPr="008A3817">
        <w:t>,</w:t>
      </w:r>
      <w:r w:rsidRPr="004E4D87">
        <w:t xml:space="preserve"> Balcomb &amp; Green, P.C., P.O. Drawer 790, </w:t>
      </w:r>
      <w:r w:rsidRPr="007C7407">
        <w:t xml:space="preserve">Glenwood Springs, CO 81602; (970) 945-6546. Applicant requests confirmation of a conditional junior surface water right for Duke’s Spring for </w:t>
      </w:r>
      <w:r>
        <w:t>dom.</w:t>
      </w:r>
      <w:r w:rsidRPr="007C7407">
        <w:t xml:space="preserve"> use including lawn and garden </w:t>
      </w:r>
      <w:r>
        <w:t>irr., and stock watering</w:t>
      </w:r>
      <w:r w:rsidRPr="007C7407">
        <w:t xml:space="preserve">. The Applicant’s physical address at which the Duke’s Spring will be used is 42671 County Road 46, Steamboat Springs, CO 80487, Routt </w:t>
      </w:r>
      <w:r>
        <w:t>Cty</w:t>
      </w:r>
      <w:r w:rsidRPr="007C7407">
        <w:t xml:space="preserve">. A vicinity map depicting the Property and location of Duke’s Springs is shown in Figure 1 on file with the Water Ct. </w:t>
      </w:r>
      <w:r w:rsidRPr="007C7407">
        <w:rPr>
          <w:smallCaps/>
        </w:rPr>
        <w:t>Claim Conditional Surface Water Right.</w:t>
      </w:r>
      <w:bookmarkStart w:id="4" w:name="_Hlk134177001"/>
      <w:r w:rsidRPr="007C7407">
        <w:rPr>
          <w:smallCaps/>
        </w:rPr>
        <w:t xml:space="preserve"> </w:t>
      </w:r>
      <w:r w:rsidRPr="007C7407">
        <w:t xml:space="preserve">Name of Structure: Duke’s Spring. </w:t>
      </w:r>
      <w:r w:rsidRPr="007C7407">
        <w:rPr>
          <w:szCs w:val="32"/>
        </w:rPr>
        <w:t xml:space="preserve">Legal Description: Located in the SW1/4 NW1/4 of Sec. 25, T. 7 N., R. 86 W., 6th P.M. </w:t>
      </w:r>
      <w:r w:rsidRPr="007C7407">
        <w:t>UTM Zone 13, NAD83, Easting 331526.9 m and Northing 4489332.4 m</w:t>
      </w:r>
      <w:r w:rsidRPr="007C7407">
        <w:rPr>
          <w:szCs w:val="32"/>
        </w:rPr>
        <w:t xml:space="preserve">. </w:t>
      </w:r>
      <w:r w:rsidRPr="007C7407">
        <w:t>Source: Farmsworth</w:t>
      </w:r>
      <w:r>
        <w:t xml:space="preserve"> Creek</w:t>
      </w:r>
      <w:r w:rsidRPr="007C7407">
        <w:t xml:space="preserve">, tributary to Elk River, </w:t>
      </w:r>
      <w:r>
        <w:t>t</w:t>
      </w:r>
      <w:r w:rsidRPr="007C7407">
        <w:t>ributary to Yampa River. Date of Approp</w:t>
      </w:r>
      <w:r>
        <w:t>.</w:t>
      </w:r>
      <w:r w:rsidRPr="007C7407">
        <w:t>: 9/30/2024</w:t>
      </w:r>
      <w:r>
        <w:t xml:space="preserve">. </w:t>
      </w:r>
      <w:r w:rsidRPr="007C7407">
        <w:t>How Approp</w:t>
      </w:r>
      <w:r>
        <w:t>.</w:t>
      </w:r>
      <w:r w:rsidRPr="007C7407">
        <w:t xml:space="preserve"> was Initiated: The filing of </w:t>
      </w:r>
      <w:r>
        <w:t>the</w:t>
      </w:r>
      <w:r w:rsidRPr="007C7407">
        <w:t xml:space="preserve"> application. </w:t>
      </w:r>
      <w:r>
        <w:rPr>
          <w:color w:val="000000" w:themeColor="text1"/>
        </w:rPr>
        <w:t>Amt.</w:t>
      </w:r>
      <w:r w:rsidRPr="007C7407">
        <w:rPr>
          <w:color w:val="000000" w:themeColor="text1"/>
        </w:rPr>
        <w:t xml:space="preserve"> Claimed: 10 g.p.m. (0.022 c.f.s.), conditional. </w:t>
      </w:r>
      <w:r w:rsidRPr="007C7407">
        <w:t>Uses: Dom. for one single-family dwelling including lawn and garden irr., and stock watering.</w:t>
      </w:r>
      <w:bookmarkEnd w:id="4"/>
      <w:r w:rsidRPr="007C7407">
        <w:t xml:space="preserve"> Owner of Land Upon Which the Structure</w:t>
      </w:r>
      <w:r>
        <w:t xml:space="preserve"> is</w:t>
      </w:r>
      <w:r w:rsidRPr="007C7407">
        <w:t xml:space="preserve"> Located: Applicant</w:t>
      </w:r>
      <w:bookmarkStart w:id="5" w:name="_Hlk104376009"/>
      <w:r>
        <w:t xml:space="preserve">. </w:t>
      </w:r>
      <w:r w:rsidRPr="007C7407">
        <w:t>WHEREFORE, the Applicant respectfully requests the Court enter a Decree granting the request for a conditional surface water right for the Duke’s Spring</w:t>
      </w:r>
      <w:r>
        <w:t xml:space="preserve">. </w:t>
      </w:r>
      <w:r w:rsidRPr="00E02C3A">
        <w:t>(3 pages of original application, Fig. 1)</w:t>
      </w:r>
      <w:r w:rsidRPr="007C7407">
        <w:t xml:space="preserve"> </w:t>
      </w:r>
      <w:bookmarkEnd w:id="5"/>
    </w:p>
    <w:p w14:paraId="32A694D7" w14:textId="77777777" w:rsidR="009779FD" w:rsidRDefault="009779FD" w:rsidP="009779FD">
      <w:pPr>
        <w:jc w:val="both"/>
      </w:pPr>
    </w:p>
    <w:p w14:paraId="10F3C9F0" w14:textId="77777777" w:rsidR="009779FD" w:rsidRDefault="009779FD" w:rsidP="009779FD">
      <w:r w:rsidRPr="00763041">
        <w:rPr>
          <w:b/>
          <w:bCs/>
        </w:rPr>
        <w:t xml:space="preserve">2023CW9 </w:t>
      </w:r>
      <w:r>
        <w:rPr>
          <w:b/>
          <w:bCs/>
        </w:rPr>
        <w:t xml:space="preserve">Routt County </w:t>
      </w:r>
      <w:r>
        <w:t xml:space="preserve">Application to Make Absolute in Whole or in Part. </w:t>
      </w:r>
      <w:r>
        <w:rPr>
          <w:b/>
          <w:bCs/>
        </w:rPr>
        <w:t xml:space="preserve">Applicant: </w:t>
      </w:r>
      <w:r>
        <w:t xml:space="preserve">Jason Rodriguez 29875 CR 35A, Oak Creek, CO 80467; 970-819-8841; </w:t>
      </w:r>
      <w:hyperlink r:id="rId4" w:history="1">
        <w:r w:rsidRPr="00162BAE">
          <w:rPr>
            <w:rStyle w:val="Hyperlink"/>
          </w:rPr>
          <w:t>contactjasonr@gmail.com</w:t>
        </w:r>
      </w:hyperlink>
      <w:r>
        <w:t xml:space="preserve">. </w:t>
      </w:r>
    </w:p>
    <w:p w14:paraId="7396B5CE" w14:textId="77777777" w:rsidR="009779FD" w:rsidRPr="00C37284" w:rsidRDefault="009779FD" w:rsidP="009779FD">
      <w:r>
        <w:rPr>
          <w:b/>
          <w:bCs/>
        </w:rPr>
        <w:t xml:space="preserve">Name of Structure: </w:t>
      </w:r>
      <w:r>
        <w:t xml:space="preserve">Rodriguez Pond. </w:t>
      </w:r>
      <w:r w:rsidRPr="001C3FA3">
        <w:rPr>
          <w:b/>
          <w:bCs/>
        </w:rPr>
        <w:t xml:space="preserve">Date of Original Decree: </w:t>
      </w:r>
      <w:r>
        <w:t>09/24/2017, Case # 16CW30, Routt County.</w:t>
      </w:r>
      <w:r>
        <w:rPr>
          <w:b/>
          <w:bCs/>
        </w:rPr>
        <w:t xml:space="preserve"> UTM Coordinates: </w:t>
      </w:r>
      <w:r>
        <w:t xml:space="preserve">Easting 335820, Northing 4468720, Zone 13, 29875 CR 35, Oak Creek, CO 80467. </w:t>
      </w:r>
      <w:r>
        <w:rPr>
          <w:b/>
          <w:bCs/>
        </w:rPr>
        <w:t xml:space="preserve">Source of Water: </w:t>
      </w:r>
      <w:r>
        <w:t xml:space="preserve">Oak Creek of the Yampa. </w:t>
      </w:r>
      <w:r>
        <w:rPr>
          <w:b/>
          <w:bCs/>
        </w:rPr>
        <w:t xml:space="preserve">Date of Appropriation: </w:t>
      </w:r>
      <w:r>
        <w:t xml:space="preserve">9/21/2016. </w:t>
      </w:r>
      <w:r w:rsidRPr="001C3FA3">
        <w:rPr>
          <w:b/>
          <w:bCs/>
        </w:rPr>
        <w:t>Amount:</w:t>
      </w:r>
      <w:r>
        <w:t xml:space="preserve"> .36956 Acre Feet. </w:t>
      </w:r>
      <w:r w:rsidRPr="001C3FA3">
        <w:rPr>
          <w:b/>
          <w:bCs/>
        </w:rPr>
        <w:t xml:space="preserve">Use: </w:t>
      </w:r>
      <w:r>
        <w:t xml:space="preserve">Irrigating Vegetables in High Tunnels &amp; Raised Beds. </w:t>
      </w:r>
      <w:r>
        <w:rPr>
          <w:b/>
          <w:bCs/>
        </w:rPr>
        <w:t xml:space="preserve">Detailed Outline of What has Been Done Toward Completion of or for Completion of the Appropriation and Application of Water to a Beneficial Use and Conditionally Decreed, Including Expenditures, During the Previous Diligence Period: </w:t>
      </w:r>
      <w:r>
        <w:t xml:space="preserve">Since Appropriation we have used the pond every summer to store water to be used for irrigating over 135 acre community farm, growing vegetables to provide to local customers. </w:t>
      </w:r>
      <w:r>
        <w:rPr>
          <w:b/>
          <w:bCs/>
        </w:rPr>
        <w:t xml:space="preserve">If Claim to Make Absolute in Whole or in Part, Date Water Applied to Beneficial Use: </w:t>
      </w:r>
      <w:r>
        <w:t>June 2017.</w:t>
      </w:r>
      <w:r>
        <w:rPr>
          <w:b/>
          <w:bCs/>
        </w:rPr>
        <w:t xml:space="preserve">Use: </w:t>
      </w:r>
      <w:r>
        <w:t xml:space="preserve">Irrigation of vegetables during summers months annually. </w:t>
      </w:r>
      <w:r w:rsidRPr="002E2205">
        <w:rPr>
          <w:b/>
          <w:bCs/>
        </w:rPr>
        <w:t>Legal Description:</w:t>
      </w:r>
      <w:r>
        <w:t xml:space="preserve"> NW ¼ of NE ¼ Section 33, 5, 85, 6</w:t>
      </w:r>
      <w:r w:rsidRPr="002E2205">
        <w:rPr>
          <w:vertAlign w:val="superscript"/>
        </w:rPr>
        <w:t>th</w:t>
      </w:r>
      <w:r>
        <w:t xml:space="preserve"> Principal Meridian. </w:t>
      </w:r>
      <w:r>
        <w:rPr>
          <w:b/>
          <w:bCs/>
        </w:rPr>
        <w:t xml:space="preserve">UTM Coordinates: </w:t>
      </w:r>
      <w:r>
        <w:t xml:space="preserve">Easting: 335820. Northing: 4468720. Zone 13. Street Address: 29875 CR 35 A, Oak Creek CO 80467. Subdivision: Wilkerson. </w:t>
      </w:r>
      <w:r>
        <w:rPr>
          <w:b/>
          <w:bCs/>
        </w:rPr>
        <w:t xml:space="preserve">Distance from Sections Lines: </w:t>
      </w:r>
      <w:r>
        <w:t xml:space="preserve">637 Feet N and 1439 Feet from W. </w:t>
      </w:r>
      <w:r>
        <w:rPr>
          <w:b/>
          <w:bCs/>
        </w:rPr>
        <w:t xml:space="preserve">Source of PLSS Information: </w:t>
      </w:r>
      <w:r>
        <w:t xml:space="preserve">Aqua Map. </w:t>
      </w:r>
      <w:r>
        <w:rPr>
          <w:b/>
          <w:bCs/>
        </w:rPr>
        <w:t xml:space="preserve">Street Address: </w:t>
      </w:r>
      <w:r>
        <w:t xml:space="preserve">29875 CR 35 A Oak Creek, CO 80467, Subdivision: Wilkerson. </w:t>
      </w:r>
    </w:p>
    <w:p w14:paraId="77C993D2" w14:textId="77777777" w:rsidR="009779FD" w:rsidRDefault="009779FD" w:rsidP="009779FD"/>
    <w:p w14:paraId="0B38E663" w14:textId="77777777" w:rsidR="009779FD" w:rsidRDefault="009779FD" w:rsidP="009779FD"/>
    <w:p w14:paraId="20EB2AA0" w14:textId="77777777" w:rsidR="009779FD" w:rsidRPr="00550565" w:rsidRDefault="009779FD" w:rsidP="009779FD">
      <w:pPr>
        <w:rPr>
          <w:b/>
        </w:rPr>
      </w:pPr>
      <w:r w:rsidRPr="00550565">
        <w:rPr>
          <w:b/>
        </w:rPr>
        <w:lastRenderedPageBreak/>
        <w:t>The water right claimed by this application may affect in priority any water right claimed or heretofore adjudicated within this division and owners of affected rights must appear to object and protest within the time provided by statute, or be forever barred.</w:t>
      </w:r>
    </w:p>
    <w:p w14:paraId="78CEFA9D" w14:textId="77777777" w:rsidR="009779FD" w:rsidRPr="00550565" w:rsidRDefault="009779FD" w:rsidP="009779FD"/>
    <w:p w14:paraId="3771459B" w14:textId="77777777" w:rsidR="009779FD" w:rsidRPr="00550565" w:rsidRDefault="009779FD" w:rsidP="009779FD">
      <w:r w:rsidRPr="00550565">
        <w:t xml:space="preserve">You are hereby notified that you will have until the last day of </w:t>
      </w:r>
      <w:r>
        <w:rPr>
          <w:b/>
        </w:rPr>
        <w:t xml:space="preserve">November </w:t>
      </w:r>
      <w:r w:rsidRPr="00550565">
        <w:rPr>
          <w:b/>
        </w:rPr>
        <w:t xml:space="preserve">2024 </w:t>
      </w:r>
      <w:r w:rsidRPr="00550565">
        <w:t>to file with the Water Court a Verified Statement of Opposition, setting forth facts as to why a certain Application should not be granted or why it should be granted only in part or on certain conditions.  A copy of such Statement of Opposition must be served on the Applicant or the Applicant’s Attorney, with an affidavit or certificate of such service being filed with the Water Court, as prescribed by Rule 5, C.R.C.P.  The filing fee for the Statement of Opposition is $192.00, and should be sent to the Clerk of the Water Court, Division 6, 1955 Shield Dr. Unit 200, Steamboat Springs, CO  80487.</w:t>
      </w:r>
    </w:p>
    <w:p w14:paraId="0F882CCB" w14:textId="37959A1A" w:rsidR="009779FD" w:rsidRDefault="009779FD" w:rsidP="009779FD">
      <w:r>
        <w:t xml:space="preserve"> </w:t>
      </w:r>
    </w:p>
    <w:p w14:paraId="0BCA1492" w14:textId="77777777" w:rsidR="00BD1BFA" w:rsidRDefault="00BD1BFA" w:rsidP="009779FD"/>
    <w:p w14:paraId="53CB6ACF" w14:textId="77777777" w:rsidR="00BD1BFA" w:rsidRPr="00D47FE5" w:rsidRDefault="00BD1BFA" w:rsidP="00BD1BFA"/>
    <w:p w14:paraId="3DCD5C65" w14:textId="77777777" w:rsidR="00BD1BFA" w:rsidRPr="00D47FE5" w:rsidRDefault="00BD1BFA" w:rsidP="00BD1BFA">
      <w:pPr>
        <w:ind w:left="3600" w:firstLine="720"/>
      </w:pPr>
      <w:bookmarkStart w:id="6" w:name="_Hlk535226039"/>
      <w:r w:rsidRPr="00D47FE5">
        <w:t>CARMMA PARKISON</w:t>
      </w:r>
    </w:p>
    <w:p w14:paraId="0A5E5654" w14:textId="77777777" w:rsidR="00BD1BFA" w:rsidRPr="00D47FE5" w:rsidRDefault="00BD1BFA" w:rsidP="00BD1BFA">
      <w:pPr>
        <w:ind w:left="3600" w:firstLine="720"/>
      </w:pPr>
      <w:r w:rsidRPr="00D47FE5">
        <w:t>CLERK OF COURT</w:t>
      </w:r>
    </w:p>
    <w:p w14:paraId="60227A81" w14:textId="77777777" w:rsidR="00BD1BFA" w:rsidRPr="00D47FE5" w:rsidRDefault="00BD1BFA" w:rsidP="00BD1BFA">
      <w:pPr>
        <w:ind w:left="3600" w:firstLine="720"/>
      </w:pPr>
      <w:r w:rsidRPr="00D47FE5">
        <w:t>ROUTT COUNTY COMBINED COURT</w:t>
      </w:r>
    </w:p>
    <w:p w14:paraId="25C2843A" w14:textId="77777777" w:rsidR="00BD1BFA" w:rsidRPr="00D47FE5" w:rsidRDefault="00BD1BFA" w:rsidP="00BD1BFA">
      <w:r w:rsidRPr="00D47FE5">
        <w:tab/>
      </w:r>
      <w:r w:rsidRPr="00D47FE5">
        <w:tab/>
      </w:r>
      <w:r w:rsidRPr="00D47FE5">
        <w:tab/>
      </w:r>
      <w:r w:rsidRPr="00D47FE5">
        <w:tab/>
      </w:r>
      <w:r w:rsidRPr="00D47FE5">
        <w:tab/>
      </w:r>
      <w:r w:rsidRPr="00D47FE5">
        <w:tab/>
        <w:t>WATER DIVISION 6</w:t>
      </w:r>
    </w:p>
    <w:p w14:paraId="325764FC" w14:textId="77777777" w:rsidR="00BD1BFA" w:rsidRPr="00D47FE5" w:rsidRDefault="00BD1BFA" w:rsidP="00BD1BFA"/>
    <w:p w14:paraId="5DC9EF10" w14:textId="011E4FF6" w:rsidR="00BD1BFA" w:rsidRPr="00D47FE5" w:rsidRDefault="00BD1BFA" w:rsidP="00BD1BFA">
      <w:r w:rsidRPr="00D47FE5">
        <w:tab/>
      </w:r>
      <w:r w:rsidRPr="00D47FE5">
        <w:tab/>
      </w:r>
      <w:r w:rsidRPr="00D47FE5">
        <w:tab/>
      </w:r>
      <w:r w:rsidRPr="00D47FE5">
        <w:tab/>
      </w:r>
      <w:r w:rsidRPr="00D47FE5">
        <w:tab/>
      </w:r>
      <w:r w:rsidRPr="00D47FE5">
        <w:tab/>
      </w:r>
      <w:r w:rsidRPr="00D47FE5">
        <w:rPr>
          <w:u w:val="single"/>
        </w:rPr>
        <w:t xml:space="preserve">/s/ </w:t>
      </w:r>
      <w:r>
        <w:rPr>
          <w:u w:val="single"/>
        </w:rPr>
        <w:t>Juan S. Landaeta</w:t>
      </w:r>
      <w:r w:rsidRPr="00D47FE5">
        <w:rPr>
          <w:u w:val="single"/>
        </w:rPr>
        <w:t xml:space="preserve"> </w:t>
      </w:r>
    </w:p>
    <w:p w14:paraId="26E518A6" w14:textId="02EE432C" w:rsidR="00BD1BFA" w:rsidRPr="00D47FE5" w:rsidRDefault="00BD1BFA" w:rsidP="00BD1BFA">
      <w:r w:rsidRPr="00D47FE5">
        <w:tab/>
      </w:r>
      <w:r w:rsidRPr="00D47FE5">
        <w:tab/>
      </w:r>
      <w:r w:rsidRPr="00D47FE5">
        <w:tab/>
      </w:r>
      <w:r w:rsidRPr="00D47FE5">
        <w:tab/>
      </w:r>
      <w:r w:rsidRPr="00D47FE5">
        <w:tab/>
      </w:r>
      <w:r w:rsidRPr="00D47FE5">
        <w:tab/>
      </w:r>
      <w:bookmarkEnd w:id="6"/>
      <w:r>
        <w:t>Judicial Clerk I</w:t>
      </w:r>
    </w:p>
    <w:p w14:paraId="3DEF57FF" w14:textId="77777777" w:rsidR="00BD1BFA" w:rsidRPr="00550565" w:rsidRDefault="00BD1BFA" w:rsidP="00BD1BFA">
      <w:pPr>
        <w:jc w:val="both"/>
      </w:pPr>
    </w:p>
    <w:p w14:paraId="75082048" w14:textId="77777777" w:rsidR="00BD1BFA" w:rsidRDefault="00BD1BFA" w:rsidP="009779FD"/>
    <w:p w14:paraId="0D99EFBA" w14:textId="77777777" w:rsidR="008D1854" w:rsidRDefault="008D1854"/>
    <w:sectPr w:rsidR="008D1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FD"/>
    <w:rsid w:val="000A6076"/>
    <w:rsid w:val="004E6DEF"/>
    <w:rsid w:val="008D1854"/>
    <w:rsid w:val="009779FD"/>
    <w:rsid w:val="00BD1BFA"/>
    <w:rsid w:val="00DC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7EEF"/>
  <w15:chartTrackingRefBased/>
  <w15:docId w15:val="{7860F5D4-61B4-4657-A4A1-6E185198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FD"/>
    <w:pPr>
      <w:spacing w:line="240" w:lineRule="auto"/>
    </w:pPr>
    <w:rPr>
      <w:rFonts w:ascii="Times New Roman" w:eastAsiaTheme="minorEastAsia" w:hAnsi="Times New Roman" w:cs="Times New Roman"/>
      <w:kern w:val="0"/>
      <w:sz w:val="24"/>
      <w:szCs w:val="24"/>
      <w:lang w:eastAsia="ja-JP"/>
      <w14:ligatures w14:val="none"/>
    </w:rPr>
  </w:style>
  <w:style w:type="paragraph" w:styleId="Heading1">
    <w:name w:val="heading 1"/>
    <w:basedOn w:val="Normal"/>
    <w:next w:val="Normal"/>
    <w:link w:val="Heading1Char"/>
    <w:uiPriority w:val="9"/>
    <w:qFormat/>
    <w:rsid w:val="009779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779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779F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779F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779F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779F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779F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779F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779F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9FD"/>
    <w:rPr>
      <w:rFonts w:eastAsiaTheme="majorEastAsia" w:cstheme="majorBidi"/>
      <w:color w:val="272727" w:themeColor="text1" w:themeTint="D8"/>
    </w:rPr>
  </w:style>
  <w:style w:type="paragraph" w:styleId="Title">
    <w:name w:val="Title"/>
    <w:basedOn w:val="Normal"/>
    <w:next w:val="Normal"/>
    <w:link w:val="TitleChar"/>
    <w:uiPriority w:val="10"/>
    <w:qFormat/>
    <w:rsid w:val="009779F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77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9F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77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9F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779FD"/>
    <w:rPr>
      <w:i/>
      <w:iCs/>
      <w:color w:val="404040" w:themeColor="text1" w:themeTint="BF"/>
    </w:rPr>
  </w:style>
  <w:style w:type="paragraph" w:styleId="ListParagraph">
    <w:name w:val="List Paragraph"/>
    <w:basedOn w:val="Normal"/>
    <w:uiPriority w:val="34"/>
    <w:qFormat/>
    <w:rsid w:val="009779FD"/>
    <w:pPr>
      <w:spacing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779FD"/>
    <w:rPr>
      <w:i/>
      <w:iCs/>
      <w:color w:val="0F4761" w:themeColor="accent1" w:themeShade="BF"/>
    </w:rPr>
  </w:style>
  <w:style w:type="paragraph" w:styleId="IntenseQuote">
    <w:name w:val="Intense Quote"/>
    <w:basedOn w:val="Normal"/>
    <w:next w:val="Normal"/>
    <w:link w:val="IntenseQuoteChar"/>
    <w:uiPriority w:val="30"/>
    <w:qFormat/>
    <w:rsid w:val="009779F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779FD"/>
    <w:rPr>
      <w:i/>
      <w:iCs/>
      <w:color w:val="0F4761" w:themeColor="accent1" w:themeShade="BF"/>
    </w:rPr>
  </w:style>
  <w:style w:type="character" w:styleId="IntenseReference">
    <w:name w:val="Intense Reference"/>
    <w:basedOn w:val="DefaultParagraphFont"/>
    <w:uiPriority w:val="32"/>
    <w:qFormat/>
    <w:rsid w:val="009779FD"/>
    <w:rPr>
      <w:b/>
      <w:bCs/>
      <w:smallCaps/>
      <w:color w:val="0F4761" w:themeColor="accent1" w:themeShade="BF"/>
      <w:spacing w:val="5"/>
    </w:rPr>
  </w:style>
  <w:style w:type="character" w:styleId="Hyperlink">
    <w:name w:val="Hyperlink"/>
    <w:basedOn w:val="DefaultParagraphFont"/>
    <w:uiPriority w:val="99"/>
    <w:unhideWhenUsed/>
    <w:rsid w:val="009779FD"/>
    <w:rPr>
      <w:color w:val="467886" w:themeColor="hyperlink"/>
      <w:u w:val="single"/>
    </w:rPr>
  </w:style>
  <w:style w:type="paragraph" w:styleId="NoSpacing">
    <w:name w:val="No Spacing"/>
    <w:uiPriority w:val="1"/>
    <w:qFormat/>
    <w:rsid w:val="009779FD"/>
    <w:pPr>
      <w:widowControl w:val="0"/>
      <w:autoSpaceDE w:val="0"/>
      <w:autoSpaceDN w:val="0"/>
      <w:spacing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actjason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3724</Characters>
  <Application>Microsoft Office Word</Application>
  <DocSecurity>0</DocSecurity>
  <Lines>31</Lines>
  <Paragraphs>8</Paragraphs>
  <ScaleCrop>false</ScaleCrop>
  <Company>Colorado Judicial</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landaeta, juan</dc:creator>
  <cp:keywords/>
  <dc:description/>
  <cp:lastModifiedBy>landaeta, juan</cp:lastModifiedBy>
  <cp:revision>2</cp:revision>
  <dcterms:created xsi:type="dcterms:W3CDTF">2024-10-03T15:12:00Z</dcterms:created>
  <dcterms:modified xsi:type="dcterms:W3CDTF">2024-10-03T15:15:00Z</dcterms:modified>
</cp:coreProperties>
</file>