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A44" w14:textId="77777777" w:rsidR="005E5BBE" w:rsidRPr="00686725" w:rsidRDefault="005E5BBE" w:rsidP="005E5BBE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DIST</w:t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RICT COURT, WATER DIVISION 3, STATE OF COLORADO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TO: ALL PERSONS INTERESTED IN WATER APPLICATIONS FILED IN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WATER DIVISION 3.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2222DAC9" w14:textId="704818DA" w:rsidR="005E5BBE" w:rsidRPr="00686725" w:rsidRDefault="005E5BBE" w:rsidP="005E5BBE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Pursuant to C.R.S. 37-92-302(3), you are notified that the following is a resume in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Water Division 3, containing notice of applications and certain amendments filed in the</w:t>
      </w:r>
      <w:r w:rsidRPr="006867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>office of the Water Clerk during the month of</w:t>
      </w:r>
      <w:r w:rsidR="00B120AC" w:rsidRPr="0068672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C4D80">
        <w:rPr>
          <w:rStyle w:val="fontstyle01"/>
          <w:rFonts w:ascii="Times New Roman" w:hAnsi="Times New Roman" w:cs="Times New Roman"/>
          <w:sz w:val="24"/>
          <w:szCs w:val="24"/>
        </w:rPr>
        <w:t>August</w:t>
      </w:r>
      <w:r w:rsidRPr="00686725">
        <w:rPr>
          <w:rStyle w:val="fontstyle01"/>
          <w:rFonts w:ascii="Times New Roman" w:hAnsi="Times New Roman" w:cs="Times New Roman"/>
          <w:sz w:val="24"/>
          <w:szCs w:val="24"/>
        </w:rPr>
        <w:t xml:space="preserve"> 2023 for each county affected.</w:t>
      </w:r>
    </w:p>
    <w:p w14:paraId="0207452A" w14:textId="7B147433" w:rsidR="00BF6701" w:rsidRDefault="00BF6701" w:rsidP="005E5BB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4872451" w14:textId="52374F94" w:rsidR="00C52AD0" w:rsidRDefault="00C52AD0" w:rsidP="005E5BB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2023CW8: </w:t>
      </w:r>
      <w:r w:rsidR="003C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Brandon and Michelle Bagwell</w:t>
      </w:r>
      <w:r w:rsidR="006E6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12461 CR Road 104</w:t>
      </w:r>
      <w:r w:rsidR="009B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B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outh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Alamosa, CO 81101; </w:t>
      </w:r>
      <w:hyperlink r:id="rId4" w:history="1">
        <w:r w:rsidR="006E6A34" w:rsidRPr="00DF357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michellebagwell@yahoo.com</w:t>
        </w:r>
      </w:hyperlink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; 719-58</w:t>
      </w:r>
      <w:r w:rsidR="003C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3C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3595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C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Corrected 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</w:t>
      </w:r>
      <w:r w:rsidR="003C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 Finding of Reasonable Diligence </w:t>
      </w:r>
      <w:r w:rsidR="0079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Make Absolute In Conejos County. 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 xml:space="preserve">Name of structure: </w:t>
      </w:r>
      <w:r w:rsidR="003C4D80">
        <w:rPr>
          <w:rFonts w:ascii="Times New Roman" w:hAnsi="Times New Roman" w:cs="Times New Roman"/>
          <w:color w:val="000000"/>
          <w:sz w:val="24"/>
          <w:szCs w:val="24"/>
        </w:rPr>
        <w:t>Blaine Bagwell Tailwater – Ditch 2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 xml:space="preserve">. Type: Ditch. </w:t>
      </w:r>
      <w:r w:rsidR="003C4D80">
        <w:rPr>
          <w:rFonts w:ascii="Times New Roman" w:hAnsi="Times New Roman" w:cs="Times New Roman"/>
          <w:color w:val="000000"/>
          <w:sz w:val="24"/>
          <w:szCs w:val="24"/>
        </w:rPr>
        <w:t xml:space="preserve">WDID: 2200957. 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>Description of conditional water right: Date of original decree: May 3, 2017. Case No.: 201</w:t>
      </w:r>
      <w:r w:rsidR="003C4D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>CW3</w:t>
      </w:r>
      <w:r w:rsidR="003C4D80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 xml:space="preserve">. Court: Water Court Division 3. List all subsequent decrees awarding findings of diligence: </w:t>
      </w:r>
      <w:r w:rsidR="003C4D80">
        <w:rPr>
          <w:rFonts w:ascii="Times New Roman" w:hAnsi="Times New Roman" w:cs="Times New Roman"/>
          <w:color w:val="000000"/>
          <w:sz w:val="24"/>
          <w:szCs w:val="24"/>
        </w:rPr>
        <w:t xml:space="preserve">N/A. </w:t>
      </w:r>
      <w:r w:rsidR="00790790">
        <w:rPr>
          <w:rFonts w:ascii="Times New Roman" w:hAnsi="Times New Roman" w:cs="Times New Roman"/>
          <w:color w:val="000000"/>
          <w:sz w:val="24"/>
          <w:szCs w:val="24"/>
        </w:rPr>
        <w:t>Legal description:</w:t>
      </w:r>
      <w:r w:rsidR="009B5F9D">
        <w:t xml:space="preserve"> </w:t>
      </w:r>
      <w:r w:rsidR="009B5F9D" w:rsidRPr="009B5F9D">
        <w:rPr>
          <w:rFonts w:ascii="Times New Roman" w:hAnsi="Times New Roman" w:cs="Times New Roman"/>
          <w:sz w:val="24"/>
          <w:szCs w:val="24"/>
        </w:rPr>
        <w:t>Point 1</w:t>
      </w:r>
      <w:r w:rsidR="003C4D80">
        <w:rPr>
          <w:rFonts w:ascii="Times New Roman" w:hAnsi="Times New Roman" w:cs="Times New Roman"/>
          <w:sz w:val="24"/>
          <w:szCs w:val="24"/>
        </w:rPr>
        <w:t>-</w:t>
      </w:r>
      <w:r w:rsidR="009B5F9D" w:rsidRPr="009B5F9D">
        <w:rPr>
          <w:rFonts w:ascii="Times New Roman" w:hAnsi="Times New Roman" w:cs="Times New Roman"/>
          <w:sz w:val="24"/>
          <w:szCs w:val="24"/>
        </w:rPr>
        <w:t xml:space="preserve"> </w:t>
      </w:r>
      <w:r w:rsidR="003C4D80">
        <w:rPr>
          <w:rFonts w:ascii="Times New Roman" w:hAnsi="Times New Roman" w:cs="Times New Roman"/>
          <w:sz w:val="24"/>
          <w:szCs w:val="24"/>
        </w:rPr>
        <w:t xml:space="preserve">SW1/4 SW1/4, </w:t>
      </w:r>
      <w:r w:rsidR="009B5F9D" w:rsidRPr="009B5F9D">
        <w:rPr>
          <w:rFonts w:ascii="Times New Roman" w:hAnsi="Times New Roman" w:cs="Times New Roman"/>
          <w:sz w:val="24"/>
          <w:szCs w:val="24"/>
        </w:rPr>
        <w:t>Section 17, Township 3</w:t>
      </w:r>
      <w:r w:rsidR="006E3947">
        <w:rPr>
          <w:rFonts w:ascii="Times New Roman" w:hAnsi="Times New Roman" w:cs="Times New Roman"/>
          <w:sz w:val="24"/>
          <w:szCs w:val="24"/>
        </w:rPr>
        <w:t>4N</w:t>
      </w:r>
      <w:r w:rsidR="009B5F9D" w:rsidRPr="009B5F9D">
        <w:rPr>
          <w:rFonts w:ascii="Times New Roman" w:hAnsi="Times New Roman" w:cs="Times New Roman"/>
          <w:sz w:val="24"/>
          <w:szCs w:val="24"/>
        </w:rPr>
        <w:t>, Range 10 East, NMPM</w:t>
      </w:r>
      <w:r w:rsidR="003C4D80">
        <w:rPr>
          <w:rFonts w:ascii="Times New Roman" w:hAnsi="Times New Roman" w:cs="Times New Roman"/>
          <w:sz w:val="24"/>
          <w:szCs w:val="24"/>
        </w:rPr>
        <w:t xml:space="preserve"> at a point 1300 feet from the South Section Line and 20 feet from the West Section Line</w:t>
      </w:r>
      <w:r w:rsidR="009B5F9D" w:rsidRPr="009B5F9D">
        <w:rPr>
          <w:rFonts w:ascii="Times New Roman" w:hAnsi="Times New Roman" w:cs="Times New Roman"/>
          <w:sz w:val="24"/>
          <w:szCs w:val="24"/>
        </w:rPr>
        <w:t>.</w:t>
      </w:r>
      <w:r w:rsidR="003C4D80">
        <w:rPr>
          <w:rFonts w:ascii="Times New Roman" w:hAnsi="Times New Roman" w:cs="Times New Roman"/>
          <w:sz w:val="24"/>
          <w:szCs w:val="24"/>
        </w:rPr>
        <w:t xml:space="preserve"> </w:t>
      </w:r>
      <w:r w:rsidR="009B5F9D" w:rsidRPr="009B5F9D">
        <w:rPr>
          <w:rFonts w:ascii="Times New Roman" w:hAnsi="Times New Roman" w:cs="Times New Roman"/>
          <w:sz w:val="24"/>
          <w:szCs w:val="24"/>
        </w:rPr>
        <w:t xml:space="preserve"> </w:t>
      </w:r>
      <w:r w:rsidR="003C4D80">
        <w:rPr>
          <w:rFonts w:ascii="Times New Roman" w:hAnsi="Times New Roman" w:cs="Times New Roman"/>
          <w:sz w:val="24"/>
          <w:szCs w:val="24"/>
        </w:rPr>
        <w:t>P</w:t>
      </w:r>
      <w:r w:rsidR="009B5F9D" w:rsidRPr="009B5F9D">
        <w:rPr>
          <w:rFonts w:ascii="Times New Roman" w:hAnsi="Times New Roman" w:cs="Times New Roman"/>
          <w:sz w:val="24"/>
          <w:szCs w:val="24"/>
        </w:rPr>
        <w:t xml:space="preserve">oint 2 </w:t>
      </w:r>
      <w:r w:rsidR="003C4D80">
        <w:rPr>
          <w:rFonts w:ascii="Times New Roman" w:hAnsi="Times New Roman" w:cs="Times New Roman"/>
          <w:sz w:val="24"/>
          <w:szCs w:val="24"/>
        </w:rPr>
        <w:t xml:space="preserve">– a point 10 feet south of the boundary line between the N1/2 and S1/2 of the SW1/4 Section 17, Township 34N, Range 10E, NMPM. </w:t>
      </w:r>
      <w:r w:rsidR="009B5F9D">
        <w:rPr>
          <w:rFonts w:ascii="Times New Roman" w:hAnsi="Times New Roman" w:cs="Times New Roman"/>
          <w:sz w:val="24"/>
          <w:szCs w:val="24"/>
        </w:rPr>
        <w:t xml:space="preserve">Source of water: </w:t>
      </w:r>
      <w:r w:rsidR="003C4D80">
        <w:rPr>
          <w:rFonts w:ascii="Times New Roman" w:hAnsi="Times New Roman" w:cs="Times New Roman"/>
          <w:sz w:val="24"/>
          <w:szCs w:val="24"/>
        </w:rPr>
        <w:t>Seepage, wastewater, and tail water</w:t>
      </w:r>
      <w:r w:rsidR="009B5F9D">
        <w:rPr>
          <w:rFonts w:ascii="Times New Roman" w:hAnsi="Times New Roman" w:cs="Times New Roman"/>
          <w:sz w:val="24"/>
          <w:szCs w:val="24"/>
        </w:rPr>
        <w:t xml:space="preserve">. Appropriation date: </w:t>
      </w:r>
      <w:r w:rsidR="003C4D80">
        <w:rPr>
          <w:rFonts w:ascii="Times New Roman" w:hAnsi="Times New Roman" w:cs="Times New Roman"/>
          <w:sz w:val="24"/>
          <w:szCs w:val="24"/>
        </w:rPr>
        <w:t>May 5, 1952</w:t>
      </w:r>
      <w:r w:rsidR="009B5F9D">
        <w:rPr>
          <w:rFonts w:ascii="Times New Roman" w:hAnsi="Times New Roman" w:cs="Times New Roman"/>
          <w:sz w:val="24"/>
          <w:szCs w:val="24"/>
        </w:rPr>
        <w:t xml:space="preserve">. Amount: </w:t>
      </w:r>
      <w:r w:rsidR="003C4D80">
        <w:rPr>
          <w:rFonts w:ascii="Times New Roman" w:hAnsi="Times New Roman" w:cs="Times New Roman"/>
          <w:sz w:val="24"/>
          <w:szCs w:val="24"/>
        </w:rPr>
        <w:t>1.35 cfs Absolute, 0.05 cfs conditional</w:t>
      </w:r>
      <w:r w:rsidR="009B5F9D">
        <w:rPr>
          <w:rFonts w:ascii="Times New Roman" w:hAnsi="Times New Roman" w:cs="Times New Roman"/>
          <w:sz w:val="24"/>
          <w:szCs w:val="24"/>
        </w:rPr>
        <w:t xml:space="preserve">. Use: Irrigation of </w:t>
      </w:r>
      <w:r w:rsidR="003C4D80">
        <w:rPr>
          <w:rFonts w:ascii="Times New Roman" w:hAnsi="Times New Roman" w:cs="Times New Roman"/>
          <w:sz w:val="24"/>
          <w:szCs w:val="24"/>
        </w:rPr>
        <w:t>15 acres in the S</w:t>
      </w:r>
      <w:r w:rsidR="006E3947">
        <w:rPr>
          <w:rFonts w:ascii="Times New Roman" w:hAnsi="Times New Roman" w:cs="Times New Roman"/>
          <w:sz w:val="24"/>
          <w:szCs w:val="24"/>
        </w:rPr>
        <w:t>1/2</w:t>
      </w:r>
      <w:r w:rsidR="003C4D80">
        <w:rPr>
          <w:rFonts w:ascii="Times New Roman" w:hAnsi="Times New Roman" w:cs="Times New Roman"/>
          <w:sz w:val="24"/>
          <w:szCs w:val="24"/>
        </w:rPr>
        <w:t xml:space="preserve"> SW</w:t>
      </w:r>
      <w:r w:rsidR="006E3947">
        <w:rPr>
          <w:rFonts w:ascii="Times New Roman" w:hAnsi="Times New Roman" w:cs="Times New Roman"/>
          <w:sz w:val="24"/>
          <w:szCs w:val="24"/>
        </w:rPr>
        <w:t>1/4</w:t>
      </w:r>
      <w:r w:rsidR="003C4D80">
        <w:rPr>
          <w:rFonts w:ascii="Times New Roman" w:hAnsi="Times New Roman" w:cs="Times New Roman"/>
          <w:sz w:val="24"/>
          <w:szCs w:val="24"/>
        </w:rPr>
        <w:t xml:space="preserve"> of Section 17, Township 34N, Range 10E, NMPM</w:t>
      </w:r>
      <w:r w:rsidR="009B5F9D">
        <w:rPr>
          <w:rFonts w:ascii="Times New Roman" w:hAnsi="Times New Roman" w:cs="Times New Roman"/>
          <w:sz w:val="24"/>
          <w:szCs w:val="24"/>
        </w:rPr>
        <w:t xml:space="preserve">. </w:t>
      </w:r>
      <w:r w:rsidR="006E3947">
        <w:rPr>
          <w:rFonts w:ascii="Times New Roman" w:hAnsi="Times New Roman" w:cs="Times New Roman"/>
          <w:sz w:val="24"/>
          <w:szCs w:val="24"/>
        </w:rPr>
        <w:t xml:space="preserve">Detailed outline of what has been done toward completion or for completion of the appropriation and application of water to a beneficial use as conditionally decreed: Applicants have diligently maintained the control and measuring devices and the ditch to divert the available water for irrigation. The Conejos River system has had a few good water supply years that create tailwater. These years are 2017, 2019, and 2023. Also, 2021 was a pretty good year for tailwater. Applicants have used the available tailwater to irrigate the 15 acres in the S1/2 SW1/4 Section 18, Township 34N, Range 10E, NMPM. If claim to make absolute in whole in part </w:t>
      </w:r>
      <w:r w:rsidR="008D2FAE">
        <w:rPr>
          <w:rFonts w:ascii="Times New Roman" w:hAnsi="Times New Roman" w:cs="Times New Roman"/>
          <w:sz w:val="24"/>
          <w:szCs w:val="24"/>
        </w:rPr>
        <w:t>d</w:t>
      </w:r>
      <w:r w:rsidR="006E3947">
        <w:rPr>
          <w:rFonts w:ascii="Times New Roman" w:hAnsi="Times New Roman" w:cs="Times New Roman"/>
          <w:sz w:val="24"/>
          <w:szCs w:val="24"/>
        </w:rPr>
        <w:t xml:space="preserve">ate water applied to beneficial use: May 2017, May and June 2019, May and June 2021, and May and June 2023. Amount: 1.40. Use: Irrigation as described in the 15CW3001 decree. Description of place of use: 15 acres within the S1/2 SW1/4, Section 17, Township 34N, Range 10E, NMPM. No change in decreed location. </w:t>
      </w:r>
      <w:r w:rsidR="009B5F9D">
        <w:rPr>
          <w:rFonts w:ascii="Times New Roman" w:hAnsi="Times New Roman" w:cs="Times New Roman"/>
          <w:sz w:val="24"/>
          <w:szCs w:val="24"/>
        </w:rPr>
        <w:t>Name and address of owner: Brandon and Michelle Bagwell; 12464 County Road 104 South, Alamosa, CO 81101</w:t>
      </w:r>
      <w:r w:rsidR="006E3947">
        <w:rPr>
          <w:rFonts w:ascii="Times New Roman" w:hAnsi="Times New Roman" w:cs="Times New Roman"/>
          <w:sz w:val="24"/>
          <w:szCs w:val="24"/>
        </w:rPr>
        <w:t xml:space="preserve">. Remarks or any other pertinent information: The Applicants, Brandon and </w:t>
      </w:r>
      <w:r w:rsidR="006E3947">
        <w:rPr>
          <w:rFonts w:ascii="Times New Roman" w:hAnsi="Times New Roman" w:cs="Times New Roman"/>
          <w:sz w:val="24"/>
          <w:szCs w:val="24"/>
        </w:rPr>
        <w:lastRenderedPageBreak/>
        <w:t xml:space="preserve">Michelle Bagwell purchased the S1/2 SW1/4, Section 17, Township 34N, Range 10E, NMPM from Blaine Bagwell </w:t>
      </w:r>
      <w:r w:rsidR="00C1359F">
        <w:rPr>
          <w:rFonts w:ascii="Times New Roman" w:hAnsi="Times New Roman" w:cs="Times New Roman"/>
          <w:sz w:val="24"/>
          <w:szCs w:val="24"/>
        </w:rPr>
        <w:t xml:space="preserve">on April 17, 2019. Since the year of purchase, Applicant has diligently maintained and used the ditch. </w:t>
      </w:r>
    </w:p>
    <w:p w14:paraId="7FC9C568" w14:textId="111A6A2D" w:rsidR="008D2FAE" w:rsidRDefault="008D2FAE" w:rsidP="005E5BBE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D2FAE">
        <w:rPr>
          <w:rFonts w:ascii="Times New Roman" w:hAnsi="Times New Roman" w:cs="Times New Roman"/>
          <w:b/>
          <w:bCs/>
          <w:sz w:val="24"/>
          <w:szCs w:val="24"/>
        </w:rPr>
        <w:t>2023CW9: Judy J. Hamilton, 2162 S County Road 4 East, Monte Vista, CO 81144, 719-852-2625. Application for Change of Water Right in the Rio Grande or it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D2FAE">
        <w:rPr>
          <w:rFonts w:ascii="Times New Roman" w:hAnsi="Times New Roman" w:cs="Times New Roman"/>
          <w:b/>
          <w:bCs/>
          <w:sz w:val="24"/>
          <w:szCs w:val="24"/>
        </w:rPr>
        <w:t xml:space="preserve"> Tributaries in Rio Grande County.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FAE">
        <w:rPr>
          <w:rFonts w:ascii="Times New Roman" w:hAnsi="Times New Roman" w:cs="Times New Roman"/>
          <w:sz w:val="24"/>
          <w:szCs w:val="24"/>
        </w:rPr>
        <w:t xml:space="preserve">Decree water rights for which change is sought: Name of Structure: </w:t>
      </w:r>
      <w:r w:rsidRPr="008D2FAE">
        <w:rPr>
          <w:rFonts w:ascii="Times New Roman" w:hAnsi="Times New Roman" w:cs="Times New Roman"/>
          <w:color w:val="000000"/>
          <w:sz w:val="24"/>
          <w:szCs w:val="24"/>
        </w:rPr>
        <w:t>Well No. 1 (W869) Permit no. 13796-R-R, WDID 2014471</w:t>
      </w:r>
      <w:r w:rsidRPr="008D2FAE">
        <w:rPr>
          <w:rFonts w:ascii="Times New Roman" w:hAnsi="Times New Roman" w:cs="Times New Roman"/>
          <w:sz w:val="24"/>
          <w:szCs w:val="24"/>
        </w:rPr>
        <w:t>. Date of original decree: 1/4/1974. Case No: W869.  Court: Division 3 Water Court.</w:t>
      </w:r>
      <w:r>
        <w:rPr>
          <w:rFonts w:ascii="Times New Roman" w:hAnsi="Times New Roman" w:cs="Times New Roman"/>
          <w:sz w:val="24"/>
          <w:szCs w:val="24"/>
        </w:rPr>
        <w:t xml:space="preserve"> Legal descript</w:t>
      </w:r>
      <w:r w:rsidR="00897D5C">
        <w:rPr>
          <w:rFonts w:ascii="Times New Roman" w:hAnsi="Times New Roman" w:cs="Times New Roman"/>
          <w:sz w:val="24"/>
          <w:szCs w:val="24"/>
        </w:rPr>
        <w:t>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AE">
        <w:rPr>
          <w:rFonts w:ascii="Times New Roman" w:hAnsi="Times New Roman" w:cs="Times New Roman"/>
          <w:color w:val="000000"/>
          <w:sz w:val="24"/>
          <w:szCs w:val="24"/>
        </w:rPr>
        <w:t xml:space="preserve">NW 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Pr="008D2FAE">
        <w:rPr>
          <w:rFonts w:ascii="Times New Roman" w:hAnsi="Times New Roman" w:cs="Times New Roman"/>
          <w:color w:val="000000"/>
          <w:sz w:val="24"/>
          <w:szCs w:val="24"/>
        </w:rPr>
        <w:t xml:space="preserve"> NW 1/4, Section 14, Township 38 North, Range 8 East NMPM, at a point 760 feet from North Section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FAE">
        <w:rPr>
          <w:rFonts w:ascii="Times New Roman" w:hAnsi="Times New Roman" w:cs="Times New Roman"/>
          <w:color w:val="000000"/>
          <w:sz w:val="24"/>
          <w:szCs w:val="24"/>
        </w:rPr>
        <w:t>line and 35 feet from West Section line, in Rio Grande County, Colorado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2FAE">
        <w:rPr>
          <w:rFonts w:ascii="Times New Roman" w:hAnsi="Times New Roman" w:cs="Times New Roman"/>
          <w:color w:val="000000"/>
          <w:sz w:val="24"/>
          <w:szCs w:val="24"/>
        </w:rPr>
        <w:t>This well has been GPS’d at UTM Zone 13S NAD 83 coordinates: 404979 Easting, 4155918 Northing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Decreed source of water: Unconfined. Appropriation date: 12/31/1993. Total amount decreed to structure: Absolute 600 gpm. Decreed use: Irrigation. 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Amount of water the applicant intends to change: Absolute 600 gpm. Name of structure: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Well No. 2 (W869), Permit no. 13797 13797 R, WDID 2009792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. Date of original decree: 1/4/1974. Case No: W869. Court: Division 3 Water Court. Legal description: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NW 14 NW </w:t>
      </w:r>
      <w:r w:rsidR="00224603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 Section 14, Township 38 North, Range 8 East NMPM, in Rio Grande County, Colorado, at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a point 590 feet from North Section line and 35 feet from West Section line.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br/>
        <w:t>This well has been GPS’d at UTM Zone 13S NAD 83 coordinates: 404976 Easting, 4155823 Northing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. Decreed source of water: Unconfined. Appropriation date: 5/31/1948. Total amount decreed to structure: Absolute 800 gpm. Decreed use: Irrigation. Amount of water the applicant intends to change: Absolute 800 gpm. Detailed description of proposed change: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Part 1: Under permit no. 13796-R-R the water right associated with Well No. 1 was moved approximately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600 feet North of the decreed location. This occurred in 1978. The well was completed in </w:t>
      </w:r>
      <w:proofErr w:type="gramStart"/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 unconfined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aquifer at a depth of 60 feet. </w:t>
      </w:r>
      <w:proofErr w:type="gramStart"/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 xml:space="preserve"> wishes to adjudicate well permit no. 13796-R-R as a replacement of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Well No. 1 in case no. W869. The original Well No. 1 was abandoned.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br/>
        <w:t>Part 2: Applicant re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uests that Well Nos. 1 and 2 be made alternate points of diversion to each other so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that a total of 1400 gpm may be withdrawn from either well individually or in combination from both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structures. This request would allow the applicant to qualify for a metering variance through the DWR so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that they can use one meter in the future. Both Well Nos. 1 and 2 produce from the unconfined a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uifer and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D5C" w:rsidRPr="00897D5C">
        <w:rPr>
          <w:rFonts w:ascii="Times New Roman" w:hAnsi="Times New Roman" w:cs="Times New Roman"/>
          <w:color w:val="000000"/>
          <w:sz w:val="24"/>
          <w:szCs w:val="24"/>
        </w:rPr>
        <w:t>are decreed to be used on the same lands. There would be no expansion of use.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t xml:space="preserve"> Both wells are enrolled in Subdistrict #2 and would </w:t>
      </w:r>
      <w:r w:rsidR="00897D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continue to do so. </w:t>
      </w:r>
      <w:r w:rsidR="00154298">
        <w:rPr>
          <w:rFonts w:ascii="Times New Roman" w:hAnsi="Times New Roman" w:cs="Times New Roman"/>
          <w:color w:val="000000"/>
          <w:sz w:val="24"/>
          <w:szCs w:val="24"/>
        </w:rPr>
        <w:t>Changed or added point of diversion: Location information Well No. 1/ Permit No. 13796-R-R: PLSS</w:t>
      </w:r>
      <w:r w:rsidR="00C0512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10243">
        <w:rPr>
          <w:rFonts w:ascii="Times New Roman" w:hAnsi="Times New Roman" w:cs="Times New Roman"/>
          <w:color w:val="000000"/>
          <w:sz w:val="24"/>
          <w:szCs w:val="24"/>
        </w:rPr>
        <w:t xml:space="preserve">Rio Grande </w:t>
      </w:r>
      <w:r w:rsidR="00C0512C">
        <w:rPr>
          <w:rFonts w:ascii="Times New Roman" w:hAnsi="Times New Roman" w:cs="Times New Roman"/>
          <w:color w:val="000000"/>
          <w:sz w:val="24"/>
          <w:szCs w:val="24"/>
        </w:rPr>
        <w:t xml:space="preserve">County, NW1/4 of the NW1/4, Section 14, Township 38N, Range 8E, NMPM. Points of diversion UTM format: Easting 404979 Northing 4155918 Zone 13. Location information: Well No. 2: PLSS: </w:t>
      </w:r>
      <w:r w:rsidR="00D10243">
        <w:rPr>
          <w:rFonts w:ascii="Times New Roman" w:hAnsi="Times New Roman" w:cs="Times New Roman"/>
          <w:color w:val="000000"/>
          <w:sz w:val="24"/>
          <w:szCs w:val="24"/>
        </w:rPr>
        <w:t xml:space="preserve">Rio Grande </w:t>
      </w:r>
      <w:r w:rsidR="00C0512C">
        <w:rPr>
          <w:rFonts w:ascii="Times New Roman" w:hAnsi="Times New Roman" w:cs="Times New Roman"/>
          <w:color w:val="000000"/>
          <w:sz w:val="24"/>
          <w:szCs w:val="24"/>
        </w:rPr>
        <w:t xml:space="preserve">County, NW1/4 of the NW1/4, Section 14, Township 38N, Range 8E, NMPM. Point of diversion UTM format: Easting 404976 Northing 4155823 Zone 13. Name and address of reputed owner: N/A. </w:t>
      </w:r>
    </w:p>
    <w:p w14:paraId="70F8C266" w14:textId="72106B0D" w:rsidR="00D10243" w:rsidRDefault="00D10243" w:rsidP="005E5BBE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10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2023CW10: Terry Chiles, 9530 Lane 10 North, Hooper, CO 81136, </w:t>
      </w:r>
      <w:hyperlink r:id="rId5" w:history="1">
        <w:r w:rsidRPr="00D1024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Chiles.terry@gmail.com</w:t>
        </w:r>
      </w:hyperlink>
      <w:r w:rsidRPr="00D10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719-850-9269. Application for Change of Underground Water Right in Alamosa County. </w:t>
      </w:r>
      <w:r w:rsidRPr="00303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Addition of a Supplemental Irrigation Well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br/>
        <w:t>on the NW1/4 Section 11, Township 40 North, Range 10 East, NMPM (Field No. 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br/>
        <w:t>Decreed water right for which change is sought: Name of structure: Well No. 4, Case No. W-3956, Permit No. 17999-F, WDID 2013645 (Well No.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Case No. W-3956: October 29, 1981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Court: District Court, Water Division No.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Legal description of decreed structure: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Center of the NW1/4 Section 11, Township 40 North, Range 10 East, NMPM at a point 1320 feet from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North Section line and 1320 feet from the West Section line, in Alamosa County, Colorado. This well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located by GPS at UTM NAD83 425079 mE, 4176400 mN.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Decreed source of water: Confined aquifer. The well is 120 feet deep with perforations from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feet to 120 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Appropriation Date: December 19, 1973</w:t>
      </w:r>
      <w:r w:rsidR="002246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 Total amount decreed to structure: 1,200 gpm = 2.67 cfs</w:t>
      </w:r>
      <w:r>
        <w:rPr>
          <w:rFonts w:ascii="Times New Roman" w:hAnsi="Times New Roman" w:cs="Times New Roman"/>
          <w:color w:val="000000"/>
          <w:sz w:val="24"/>
          <w:szCs w:val="24"/>
        </w:rPr>
        <w:t>. D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ecreed use: Irrigation. As limited by the Ruling in Case No. 07CW35 irrigation of not more than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130 acres in the NW1/4 Section 11, Township 40 North, Range 10 East, NMPM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water applicant intends to change: 1,200 gpm. Detailed description of proposed change: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Applicants seek approval to construct a supplemental well to be used in combination with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No. 4 and Well No. 4-A, Case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07CW35, WDID 2013905 (Well No. 4-A) to irrigate the historically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irrigated land within the NW1/4 Section 11, Township 40 North, Range 10 East, NMPM.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supplemental well will be located within the NW1/4 Section 11, Township 40 North, Range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East, NMPM.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There will be no increase to the current decreed limitations on the use of the irrigation wells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located on the NW1/4 Section 11, Township 40 North, Range 10 East, NMPM </w:t>
      </w:r>
      <w:proofErr w:type="spellStart"/>
      <w:r w:rsidRPr="00D10243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 decreed in Case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Nos. W-3956 and 07CW35. The depth of the supplemental well will not exceed 120 feet or the top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of the confining clay series, whichever comes first. </w:t>
      </w:r>
      <w:proofErr w:type="gramStart"/>
      <w:r w:rsidRPr="00D10243">
        <w:rPr>
          <w:rFonts w:ascii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 intends to complete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supplemental well into the unconfined aquifer only. Meter records for the past decade for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Nos. 4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and 4-A show consistent use between 105 and 207 acre-feet pumped per year. Case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07CW35 further limits the combined use of Well Nos. 4 and 4-A to 1200 gpm and 360.0 acre-feet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annually.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nt is applying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obtain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Well No. 4, Case No. W-3956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>, not correcting the location of the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See above for change in point of diversion. </w:t>
      </w:r>
      <w:r w:rsidRPr="00303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Addition of a Supplemental Irrigation Well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on the SW1/4 Section 12, Township 40 North, Range 10 East, NMPM (Field No. 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Name of structure: Well No. 4, Case No. W-3261, Permit No. 16804-F, WDID 2005424 (Well No.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Case No. W-3261: August 24, 1978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Court: District Court, Water Division No.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Legal description of decreed structure: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Center of the SW1/4 Section 12, Township 40 North, Range 10 East, NMPM at a point 1320 feet from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South Section line and 1320 feet from the West Section line, in Alamosa County, Colorado. This well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located by GPS at UTM NAD83 426644 mE, 4175605 mN.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 The well is 120 feet deep with perforations from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feet to 120 feet.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Appropriation Date: January 10, 1974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Total amount decreed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structure: 1,000 gpm = 2.23 cfs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 xml:space="preserve"> Decreed use: Irrigation.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243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 1,000 gpm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Applicants seek approval to construct a supplemental well to be used in combination with Well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No. 4 and Well No. 4-S, Case No. W-3957, WDID 2005532 (Well No. 4 S) to irrigate the historically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irrigated land within the SW1/4 Section 12, Township 40 North, Range 10 East, NMPM. The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supplemental well will be located within the SW1/4 Section 12, Township 40 North, Range 10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East, NMPM.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There will be no increase to the current decreed limitations on the use of the irrigation wells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located on the SW1/4 Section 12, Township 40 North, Range 10 East, NMPM </w:t>
      </w:r>
      <w:proofErr w:type="spellStart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 decreed in Case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Nos. W-3261 and W-3957. The depth of the supplemental well will not exceed 120 feet or the top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of the confining clay series, whichever comes first. </w:t>
      </w:r>
      <w:proofErr w:type="gramStart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 intends to complete the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supplemental well into the unconfined aquifer only. Meter records for the past decade for Well Nos. 4 and 4-S show consistent use between 96 and 278 acre-feet pumped per year. Case No. W-3957 limits the combined use of Well Nos. 4 and 4-S to 1000 gpm.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Applicant is applying to obtain a supplemental well to Well No. 4, Case No. W-3261, not correcting the location of a well. See above for change in point of diversion. </w:t>
      </w:r>
      <w:r w:rsidR="0030361F" w:rsidRPr="00303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C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Addition of a Supplemental Irrigation Well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on the SE1/4 Section 12, Township 40 North, Range 10 East. NMPM (Field No. 6)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Name of structure: Well No. 3, Case No. W-3261, Permit No. 16805-F, WDID 2005425 (Well No. 3)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Date of original and all relevant subsequent decrees: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Case No. W-3261: August 24,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lastRenderedPageBreak/>
        <w:t>1978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Court: District Court, Water Division No. 3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Legal description of decreed structure: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Center of the SE1/4 Section 12, Township 40 North, Range 10 East, NMPM at a point 1320 feet from the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South Section line and 1320 feet from the East Section line, in Alamosa County, Colorado. This well is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located by GPS 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t UTM NAD83 427421 mE, 4175614 mN.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Decreed source of water: Unconfined aquifer. The well is 100 feet deep with perforations from 20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feet to 100 feet.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Appropriation Date: January 2, 1974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otal amount decreed to structure: 1,000 gpm = 2.23 cfs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Decreed use: Irrigation.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Amount of water that applicant intends to change: 1,000 gpm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. Detailed description of proposed change: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Applicants seek approval to construct a supplemental well to be used in combination with Well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br/>
        <w:t>No. 3 and Well No. 3-S, Case No. W-3957, WDID 2005531 (Well No. 3-S) to irrigate the historically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irrigated land within the SE1/4 Section 12, Township 40 North, Range 10 East, NMPM. The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supplemental well will be located within the SE1/4 Section 12, Township 40 North, Range 10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East, NMPM.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There will be no increase to the current decreed limitations on the use of the irrigation wells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located on the SE1/4 Section 12, Township 40 North, Range 10 East, NMPM </w:t>
      </w:r>
      <w:proofErr w:type="spellStart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 decreed in Case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Nos. W-3261 and W-3957. The depth of the supplemental well will not exceed 120 feet or the top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of the confining clay series, whichever comes first. </w:t>
      </w:r>
      <w:proofErr w:type="gramStart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 xml:space="preserve"> intends to complete the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supplemental well into the unconfined aquifer only. Meter records for the past decade for Well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Nos. 3 and 3-S show consistent use between 40 and 180 acre-feet pumped per year. Case No.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61F" w:rsidRPr="0030361F">
        <w:rPr>
          <w:rFonts w:ascii="Times New Roman" w:hAnsi="Times New Roman" w:cs="Times New Roman"/>
          <w:color w:val="000000"/>
          <w:sz w:val="24"/>
          <w:szCs w:val="24"/>
        </w:rPr>
        <w:t>W-3957 limits the combined use of Well Nos. 3 and 3-S to 1000 gpm.</w:t>
      </w:r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Applicant is applying to obtain a </w:t>
      </w:r>
      <w:proofErr w:type="gramStart"/>
      <w:r w:rsidR="0030361F">
        <w:rPr>
          <w:rFonts w:ascii="Times New Roman" w:hAnsi="Times New Roman" w:cs="Times New Roman"/>
          <w:color w:val="000000"/>
          <w:sz w:val="24"/>
          <w:szCs w:val="24"/>
        </w:rPr>
        <w:t>supplemental</w:t>
      </w:r>
      <w:proofErr w:type="gramEnd"/>
      <w:r w:rsidR="0030361F">
        <w:rPr>
          <w:rFonts w:ascii="Times New Roman" w:hAnsi="Times New Roman" w:cs="Times New Roman"/>
          <w:color w:val="000000"/>
          <w:sz w:val="24"/>
          <w:szCs w:val="24"/>
        </w:rPr>
        <w:t xml:space="preserve"> to Well No. 4, Case No. W-3261, not correcting the location of the well. See above for change in point of diversion.</w:t>
      </w:r>
      <w:r w:rsidR="00A33B30">
        <w:rPr>
          <w:rFonts w:ascii="Times New Roman" w:hAnsi="Times New Roman" w:cs="Times New Roman"/>
          <w:color w:val="000000"/>
          <w:sz w:val="24"/>
          <w:szCs w:val="24"/>
        </w:rPr>
        <w:t xml:space="preserve"> Name and address of </w:t>
      </w:r>
      <w:proofErr w:type="gramStart"/>
      <w:r w:rsidR="00A33B30">
        <w:rPr>
          <w:rFonts w:ascii="Times New Roman" w:hAnsi="Times New Roman" w:cs="Times New Roman"/>
          <w:color w:val="000000"/>
          <w:sz w:val="24"/>
          <w:szCs w:val="24"/>
        </w:rPr>
        <w:t>reputed</w:t>
      </w:r>
      <w:proofErr w:type="gramEnd"/>
      <w:r w:rsidR="00A33B30">
        <w:rPr>
          <w:rFonts w:ascii="Times New Roman" w:hAnsi="Times New Roman" w:cs="Times New Roman"/>
          <w:color w:val="000000"/>
          <w:sz w:val="24"/>
          <w:szCs w:val="24"/>
        </w:rPr>
        <w:t xml:space="preserve"> owners: </w:t>
      </w:r>
      <w:r w:rsidR="00A33B30" w:rsidRPr="00A33B30">
        <w:rPr>
          <w:rFonts w:ascii="Times New Roman" w:hAnsi="Times New Roman" w:cs="Times New Roman"/>
          <w:color w:val="000000"/>
          <w:sz w:val="24"/>
          <w:szCs w:val="24"/>
        </w:rPr>
        <w:t>Terry Chiles, 9530 Lane 10 North, Hooper, CO 81136.</w:t>
      </w:r>
    </w:p>
    <w:p w14:paraId="26EF04BD" w14:textId="2B223C53" w:rsidR="0016329E" w:rsidRPr="00607A52" w:rsidRDefault="0016329E" w:rsidP="005E5BB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63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2023CW11: Brock Canty and Tandi Canty, 315 Fifth Street, Sanford, CO 81151, 719-588-0383. Application for Finding of Reasonable Diligence in Conejos County.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Name of structure: Well No. 1, Case No. W-668, Registration No. 1478-R, WDID 2105160 (Well No. 1)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C8C" w:rsidRPr="00D7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Describe conditional water right (as to each structure) including the following information from previous decree: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Date of Original Decree: September 19, 1974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 xml:space="preserve"> Case No. W-668 Court Water Division 3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Date of subsequent Decree: April 10, 2017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 xml:space="preserve"> Case No. 2016CW3002 Court: Water Division 3 as to a change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of water right for Well No. 1,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List all subsequent decrees awarding findings of diligence: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Legal description: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SW1/4 NE1/4 Section 23, Township 35 North, Range 8 East, N.M.P.M. at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a point 1338 feet from the North Section Line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lastRenderedPageBreak/>
        <w:t>2380 feet from the East Section Line, Conejos County, Colorado.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Source of water: Unconfined aquifer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Appropriation Date: March 31, 1957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 xml:space="preserve"> Amount: 1500 gpm being 3.34 cfs, absolute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Use: Irrigation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 xml:space="preserve"> Depth: 330 feet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. Detailed outline of what has been done toward completion or for completion of the appropriation and application of water to a beneficial use: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Since taking ownership of the well in 2020, we have paid the fees necessary to keep the well on the roster of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br/>
        <w:t>the Rio Grande Water Conservation District Groundwater Management Subdistrict No. 6. Although a meter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has not been installed on the well, we are looking into the installation of a meter on the well. We have also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looked into the costs associated with replacement of the well to the land it serves. This move of the well was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decreed in Case No, 16CW3002. The costs for replacing an irrigation well have soared since the decree was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entered in Case No. 16CW3002. This is a budgeting issue that needs more time to resolve.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The subject irrigated land continues to be irrigated by the associated ditch rights. Applicants have paid the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annual assessments on the Miller Ditch shares. Applicants constructed an on-farm reservoir with can pump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to serve the center pivot sprinkler in 2022. The land has been re-planted to a hay crop in 2023.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C8C" w:rsidRPr="00D73C8C">
        <w:rPr>
          <w:rFonts w:ascii="Times New Roman" w:hAnsi="Times New Roman" w:cs="Times New Roman"/>
          <w:color w:val="000000"/>
          <w:sz w:val="24"/>
          <w:szCs w:val="24"/>
        </w:rPr>
        <w:t>We pray the Court allows us another period of diligence to perfect the conditional change of water right.</w:t>
      </w:r>
      <w:r w:rsidR="00D7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A52" w:rsidRPr="00607A52">
        <w:rPr>
          <w:rFonts w:ascii="Times New Roman" w:hAnsi="Times New Roman" w:cs="Times New Roman"/>
          <w:color w:val="000000"/>
          <w:sz w:val="24"/>
          <w:szCs w:val="24"/>
        </w:rPr>
        <w:t>If claim to make absolute in whole or in part:</w:t>
      </w:r>
      <w:r w:rsidR="00607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A52" w:rsidRPr="00607A52">
        <w:rPr>
          <w:rFonts w:ascii="Times New Roman" w:hAnsi="Times New Roman" w:cs="Times New Roman"/>
          <w:color w:val="000000"/>
          <w:sz w:val="24"/>
          <w:szCs w:val="24"/>
        </w:rPr>
        <w:t>Date water applied to beneficial use: Not claiming absolute water right</w:t>
      </w:r>
      <w:r w:rsidR="00607A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7A52" w:rsidRPr="00607A52">
        <w:rPr>
          <w:rFonts w:ascii="Times New Roman" w:hAnsi="Times New Roman" w:cs="Times New Roman"/>
          <w:color w:val="000000"/>
          <w:sz w:val="24"/>
          <w:szCs w:val="24"/>
        </w:rPr>
        <w:t>Description of place of use where water is applied to beneficial use. The land irrigated is as described in the 16CW3002 decree</w:t>
      </w:r>
      <w:r w:rsidR="00607A52">
        <w:rPr>
          <w:rFonts w:ascii="Times New Roman" w:hAnsi="Times New Roman" w:cs="Times New Roman"/>
          <w:color w:val="000000"/>
          <w:sz w:val="24"/>
          <w:szCs w:val="24"/>
        </w:rPr>
        <w:t xml:space="preserve">. Diversion points are located as previously decreed. Names and addresses of reputed owners: </w:t>
      </w:r>
      <w:r w:rsidR="00607A52" w:rsidRPr="00607A52">
        <w:rPr>
          <w:rFonts w:ascii="Times New Roman" w:hAnsi="Times New Roman" w:cs="Times New Roman"/>
          <w:color w:val="000000"/>
          <w:sz w:val="24"/>
          <w:szCs w:val="24"/>
        </w:rPr>
        <w:t>Brock Canty and Tandi Canty, 315 Fifth Street, Sanford, CO 81151, 719-588-0383.</w:t>
      </w:r>
      <w:r w:rsidR="00607A52">
        <w:rPr>
          <w:rFonts w:ascii="Times New Roman" w:hAnsi="Times New Roman" w:cs="Times New Roman"/>
          <w:color w:val="000000"/>
          <w:sz w:val="24"/>
          <w:szCs w:val="24"/>
        </w:rPr>
        <w:t xml:space="preserve"> Remarks or any other pertinent information: We continue to work hard to make the farm productive. </w:t>
      </w:r>
      <w:proofErr w:type="gramStart"/>
      <w:r w:rsidR="00607A52">
        <w:rPr>
          <w:rFonts w:ascii="Times New Roman" w:hAnsi="Times New Roman" w:cs="Times New Roman"/>
          <w:color w:val="000000"/>
          <w:sz w:val="24"/>
          <w:szCs w:val="24"/>
        </w:rPr>
        <w:t>The water</w:t>
      </w:r>
      <w:proofErr w:type="gramEnd"/>
      <w:r w:rsidR="00607A52">
        <w:rPr>
          <w:rFonts w:ascii="Times New Roman" w:hAnsi="Times New Roman" w:cs="Times New Roman"/>
          <w:color w:val="000000"/>
          <w:sz w:val="24"/>
          <w:szCs w:val="24"/>
        </w:rPr>
        <w:t xml:space="preserve"> is an essential need. </w:t>
      </w:r>
    </w:p>
    <w:p w14:paraId="2BBE2FB9" w14:textId="4E76CD3F" w:rsidR="006E6A34" w:rsidRPr="006E6A34" w:rsidRDefault="006E6A34" w:rsidP="005E5BB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63F30" w14:textId="07FAB687" w:rsidR="00533AF2" w:rsidRPr="00AE7743" w:rsidRDefault="00533AF2" w:rsidP="00533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You are notified that you have until the last day of </w:t>
      </w:r>
      <w:r w:rsidR="003C4D80">
        <w:rPr>
          <w:rStyle w:val="fontstyle01"/>
          <w:rFonts w:ascii="Times New Roman" w:hAnsi="Times New Roman" w:cs="Times New Roman"/>
          <w:sz w:val="24"/>
          <w:szCs w:val="24"/>
        </w:rPr>
        <w:t>October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, to file with the Water Clerk</w:t>
      </w:r>
      <w:r w:rsidR="00C82B4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 verified statement of opposition setting forth facts as to why a certain application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should not be granted or why it should be granted only in part or on certain conditions or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 protest to the requested correction. A copy of such a statement of opposition or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protest must also be served upon the Applicant or the Applicant’s attorney and an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affidavit or certificate of such service must be filed with the Water Clerk. The filing fee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for the Statement of Opposition is $192.00. Forms may be obtained from the Water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 xml:space="preserve">Clerk’s Office or our website at </w:t>
      </w:r>
      <w:r w:rsidRPr="00AE7743">
        <w:rPr>
          <w:rStyle w:val="fontstyle01"/>
          <w:rFonts w:ascii="Times New Roman" w:hAnsi="Times New Roman" w:cs="Times New Roman"/>
          <w:color w:val="0563C1"/>
          <w:sz w:val="24"/>
          <w:szCs w:val="24"/>
        </w:rPr>
        <w:t>www.courts.state.co.us</w:t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t>. Jennifer Pacheco, Water Clerk,</w:t>
      </w:r>
      <w:r w:rsidRPr="00AE7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74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Water Division 3, 8955 Independence Way, Alamosa, CO 81101</w:t>
      </w:r>
      <w:r w:rsidR="00A33B30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33B30" w:rsidRPr="001D0833">
          <w:rPr>
            <w:rStyle w:val="Hyperlink"/>
            <w:rFonts w:ascii="Times New Roman" w:hAnsi="Times New Roman" w:cs="Times New Roman"/>
            <w:sz w:val="24"/>
            <w:szCs w:val="24"/>
          </w:rPr>
          <w:t>chiles.terry@gmail.com</w:t>
        </w:r>
      </w:hyperlink>
      <w:r w:rsidR="00A33B30">
        <w:rPr>
          <w:rStyle w:val="fontstyle01"/>
          <w:rFonts w:ascii="Times New Roman" w:hAnsi="Times New Roman" w:cs="Times New Roman"/>
          <w:sz w:val="24"/>
          <w:szCs w:val="24"/>
        </w:rPr>
        <w:t xml:space="preserve">, 719-850-9269. </w:t>
      </w:r>
    </w:p>
    <w:p w14:paraId="4B7871E7" w14:textId="77777777" w:rsidR="006E55FC" w:rsidRPr="002565D3" w:rsidRDefault="006E55FC" w:rsidP="005E5BB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6E55FC" w:rsidRPr="0025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E"/>
    <w:rsid w:val="0000352D"/>
    <w:rsid w:val="00047142"/>
    <w:rsid w:val="00061697"/>
    <w:rsid w:val="00062FE6"/>
    <w:rsid w:val="00074C86"/>
    <w:rsid w:val="000B5D2B"/>
    <w:rsid w:val="000B5F9B"/>
    <w:rsid w:val="000E421E"/>
    <w:rsid w:val="00154298"/>
    <w:rsid w:val="0016329E"/>
    <w:rsid w:val="0019640A"/>
    <w:rsid w:val="001C2432"/>
    <w:rsid w:val="00220486"/>
    <w:rsid w:val="00224603"/>
    <w:rsid w:val="00240096"/>
    <w:rsid w:val="00241AA3"/>
    <w:rsid w:val="002565D3"/>
    <w:rsid w:val="00294F5D"/>
    <w:rsid w:val="002A27BA"/>
    <w:rsid w:val="0030361F"/>
    <w:rsid w:val="003200B4"/>
    <w:rsid w:val="00322562"/>
    <w:rsid w:val="00323CC7"/>
    <w:rsid w:val="00382AEC"/>
    <w:rsid w:val="003C4D80"/>
    <w:rsid w:val="003D0237"/>
    <w:rsid w:val="003D643F"/>
    <w:rsid w:val="00413F4A"/>
    <w:rsid w:val="005232AD"/>
    <w:rsid w:val="00533AF2"/>
    <w:rsid w:val="00591B02"/>
    <w:rsid w:val="005C0347"/>
    <w:rsid w:val="005E5BBE"/>
    <w:rsid w:val="00601BE6"/>
    <w:rsid w:val="00607A52"/>
    <w:rsid w:val="00686725"/>
    <w:rsid w:val="006B674D"/>
    <w:rsid w:val="006C2CC2"/>
    <w:rsid w:val="006D235E"/>
    <w:rsid w:val="006E3947"/>
    <w:rsid w:val="006E55FC"/>
    <w:rsid w:val="006E6A34"/>
    <w:rsid w:val="00740889"/>
    <w:rsid w:val="0076472B"/>
    <w:rsid w:val="00790790"/>
    <w:rsid w:val="007A3E5E"/>
    <w:rsid w:val="007A54BD"/>
    <w:rsid w:val="007B7585"/>
    <w:rsid w:val="008152E3"/>
    <w:rsid w:val="008713E8"/>
    <w:rsid w:val="00897D5C"/>
    <w:rsid w:val="008D2FAE"/>
    <w:rsid w:val="0090350B"/>
    <w:rsid w:val="009476AA"/>
    <w:rsid w:val="009B5F9D"/>
    <w:rsid w:val="009E03BC"/>
    <w:rsid w:val="00A128A2"/>
    <w:rsid w:val="00A21123"/>
    <w:rsid w:val="00A33B30"/>
    <w:rsid w:val="00A96C9D"/>
    <w:rsid w:val="00B120AC"/>
    <w:rsid w:val="00B23551"/>
    <w:rsid w:val="00B35D16"/>
    <w:rsid w:val="00BE33F4"/>
    <w:rsid w:val="00BF6701"/>
    <w:rsid w:val="00C0512C"/>
    <w:rsid w:val="00C072CD"/>
    <w:rsid w:val="00C1359F"/>
    <w:rsid w:val="00C35ED2"/>
    <w:rsid w:val="00C52AD0"/>
    <w:rsid w:val="00C82B47"/>
    <w:rsid w:val="00C8696E"/>
    <w:rsid w:val="00CC5B87"/>
    <w:rsid w:val="00D10243"/>
    <w:rsid w:val="00D1194D"/>
    <w:rsid w:val="00D25809"/>
    <w:rsid w:val="00D73C8C"/>
    <w:rsid w:val="00DA6B54"/>
    <w:rsid w:val="00E30007"/>
    <w:rsid w:val="00E31656"/>
    <w:rsid w:val="00E36A73"/>
    <w:rsid w:val="00E42925"/>
    <w:rsid w:val="00EB0FD5"/>
    <w:rsid w:val="00EF074B"/>
    <w:rsid w:val="00F344C0"/>
    <w:rsid w:val="00F67370"/>
    <w:rsid w:val="00F7235F"/>
    <w:rsid w:val="00FA1546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6BCD"/>
  <w15:chartTrackingRefBased/>
  <w15:docId w15:val="{F6800099-679E-43B7-A0EE-CFA2EAF5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E5BB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Hyperlink">
    <w:name w:val="Hyperlink"/>
    <w:rsid w:val="00C0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72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pacing w:val="1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1BE6"/>
    <w:rPr>
      <w:color w:val="605E5C"/>
      <w:shd w:val="clear" w:color="auto" w:fill="E1DFDD"/>
    </w:rPr>
  </w:style>
  <w:style w:type="paragraph" w:customStyle="1" w:styleId="PldBlock">
    <w:name w:val="PldBlock"/>
    <w:basedOn w:val="Normal"/>
    <w:rsid w:val="00F344C0"/>
    <w:pPr>
      <w:tabs>
        <w:tab w:val="left" w:pos="89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">
    <w:name w:val="CR"/>
    <w:rsid w:val="00F344C0"/>
    <w:rPr>
      <w:caps/>
    </w:rPr>
  </w:style>
  <w:style w:type="character" w:customStyle="1" w:styleId="fontstyle21">
    <w:name w:val="fontstyle21"/>
    <w:basedOn w:val="DefaultParagraphFont"/>
    <w:rsid w:val="0090350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82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2B4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1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Normal"/>
    <w:rsid w:val="00D1194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D1194D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b/>
      <w:bCs/>
      <w:color w:val="000000"/>
      <w:sz w:val="26"/>
      <w:szCs w:val="26"/>
    </w:rPr>
  </w:style>
  <w:style w:type="paragraph" w:customStyle="1" w:styleId="fontstyle1">
    <w:name w:val="fontstyle1"/>
    <w:basedOn w:val="Normal"/>
    <w:rsid w:val="00D1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D1194D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6"/>
      <w:szCs w:val="26"/>
    </w:rPr>
  </w:style>
  <w:style w:type="paragraph" w:customStyle="1" w:styleId="fontstyle3">
    <w:name w:val="fontstyle3"/>
    <w:basedOn w:val="Normal"/>
    <w:rsid w:val="00D119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1194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es.terry@gmail.com" TargetMode="External"/><Relationship Id="rId5" Type="http://schemas.openxmlformats.org/officeDocument/2006/relationships/hyperlink" Target="mailto:Chiles.terry@gmail.com" TargetMode="External"/><Relationship Id="rId4" Type="http://schemas.openxmlformats.org/officeDocument/2006/relationships/hyperlink" Target="mailto:michellebagw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relyea, sarah</dc:creator>
  <cp:keywords/>
  <dc:description/>
  <cp:lastModifiedBy>pacheco, jennifer</cp:lastModifiedBy>
  <cp:revision>8</cp:revision>
  <dcterms:created xsi:type="dcterms:W3CDTF">2023-09-01T14:24:00Z</dcterms:created>
  <dcterms:modified xsi:type="dcterms:W3CDTF">2023-09-05T15:14:00Z</dcterms:modified>
</cp:coreProperties>
</file>