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1523" w14:textId="77777777" w:rsidR="0036203C" w:rsidRPr="00D47FE5" w:rsidRDefault="0036203C" w:rsidP="0036203C">
      <w:pPr>
        <w:jc w:val="center"/>
        <w:rPr>
          <w:b/>
        </w:rPr>
      </w:pPr>
      <w:bookmarkStart w:id="0" w:name="_Hlk45609241"/>
      <w:bookmarkStart w:id="1" w:name="_Hlk526925666"/>
      <w:bookmarkStart w:id="2" w:name="_Hlk535244379"/>
      <w:r w:rsidRPr="00D47FE5">
        <w:rPr>
          <w:b/>
        </w:rPr>
        <w:t>DISTRICT COURT, WATER DIVISION 6, COLORADO</w:t>
      </w:r>
    </w:p>
    <w:p w14:paraId="5A8DE310" w14:textId="77777777" w:rsidR="0036203C" w:rsidRPr="00D47FE5" w:rsidRDefault="0036203C" w:rsidP="0036203C">
      <w:pPr>
        <w:ind w:firstLine="720"/>
        <w:jc w:val="center"/>
        <w:rPr>
          <w:b/>
        </w:rPr>
      </w:pPr>
      <w:r w:rsidRPr="00D47FE5">
        <w:rPr>
          <w:b/>
        </w:rPr>
        <w:t>TO ALL PERSONS INTERESTED IN WATER APPLICATIONS</w:t>
      </w:r>
    </w:p>
    <w:p w14:paraId="104CC6B0" w14:textId="77777777" w:rsidR="0036203C" w:rsidRPr="00D47FE5" w:rsidRDefault="0036203C" w:rsidP="0036203C">
      <w:pPr>
        <w:jc w:val="center"/>
        <w:rPr>
          <w:b/>
        </w:rPr>
      </w:pPr>
      <w:r w:rsidRPr="00D47FE5">
        <w:rPr>
          <w:b/>
        </w:rPr>
        <w:t>IN WATER DIVISION 6</w:t>
      </w:r>
    </w:p>
    <w:p w14:paraId="6C6F1AA9" w14:textId="77777777" w:rsidR="0036203C" w:rsidRPr="00D47FE5" w:rsidRDefault="0036203C" w:rsidP="0036203C">
      <w:pPr>
        <w:rPr>
          <w:b/>
        </w:rPr>
      </w:pPr>
    </w:p>
    <w:p w14:paraId="7D5EC598" w14:textId="77777777" w:rsidR="0036203C" w:rsidRPr="00D47FE5" w:rsidRDefault="0036203C" w:rsidP="0036203C">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November</w:t>
      </w:r>
      <w:r w:rsidRPr="00D47FE5">
        <w:rPr>
          <w:b/>
        </w:rPr>
        <w:t xml:space="preserve"> 2023.</w:t>
      </w:r>
    </w:p>
    <w:bookmarkEnd w:id="1"/>
    <w:bookmarkEnd w:id="2"/>
    <w:bookmarkEnd w:id="3"/>
    <w:p w14:paraId="350DD4A7" w14:textId="77777777" w:rsidR="0036203C" w:rsidRDefault="0036203C" w:rsidP="009E203B">
      <w:pPr>
        <w:pStyle w:val="Heading3"/>
        <w:spacing w:before="0" w:after="0"/>
        <w:contextualSpacing/>
        <w:jc w:val="both"/>
        <w:rPr>
          <w:rFonts w:ascii="Times New Roman" w:hAnsi="Times New Roman" w:cs="Times New Roman"/>
          <w:sz w:val="24"/>
          <w:szCs w:val="24"/>
        </w:rPr>
      </w:pPr>
    </w:p>
    <w:p w14:paraId="1F52AC20" w14:textId="16C23F94" w:rsidR="003F06C9" w:rsidRDefault="00B81169" w:rsidP="009E203B">
      <w:pPr>
        <w:pStyle w:val="Heading3"/>
        <w:spacing w:before="0" w:after="0"/>
        <w:contextualSpacing/>
        <w:jc w:val="both"/>
        <w:rPr>
          <w:rFonts w:ascii="Times New Roman" w:hAnsi="Times New Roman" w:cs="Times New Roman"/>
          <w:sz w:val="24"/>
          <w:szCs w:val="24"/>
        </w:rPr>
      </w:pPr>
      <w:r w:rsidRPr="009E203B">
        <w:rPr>
          <w:rFonts w:ascii="Times New Roman" w:hAnsi="Times New Roman" w:cs="Times New Roman"/>
          <w:sz w:val="24"/>
          <w:szCs w:val="24"/>
        </w:rPr>
        <w:t>2</w:t>
      </w:r>
      <w:r w:rsidR="00E35C73" w:rsidRPr="009E203B">
        <w:rPr>
          <w:rFonts w:ascii="Times New Roman" w:hAnsi="Times New Roman" w:cs="Times New Roman"/>
          <w:sz w:val="24"/>
          <w:szCs w:val="24"/>
        </w:rPr>
        <w:t>022CW3010</w:t>
      </w:r>
      <w:r w:rsidR="00E52F43" w:rsidRPr="009E203B">
        <w:rPr>
          <w:rFonts w:ascii="Times New Roman" w:hAnsi="Times New Roman" w:cs="Times New Roman"/>
          <w:sz w:val="24"/>
          <w:szCs w:val="24"/>
        </w:rPr>
        <w:t xml:space="preserve"> (2010CW081)</w:t>
      </w:r>
      <w:r w:rsidR="00E52F43" w:rsidRPr="009E203B">
        <w:rPr>
          <w:rFonts w:ascii="Times New Roman" w:hAnsi="Times New Roman" w:cs="Times New Roman"/>
          <w:b w:val="0"/>
          <w:bCs w:val="0"/>
          <w:sz w:val="24"/>
          <w:szCs w:val="24"/>
        </w:rPr>
        <w:t>, Dry Fork, tributary to Trout Creek, tributary to Yampa River; and unnamed tributaries of Dry Fork, tributary to Trout Creek, tributary to Yampa River; and springs tributary to unnamed tributaries of Dry Fork, tributary to Trout Creek, tributary to Yampa River</w:t>
      </w:r>
      <w:r w:rsidR="00F90706" w:rsidRPr="009E203B">
        <w:rPr>
          <w:rFonts w:ascii="Times New Roman" w:hAnsi="Times New Roman" w:cs="Times New Roman"/>
          <w:b w:val="0"/>
          <w:bCs w:val="0"/>
          <w:sz w:val="24"/>
          <w:szCs w:val="24"/>
        </w:rPr>
        <w:t xml:space="preserve"> in </w:t>
      </w:r>
      <w:r w:rsidR="001533FB" w:rsidRPr="009E203B">
        <w:rPr>
          <w:rFonts w:ascii="Times New Roman" w:hAnsi="Times New Roman" w:cs="Times New Roman"/>
          <w:b w:val="0"/>
          <w:bCs w:val="0"/>
          <w:smallCaps/>
          <w:sz w:val="24"/>
          <w:szCs w:val="24"/>
        </w:rPr>
        <w:t>Routt COUNTY, COLORADO,</w:t>
      </w:r>
      <w:r w:rsidR="001533FB" w:rsidRPr="009E203B">
        <w:rPr>
          <w:rFonts w:ascii="Times New Roman" w:hAnsi="Times New Roman" w:cs="Times New Roman"/>
          <w:smallCaps/>
          <w:sz w:val="24"/>
          <w:szCs w:val="24"/>
        </w:rPr>
        <w:t xml:space="preserve"> </w:t>
      </w:r>
      <w:r w:rsidR="00AB4CBC" w:rsidRPr="009E203B">
        <w:rPr>
          <w:rFonts w:ascii="Times New Roman" w:hAnsi="Times New Roman" w:cs="Times New Roman"/>
          <w:smallCaps/>
          <w:sz w:val="24"/>
          <w:szCs w:val="24"/>
        </w:rPr>
        <w:t>Amended Third Application for</w:t>
      </w:r>
      <w:r w:rsidR="00A04369" w:rsidRPr="009E203B">
        <w:rPr>
          <w:rFonts w:ascii="Times New Roman" w:hAnsi="Times New Roman" w:cs="Times New Roman"/>
          <w:smallCaps/>
          <w:sz w:val="24"/>
          <w:szCs w:val="24"/>
        </w:rPr>
        <w:t xml:space="preserve"> </w:t>
      </w:r>
      <w:r w:rsidR="00AB4CBC" w:rsidRPr="009E203B">
        <w:rPr>
          <w:rFonts w:ascii="Times New Roman" w:hAnsi="Times New Roman" w:cs="Times New Roman"/>
          <w:smallCaps/>
          <w:sz w:val="24"/>
          <w:szCs w:val="24"/>
        </w:rPr>
        <w:t>Finding of Reasonable Diligence and</w:t>
      </w:r>
      <w:r w:rsidR="00A04369" w:rsidRPr="009E203B">
        <w:rPr>
          <w:rFonts w:ascii="Times New Roman" w:hAnsi="Times New Roman" w:cs="Times New Roman"/>
          <w:smallCaps/>
          <w:sz w:val="24"/>
          <w:szCs w:val="24"/>
        </w:rPr>
        <w:t xml:space="preserve"> </w:t>
      </w:r>
      <w:r w:rsidR="00AB4CBC" w:rsidRPr="009E203B">
        <w:rPr>
          <w:rFonts w:ascii="Times New Roman" w:hAnsi="Times New Roman" w:cs="Times New Roman"/>
          <w:smallCaps/>
          <w:sz w:val="24"/>
          <w:szCs w:val="24"/>
        </w:rPr>
        <w:t>To Make Absolute, In Part</w:t>
      </w:r>
      <w:r w:rsidR="001246D7" w:rsidRPr="009E203B">
        <w:rPr>
          <w:rFonts w:ascii="Times New Roman" w:hAnsi="Times New Roman" w:cs="Times New Roman"/>
          <w:smallCaps/>
          <w:sz w:val="24"/>
          <w:szCs w:val="24"/>
        </w:rPr>
        <w:t xml:space="preserve">  </w:t>
      </w:r>
      <w:r w:rsidR="00B3778E" w:rsidRPr="009E203B">
        <w:rPr>
          <w:rFonts w:ascii="Times New Roman" w:hAnsi="Times New Roman" w:cs="Times New Roman"/>
          <w:sz w:val="24"/>
          <w:szCs w:val="24"/>
        </w:rPr>
        <w:t>Summary of Amended Application</w:t>
      </w:r>
      <w:r w:rsidR="001246D7" w:rsidRPr="009E203B">
        <w:rPr>
          <w:rFonts w:ascii="Times New Roman" w:hAnsi="Times New Roman" w:cs="Times New Roman"/>
          <w:b w:val="0"/>
          <w:bCs w:val="0"/>
          <w:sz w:val="24"/>
          <w:szCs w:val="24"/>
        </w:rPr>
        <w:t xml:space="preserve"> </w:t>
      </w:r>
      <w:r w:rsidR="00C540C3" w:rsidRPr="009E203B">
        <w:rPr>
          <w:rFonts w:ascii="Times New Roman" w:hAnsi="Times New Roman" w:cs="Times New Roman"/>
          <w:b w:val="0"/>
          <w:bCs w:val="0"/>
          <w:sz w:val="24"/>
          <w:szCs w:val="24"/>
        </w:rPr>
        <w:t>-</w:t>
      </w:r>
      <w:r w:rsidR="001246D7" w:rsidRPr="009E203B">
        <w:rPr>
          <w:rFonts w:ascii="Times New Roman" w:hAnsi="Times New Roman" w:cs="Times New Roman"/>
          <w:b w:val="0"/>
          <w:bCs w:val="0"/>
          <w:sz w:val="24"/>
          <w:szCs w:val="24"/>
        </w:rPr>
        <w:t xml:space="preserve"> </w:t>
      </w:r>
      <w:r w:rsidR="00802056" w:rsidRPr="009E203B">
        <w:rPr>
          <w:rFonts w:ascii="Times New Roman" w:hAnsi="Times New Roman" w:cs="Times New Roman"/>
          <w:b w:val="0"/>
          <w:bCs w:val="0"/>
          <w:sz w:val="24"/>
          <w:szCs w:val="24"/>
        </w:rPr>
        <w:t>On January 18, 2016, in the original adjudication of Appels’ water rights (Water Division 6 Case No. 2010CW081), the Water Court awarded absolute and conditional rights for numerous springs and ponds located on Appels’ property, including the right to fill and continuously refill Appel Pond #1, Calving Pasture Pond #1, Hog Lot Pond #1, and Hog Lot Pond #3</w:t>
      </w:r>
      <w:r w:rsidR="003E1F3B" w:rsidRPr="009E203B">
        <w:rPr>
          <w:rFonts w:ascii="Times New Roman" w:hAnsi="Times New Roman" w:cs="Times New Roman"/>
          <w:b w:val="0"/>
          <w:bCs w:val="0"/>
          <w:sz w:val="24"/>
          <w:szCs w:val="24"/>
        </w:rPr>
        <w:t xml:space="preserve">.  </w:t>
      </w:r>
      <w:r w:rsidR="00802056" w:rsidRPr="009E203B">
        <w:rPr>
          <w:rFonts w:ascii="Times New Roman" w:hAnsi="Times New Roman" w:cs="Times New Roman"/>
          <w:b w:val="0"/>
          <w:bCs w:val="0"/>
          <w:sz w:val="24"/>
          <w:szCs w:val="24"/>
        </w:rPr>
        <w:t>Appels timely filed their Application for Finding of Reasonable Diligence</w:t>
      </w:r>
      <w:r w:rsidR="003E1F3B" w:rsidRPr="009E203B">
        <w:rPr>
          <w:rFonts w:ascii="Times New Roman" w:hAnsi="Times New Roman" w:cs="Times New Roman"/>
          <w:b w:val="0"/>
          <w:bCs w:val="0"/>
          <w:sz w:val="24"/>
          <w:szCs w:val="24"/>
        </w:rPr>
        <w:t xml:space="preserve"> in which t</w:t>
      </w:r>
      <w:r w:rsidR="00802056" w:rsidRPr="009E203B">
        <w:rPr>
          <w:rFonts w:ascii="Times New Roman" w:hAnsi="Times New Roman" w:cs="Times New Roman"/>
          <w:b w:val="0"/>
          <w:bCs w:val="0"/>
          <w:sz w:val="24"/>
          <w:szCs w:val="24"/>
        </w:rPr>
        <w:t xml:space="preserve">he </w:t>
      </w:r>
      <w:r w:rsidR="00EA2CAB" w:rsidRPr="009E203B">
        <w:rPr>
          <w:rFonts w:ascii="Times New Roman" w:hAnsi="Times New Roman" w:cs="Times New Roman"/>
          <w:b w:val="0"/>
          <w:bCs w:val="0"/>
          <w:sz w:val="24"/>
          <w:szCs w:val="24"/>
        </w:rPr>
        <w:t>condition claim</w:t>
      </w:r>
      <w:r w:rsidR="00781216" w:rsidRPr="009E203B">
        <w:rPr>
          <w:rFonts w:ascii="Times New Roman" w:hAnsi="Times New Roman" w:cs="Times New Roman"/>
          <w:b w:val="0"/>
          <w:bCs w:val="0"/>
          <w:sz w:val="24"/>
          <w:szCs w:val="24"/>
        </w:rPr>
        <w:t>s</w:t>
      </w:r>
      <w:r w:rsidR="00EA2CAB" w:rsidRPr="009E203B">
        <w:rPr>
          <w:rFonts w:ascii="Times New Roman" w:hAnsi="Times New Roman" w:cs="Times New Roman"/>
          <w:b w:val="0"/>
          <w:bCs w:val="0"/>
          <w:sz w:val="24"/>
          <w:szCs w:val="24"/>
        </w:rPr>
        <w:t xml:space="preserve"> for re</w:t>
      </w:r>
      <w:r w:rsidR="005B7C96" w:rsidRPr="009E203B">
        <w:rPr>
          <w:rFonts w:ascii="Times New Roman" w:hAnsi="Times New Roman" w:cs="Times New Roman"/>
          <w:b w:val="0"/>
          <w:bCs w:val="0"/>
          <w:sz w:val="24"/>
          <w:szCs w:val="24"/>
        </w:rPr>
        <w:t>f</w:t>
      </w:r>
      <w:r w:rsidR="00EA2CAB" w:rsidRPr="009E203B">
        <w:rPr>
          <w:rFonts w:ascii="Times New Roman" w:hAnsi="Times New Roman" w:cs="Times New Roman"/>
          <w:b w:val="0"/>
          <w:bCs w:val="0"/>
          <w:sz w:val="24"/>
          <w:szCs w:val="24"/>
        </w:rPr>
        <w:t xml:space="preserve">ill </w:t>
      </w:r>
      <w:r w:rsidR="005B7C96" w:rsidRPr="009E203B">
        <w:rPr>
          <w:rFonts w:ascii="Times New Roman" w:hAnsi="Times New Roman" w:cs="Times New Roman"/>
          <w:b w:val="0"/>
          <w:bCs w:val="0"/>
          <w:sz w:val="24"/>
          <w:szCs w:val="24"/>
        </w:rPr>
        <w:t xml:space="preserve">of the </w:t>
      </w:r>
      <w:r w:rsidR="00802056" w:rsidRPr="009E203B">
        <w:rPr>
          <w:rFonts w:ascii="Times New Roman" w:hAnsi="Times New Roman" w:cs="Times New Roman"/>
          <w:b w:val="0"/>
          <w:bCs w:val="0"/>
          <w:sz w:val="24"/>
          <w:szCs w:val="24"/>
        </w:rPr>
        <w:t>four</w:t>
      </w:r>
      <w:r w:rsidR="005B7C96" w:rsidRPr="009E203B">
        <w:rPr>
          <w:rFonts w:ascii="Times New Roman" w:hAnsi="Times New Roman" w:cs="Times New Roman"/>
          <w:b w:val="0"/>
          <w:bCs w:val="0"/>
          <w:sz w:val="24"/>
          <w:szCs w:val="24"/>
        </w:rPr>
        <w:t xml:space="preserve"> Dry Creek </w:t>
      </w:r>
      <w:r w:rsidR="00802056" w:rsidRPr="009E203B">
        <w:rPr>
          <w:rFonts w:ascii="Times New Roman" w:hAnsi="Times New Roman" w:cs="Times New Roman"/>
          <w:b w:val="0"/>
          <w:bCs w:val="0"/>
          <w:sz w:val="24"/>
          <w:szCs w:val="24"/>
        </w:rPr>
        <w:t xml:space="preserve">ponds and recreation use for Upper Pasture Pond #7 were </w:t>
      </w:r>
      <w:r w:rsidR="003C07FD" w:rsidRPr="009E203B">
        <w:rPr>
          <w:rFonts w:ascii="Times New Roman" w:hAnsi="Times New Roman" w:cs="Times New Roman"/>
          <w:b w:val="0"/>
          <w:bCs w:val="0"/>
          <w:sz w:val="24"/>
          <w:szCs w:val="24"/>
        </w:rPr>
        <w:t>omitted</w:t>
      </w:r>
      <w:r w:rsidR="00405D23" w:rsidRPr="009E203B">
        <w:rPr>
          <w:rFonts w:ascii="Times New Roman" w:hAnsi="Times New Roman" w:cs="Times New Roman"/>
          <w:b w:val="0"/>
          <w:bCs w:val="0"/>
          <w:sz w:val="24"/>
          <w:szCs w:val="24"/>
        </w:rPr>
        <w:t xml:space="preserve">, as was the claim to make </w:t>
      </w:r>
      <w:r w:rsidR="00241F19" w:rsidRPr="009E203B">
        <w:rPr>
          <w:rFonts w:ascii="Times New Roman" w:hAnsi="Times New Roman" w:cs="Times New Roman"/>
          <w:b w:val="0"/>
          <w:bCs w:val="0"/>
          <w:sz w:val="24"/>
          <w:szCs w:val="24"/>
        </w:rPr>
        <w:t>irrigation use absolute for Appel Pond #1 and Hog Lot Pond #3</w:t>
      </w:r>
      <w:r w:rsidR="00E62E52" w:rsidRPr="009E203B">
        <w:rPr>
          <w:rFonts w:ascii="Times New Roman" w:hAnsi="Times New Roman" w:cs="Times New Roman"/>
          <w:b w:val="0"/>
          <w:bCs w:val="0"/>
          <w:sz w:val="24"/>
          <w:szCs w:val="24"/>
        </w:rPr>
        <w:t>, pursuant to C.R.S. § 37-92-3</w:t>
      </w:r>
      <w:r w:rsidR="00165E99" w:rsidRPr="009E203B">
        <w:rPr>
          <w:rFonts w:ascii="Times New Roman" w:hAnsi="Times New Roman" w:cs="Times New Roman"/>
          <w:b w:val="0"/>
          <w:bCs w:val="0"/>
          <w:sz w:val="24"/>
          <w:szCs w:val="24"/>
        </w:rPr>
        <w:t>01</w:t>
      </w:r>
      <w:r w:rsidR="00E62E52" w:rsidRPr="009E203B">
        <w:rPr>
          <w:rFonts w:ascii="Times New Roman" w:hAnsi="Times New Roman" w:cs="Times New Roman"/>
          <w:b w:val="0"/>
          <w:bCs w:val="0"/>
          <w:sz w:val="24"/>
          <w:szCs w:val="24"/>
        </w:rPr>
        <w:t>(</w:t>
      </w:r>
      <w:r w:rsidR="00030B94" w:rsidRPr="009E203B">
        <w:rPr>
          <w:rFonts w:ascii="Times New Roman" w:hAnsi="Times New Roman" w:cs="Times New Roman"/>
          <w:b w:val="0"/>
          <w:bCs w:val="0"/>
          <w:sz w:val="24"/>
          <w:szCs w:val="24"/>
        </w:rPr>
        <w:t>4</w:t>
      </w:r>
      <w:r w:rsidR="00E62E52" w:rsidRPr="009E203B">
        <w:rPr>
          <w:rFonts w:ascii="Times New Roman" w:hAnsi="Times New Roman" w:cs="Times New Roman"/>
          <w:b w:val="0"/>
          <w:bCs w:val="0"/>
          <w:sz w:val="24"/>
          <w:szCs w:val="24"/>
        </w:rPr>
        <w:t>)</w:t>
      </w:r>
      <w:r w:rsidR="00030B94" w:rsidRPr="009E203B">
        <w:rPr>
          <w:rFonts w:ascii="Times New Roman" w:hAnsi="Times New Roman" w:cs="Times New Roman"/>
          <w:b w:val="0"/>
          <w:bCs w:val="0"/>
          <w:sz w:val="24"/>
          <w:szCs w:val="24"/>
        </w:rPr>
        <w:t>(e)</w:t>
      </w:r>
      <w:r w:rsidR="00802056" w:rsidRPr="009E203B">
        <w:rPr>
          <w:rFonts w:ascii="Times New Roman" w:hAnsi="Times New Roman" w:cs="Times New Roman"/>
          <w:b w:val="0"/>
          <w:bCs w:val="0"/>
          <w:sz w:val="24"/>
          <w:szCs w:val="24"/>
        </w:rPr>
        <w:t>.</w:t>
      </w:r>
      <w:r w:rsidR="00A23DE9" w:rsidRPr="009E203B">
        <w:rPr>
          <w:rFonts w:ascii="Times New Roman" w:hAnsi="Times New Roman" w:cs="Times New Roman"/>
          <w:b w:val="0"/>
          <w:bCs w:val="0"/>
          <w:sz w:val="24"/>
          <w:szCs w:val="24"/>
        </w:rPr>
        <w:t xml:space="preserve">  </w:t>
      </w:r>
      <w:r w:rsidR="00311741" w:rsidRPr="009E203B">
        <w:rPr>
          <w:rFonts w:ascii="Times New Roman" w:hAnsi="Times New Roman" w:cs="Times New Roman"/>
          <w:b w:val="0"/>
          <w:bCs w:val="0"/>
          <w:sz w:val="24"/>
          <w:szCs w:val="24"/>
        </w:rPr>
        <w:t xml:space="preserve">Through this </w:t>
      </w:r>
      <w:r w:rsidR="00920C98" w:rsidRPr="009E203B">
        <w:rPr>
          <w:rFonts w:ascii="Times New Roman" w:hAnsi="Times New Roman" w:cs="Times New Roman"/>
          <w:b w:val="0"/>
          <w:bCs w:val="0"/>
          <w:sz w:val="24"/>
          <w:szCs w:val="24"/>
        </w:rPr>
        <w:t>Third A</w:t>
      </w:r>
      <w:r w:rsidR="00802056" w:rsidRPr="009E203B">
        <w:rPr>
          <w:rFonts w:ascii="Times New Roman" w:hAnsi="Times New Roman" w:cs="Times New Roman"/>
          <w:b w:val="0"/>
          <w:bCs w:val="0"/>
          <w:sz w:val="24"/>
          <w:szCs w:val="24"/>
        </w:rPr>
        <w:t>mended Application</w:t>
      </w:r>
      <w:r w:rsidR="00F20E2E" w:rsidRPr="009E203B">
        <w:rPr>
          <w:rFonts w:ascii="Times New Roman" w:hAnsi="Times New Roman" w:cs="Times New Roman"/>
          <w:b w:val="0"/>
          <w:bCs w:val="0"/>
          <w:sz w:val="24"/>
          <w:szCs w:val="24"/>
        </w:rPr>
        <w:t xml:space="preserve"> for Finding of Reasonable Diligence and To Make Absolute, In Part</w:t>
      </w:r>
      <w:r w:rsidR="003038AD" w:rsidRPr="009E203B">
        <w:rPr>
          <w:rFonts w:ascii="Times New Roman" w:hAnsi="Times New Roman" w:cs="Times New Roman"/>
          <w:b w:val="0"/>
          <w:bCs w:val="0"/>
          <w:sz w:val="24"/>
          <w:szCs w:val="24"/>
        </w:rPr>
        <w:t xml:space="preserve"> </w:t>
      </w:r>
      <w:r w:rsidR="00F24BC0" w:rsidRPr="009E203B">
        <w:rPr>
          <w:rFonts w:ascii="Times New Roman" w:hAnsi="Times New Roman" w:cs="Times New Roman"/>
          <w:b w:val="0"/>
          <w:bCs w:val="0"/>
          <w:sz w:val="24"/>
          <w:szCs w:val="24"/>
        </w:rPr>
        <w:t xml:space="preserve">(“Amended Application”), </w:t>
      </w:r>
      <w:r w:rsidR="003038AD" w:rsidRPr="009E203B">
        <w:rPr>
          <w:rFonts w:ascii="Times New Roman" w:hAnsi="Times New Roman" w:cs="Times New Roman"/>
          <w:b w:val="0"/>
          <w:bCs w:val="0"/>
          <w:sz w:val="24"/>
          <w:szCs w:val="24"/>
        </w:rPr>
        <w:t xml:space="preserve">Appels </w:t>
      </w:r>
      <w:r w:rsidR="00832518" w:rsidRPr="009E203B">
        <w:rPr>
          <w:rFonts w:ascii="Times New Roman" w:hAnsi="Times New Roman" w:cs="Times New Roman"/>
          <w:b w:val="0"/>
          <w:bCs w:val="0"/>
          <w:sz w:val="24"/>
          <w:szCs w:val="24"/>
        </w:rPr>
        <w:t xml:space="preserve">request the Water Court continue the conditional rights of Divide Spring #1, </w:t>
      </w:r>
      <w:r w:rsidR="00025AE6" w:rsidRPr="009E203B">
        <w:rPr>
          <w:rFonts w:ascii="Times New Roman" w:hAnsi="Times New Roman" w:cs="Times New Roman"/>
          <w:b w:val="0"/>
          <w:bCs w:val="0"/>
          <w:sz w:val="24"/>
          <w:szCs w:val="24"/>
        </w:rPr>
        <w:t xml:space="preserve">Appel Pond #1, Calving Pasture Pond #1, Hog Lot Pond #1, </w:t>
      </w:r>
      <w:r w:rsidR="00514C81" w:rsidRPr="009E203B">
        <w:rPr>
          <w:rFonts w:ascii="Times New Roman" w:hAnsi="Times New Roman" w:cs="Times New Roman"/>
          <w:b w:val="0"/>
          <w:bCs w:val="0"/>
          <w:sz w:val="24"/>
          <w:szCs w:val="24"/>
        </w:rPr>
        <w:t>Hog Lot Pond #3, and Upper Pasture Pond #</w:t>
      </w:r>
      <w:r w:rsidR="00A02A36" w:rsidRPr="009E203B">
        <w:rPr>
          <w:rFonts w:ascii="Times New Roman" w:hAnsi="Times New Roman" w:cs="Times New Roman"/>
          <w:b w:val="0"/>
          <w:bCs w:val="0"/>
          <w:sz w:val="24"/>
          <w:szCs w:val="24"/>
        </w:rPr>
        <w:t xml:space="preserve">7 as </w:t>
      </w:r>
      <w:r w:rsidR="00E227CB" w:rsidRPr="009E203B">
        <w:rPr>
          <w:rFonts w:ascii="Times New Roman" w:hAnsi="Times New Roman" w:cs="Times New Roman"/>
          <w:b w:val="0"/>
          <w:bCs w:val="0"/>
          <w:sz w:val="24"/>
          <w:szCs w:val="24"/>
        </w:rPr>
        <w:t xml:space="preserve">described herein, </w:t>
      </w:r>
      <w:r w:rsidR="00F24BC0" w:rsidRPr="009E203B">
        <w:rPr>
          <w:rFonts w:ascii="Times New Roman" w:hAnsi="Times New Roman" w:cs="Times New Roman"/>
          <w:b w:val="0"/>
          <w:bCs w:val="0"/>
          <w:sz w:val="24"/>
          <w:szCs w:val="24"/>
        </w:rPr>
        <w:t xml:space="preserve">and </w:t>
      </w:r>
      <w:r w:rsidR="00B70EB1" w:rsidRPr="009E203B">
        <w:rPr>
          <w:rFonts w:ascii="Times New Roman" w:hAnsi="Times New Roman" w:cs="Times New Roman"/>
          <w:b w:val="0"/>
          <w:bCs w:val="0"/>
          <w:sz w:val="24"/>
          <w:szCs w:val="24"/>
        </w:rPr>
        <w:t>make irrigation use absolute for Appel Pond #1 and Hog Lot Pond #3</w:t>
      </w:r>
      <w:r w:rsidR="00F24BC0" w:rsidRPr="009E203B">
        <w:rPr>
          <w:rFonts w:ascii="Times New Roman" w:hAnsi="Times New Roman" w:cs="Times New Roman"/>
          <w:b w:val="0"/>
          <w:bCs w:val="0"/>
          <w:sz w:val="24"/>
          <w:szCs w:val="24"/>
        </w:rPr>
        <w:t xml:space="preserve">.  </w:t>
      </w:r>
      <w:r w:rsidR="00685067" w:rsidRPr="009E203B">
        <w:rPr>
          <w:rFonts w:ascii="Times New Roman" w:hAnsi="Times New Roman" w:cs="Times New Roman"/>
          <w:b w:val="0"/>
          <w:bCs w:val="0"/>
          <w:sz w:val="24"/>
          <w:szCs w:val="24"/>
        </w:rPr>
        <w:t>Appels</w:t>
      </w:r>
      <w:r w:rsidR="00A061FC" w:rsidRPr="009E203B">
        <w:rPr>
          <w:rFonts w:ascii="Times New Roman" w:hAnsi="Times New Roman" w:cs="Times New Roman"/>
          <w:b w:val="0"/>
          <w:bCs w:val="0"/>
          <w:sz w:val="24"/>
          <w:szCs w:val="24"/>
        </w:rPr>
        <w:t xml:space="preserve"> </w:t>
      </w:r>
      <w:r w:rsidR="00F24BC0" w:rsidRPr="009E203B">
        <w:rPr>
          <w:rFonts w:ascii="Times New Roman" w:hAnsi="Times New Roman" w:cs="Times New Roman"/>
          <w:b w:val="0"/>
          <w:bCs w:val="0"/>
          <w:sz w:val="24"/>
          <w:szCs w:val="24"/>
        </w:rPr>
        <w:t xml:space="preserve">also </w:t>
      </w:r>
      <w:r w:rsidR="00A061FC" w:rsidRPr="009E203B">
        <w:rPr>
          <w:rFonts w:ascii="Times New Roman" w:hAnsi="Times New Roman" w:cs="Times New Roman"/>
          <w:b w:val="0"/>
          <w:bCs w:val="0"/>
          <w:sz w:val="24"/>
          <w:szCs w:val="24"/>
        </w:rPr>
        <w:t xml:space="preserve">clarify which </w:t>
      </w:r>
      <w:r w:rsidR="00BE5547" w:rsidRPr="009E203B">
        <w:rPr>
          <w:rFonts w:ascii="Times New Roman" w:hAnsi="Times New Roman" w:cs="Times New Roman"/>
          <w:b w:val="0"/>
          <w:bCs w:val="0"/>
          <w:sz w:val="24"/>
          <w:szCs w:val="24"/>
        </w:rPr>
        <w:t>conditional rights</w:t>
      </w:r>
      <w:r w:rsidR="00A061FC" w:rsidRPr="009E203B">
        <w:rPr>
          <w:rFonts w:ascii="Times New Roman" w:hAnsi="Times New Roman" w:cs="Times New Roman"/>
          <w:b w:val="0"/>
          <w:bCs w:val="0"/>
          <w:sz w:val="24"/>
          <w:szCs w:val="24"/>
        </w:rPr>
        <w:t xml:space="preserve"> they relinquish</w:t>
      </w:r>
      <w:r w:rsidR="008A5224" w:rsidRPr="009E203B">
        <w:rPr>
          <w:rFonts w:ascii="Times New Roman" w:hAnsi="Times New Roman" w:cs="Times New Roman"/>
          <w:b w:val="0"/>
          <w:bCs w:val="0"/>
          <w:sz w:val="24"/>
          <w:szCs w:val="24"/>
        </w:rPr>
        <w:t xml:space="preserve"> and request the Water Court cancel the same.</w:t>
      </w:r>
      <w:r w:rsidR="00AF7EEA" w:rsidRPr="009E203B">
        <w:rPr>
          <w:rFonts w:ascii="Times New Roman" w:hAnsi="Times New Roman" w:cs="Times New Roman"/>
          <w:b w:val="0"/>
          <w:bCs w:val="0"/>
          <w:sz w:val="24"/>
          <w:szCs w:val="24"/>
        </w:rPr>
        <w:t xml:space="preserve">  </w:t>
      </w:r>
      <w:r w:rsidR="006E6FAF" w:rsidRPr="009E203B">
        <w:rPr>
          <w:rFonts w:ascii="Times New Roman" w:hAnsi="Times New Roman" w:cs="Times New Roman"/>
          <w:b w:val="0"/>
          <w:bCs w:val="0"/>
          <w:sz w:val="24"/>
          <w:szCs w:val="24"/>
        </w:rPr>
        <w:t xml:space="preserve">1.  </w:t>
      </w:r>
      <w:r w:rsidR="003225A1" w:rsidRPr="009E203B">
        <w:rPr>
          <w:rFonts w:ascii="Times New Roman" w:hAnsi="Times New Roman" w:cs="Times New Roman"/>
          <w:i/>
          <w:iCs/>
          <w:sz w:val="24"/>
          <w:szCs w:val="24"/>
        </w:rPr>
        <w:t>Applicants</w:t>
      </w:r>
      <w:r w:rsidR="003225A1" w:rsidRPr="009E203B">
        <w:rPr>
          <w:rFonts w:ascii="Times New Roman" w:hAnsi="Times New Roman" w:cs="Times New Roman"/>
          <w:sz w:val="24"/>
          <w:szCs w:val="24"/>
        </w:rPr>
        <w:t xml:space="preserve">: </w:t>
      </w:r>
      <w:r w:rsidR="003225A1" w:rsidRPr="009E203B">
        <w:rPr>
          <w:rFonts w:ascii="Times New Roman" w:hAnsi="Times New Roman" w:cs="Times New Roman"/>
          <w:b w:val="0"/>
          <w:bCs w:val="0"/>
          <w:sz w:val="24"/>
          <w:szCs w:val="24"/>
        </w:rPr>
        <w:t xml:space="preserve">William Dale Appel and Rebecca Appel [“Appels”], 25455 RCR 43 Steamboat Springs, CO 80487, 970-879-3050, </w:t>
      </w:r>
      <w:hyperlink r:id="rId10" w:history="1">
        <w:r w:rsidR="003225A1" w:rsidRPr="009E203B">
          <w:rPr>
            <w:rStyle w:val="Hyperlink"/>
            <w:rFonts w:ascii="Times New Roman" w:hAnsi="Times New Roman" w:cs="Times New Roman"/>
            <w:b w:val="0"/>
            <w:bCs w:val="0"/>
            <w:sz w:val="24"/>
            <w:szCs w:val="24"/>
          </w:rPr>
          <w:t>dbappel43@gmail.com</w:t>
        </w:r>
      </w:hyperlink>
      <w:r w:rsidR="003225A1" w:rsidRPr="009E203B">
        <w:rPr>
          <w:rFonts w:ascii="Times New Roman" w:hAnsi="Times New Roman" w:cs="Times New Roman"/>
          <w:b w:val="0"/>
          <w:bCs w:val="0"/>
          <w:sz w:val="24"/>
          <w:szCs w:val="24"/>
        </w:rPr>
        <w:t xml:space="preserve">.  All pleadings and court-related documents are to be sent to Claire E. Sollars, Esq., Colorado Water Matters, PLLC, P.O. Box 881302, Steamboat Springs, CO 80488, </w:t>
      </w:r>
      <w:hyperlink r:id="rId11" w:history="1">
        <w:r w:rsidR="003225A1" w:rsidRPr="009E203B">
          <w:rPr>
            <w:rStyle w:val="Hyperlink"/>
            <w:rFonts w:ascii="Times New Roman" w:hAnsi="Times New Roman" w:cs="Times New Roman"/>
            <w:b w:val="0"/>
            <w:bCs w:val="0"/>
            <w:sz w:val="24"/>
            <w:szCs w:val="24"/>
          </w:rPr>
          <w:t>Claire@ColoradoWaterMatters.com</w:t>
        </w:r>
      </w:hyperlink>
      <w:r w:rsidR="003225A1" w:rsidRPr="009E203B">
        <w:rPr>
          <w:rFonts w:ascii="Times New Roman" w:hAnsi="Times New Roman" w:cs="Times New Roman"/>
          <w:b w:val="0"/>
          <w:bCs w:val="0"/>
          <w:sz w:val="24"/>
          <w:szCs w:val="24"/>
        </w:rPr>
        <w:t>, 970.875.3370</w:t>
      </w:r>
      <w:r w:rsidR="005F3553" w:rsidRPr="009E203B">
        <w:rPr>
          <w:rFonts w:ascii="Times New Roman" w:hAnsi="Times New Roman" w:cs="Times New Roman"/>
          <w:b w:val="0"/>
          <w:bCs w:val="0"/>
          <w:sz w:val="24"/>
          <w:szCs w:val="24"/>
        </w:rPr>
        <w:t>.</w:t>
      </w:r>
      <w:r w:rsidR="00634C45" w:rsidRPr="009E203B">
        <w:rPr>
          <w:rFonts w:ascii="Times New Roman" w:hAnsi="Times New Roman" w:cs="Times New Roman"/>
          <w:b w:val="0"/>
          <w:bCs w:val="0"/>
          <w:sz w:val="24"/>
          <w:szCs w:val="24"/>
        </w:rPr>
        <w:t xml:space="preserve">  </w:t>
      </w:r>
      <w:r w:rsidR="000A465F" w:rsidRPr="009E203B">
        <w:rPr>
          <w:rFonts w:ascii="Times New Roman" w:hAnsi="Times New Roman" w:cs="Times New Roman"/>
          <w:b w:val="0"/>
          <w:bCs w:val="0"/>
          <w:sz w:val="24"/>
          <w:szCs w:val="24"/>
        </w:rPr>
        <w:t xml:space="preserve">2.  </w:t>
      </w:r>
      <w:r w:rsidR="00464324" w:rsidRPr="009E203B">
        <w:rPr>
          <w:rFonts w:ascii="Times New Roman" w:hAnsi="Times New Roman" w:cs="Times New Roman"/>
          <w:i/>
          <w:iCs/>
          <w:sz w:val="24"/>
          <w:szCs w:val="24"/>
        </w:rPr>
        <w:t>Original Decree</w:t>
      </w:r>
      <w:r w:rsidR="00464324" w:rsidRPr="009E203B">
        <w:rPr>
          <w:rFonts w:ascii="Times New Roman" w:hAnsi="Times New Roman" w:cs="Times New Roman"/>
          <w:sz w:val="24"/>
          <w:szCs w:val="24"/>
        </w:rPr>
        <w:t>:</w:t>
      </w:r>
      <w:r w:rsidR="00464324" w:rsidRPr="009E203B">
        <w:rPr>
          <w:rFonts w:ascii="Times New Roman" w:hAnsi="Times New Roman" w:cs="Times New Roman"/>
          <w:b w:val="0"/>
          <w:bCs w:val="0"/>
          <w:sz w:val="24"/>
          <w:szCs w:val="24"/>
        </w:rPr>
        <w:t xml:space="preserve">  On January 18, 2016, in Water Division 6 Case No. 2010CW81, the Water Court awarded absolute and conditional rights for numerous springs and ponds located on Appels’ property.</w:t>
      </w:r>
      <w:r w:rsidR="00CD6B61" w:rsidRPr="009E203B">
        <w:rPr>
          <w:rFonts w:ascii="Times New Roman" w:hAnsi="Times New Roman" w:cs="Times New Roman"/>
          <w:b w:val="0"/>
          <w:bCs w:val="0"/>
          <w:sz w:val="24"/>
          <w:szCs w:val="24"/>
        </w:rPr>
        <w:t xml:space="preserve">  3.  </w:t>
      </w:r>
      <w:r w:rsidR="00464324" w:rsidRPr="009E203B">
        <w:rPr>
          <w:rFonts w:ascii="Times New Roman" w:hAnsi="Times New Roman" w:cs="Times New Roman"/>
          <w:i/>
          <w:iCs/>
          <w:sz w:val="24"/>
          <w:szCs w:val="24"/>
        </w:rPr>
        <w:t>Subsequent Diligence Decree</w:t>
      </w:r>
      <w:r w:rsidR="00464324" w:rsidRPr="009E203B">
        <w:rPr>
          <w:rFonts w:ascii="Times New Roman" w:hAnsi="Times New Roman" w:cs="Times New Roman"/>
          <w:sz w:val="24"/>
          <w:szCs w:val="24"/>
        </w:rPr>
        <w:t xml:space="preserve">: </w:t>
      </w:r>
      <w:r w:rsidR="007925AF" w:rsidRPr="009E203B">
        <w:rPr>
          <w:rFonts w:ascii="Times New Roman" w:hAnsi="Times New Roman" w:cs="Times New Roman"/>
          <w:b w:val="0"/>
          <w:bCs w:val="0"/>
          <w:sz w:val="24"/>
          <w:szCs w:val="24"/>
        </w:rPr>
        <w:t>Not applicable</w:t>
      </w:r>
      <w:r w:rsidR="00414733" w:rsidRPr="009E203B">
        <w:rPr>
          <w:rFonts w:ascii="Times New Roman" w:hAnsi="Times New Roman" w:cs="Times New Roman"/>
          <w:b w:val="0"/>
          <w:bCs w:val="0"/>
          <w:sz w:val="24"/>
          <w:szCs w:val="24"/>
        </w:rPr>
        <w:t>.</w:t>
      </w:r>
      <w:r w:rsidR="00CD6B61" w:rsidRPr="009E203B">
        <w:rPr>
          <w:rFonts w:ascii="Times New Roman" w:hAnsi="Times New Roman" w:cs="Times New Roman"/>
          <w:b w:val="0"/>
          <w:bCs w:val="0"/>
          <w:sz w:val="24"/>
          <w:szCs w:val="24"/>
        </w:rPr>
        <w:t xml:space="preserve">  4.  </w:t>
      </w:r>
      <w:r w:rsidR="00464324" w:rsidRPr="009E203B">
        <w:rPr>
          <w:rFonts w:ascii="Times New Roman" w:hAnsi="Times New Roman" w:cs="Times New Roman"/>
          <w:i/>
          <w:iCs/>
          <w:sz w:val="24"/>
          <w:szCs w:val="24"/>
        </w:rPr>
        <w:t>Names of Structures</w:t>
      </w:r>
      <w:r w:rsidR="00464324" w:rsidRPr="009E203B">
        <w:rPr>
          <w:rFonts w:ascii="Times New Roman" w:hAnsi="Times New Roman" w:cs="Times New Roman"/>
          <w:sz w:val="24"/>
          <w:szCs w:val="24"/>
        </w:rPr>
        <w:t xml:space="preserve">: </w:t>
      </w:r>
      <w:r w:rsidR="00464324" w:rsidRPr="009E203B">
        <w:rPr>
          <w:rFonts w:ascii="Times New Roman" w:hAnsi="Times New Roman" w:cs="Times New Roman"/>
          <w:b w:val="0"/>
          <w:bCs w:val="0"/>
          <w:sz w:val="24"/>
          <w:szCs w:val="24"/>
        </w:rPr>
        <w:t>Divide Spring #1 (surface structure); Appel Pond #1, Calving Pasture Pond #1, Hog Lot Pond #1, Hog Lot Pond #3, Upper Pasture Pond #7 (storage structures).</w:t>
      </w:r>
      <w:r w:rsidRPr="009E203B">
        <w:rPr>
          <w:rFonts w:ascii="Times New Roman" w:hAnsi="Times New Roman" w:cs="Times New Roman"/>
          <w:b w:val="0"/>
          <w:bCs w:val="0"/>
          <w:sz w:val="24"/>
          <w:szCs w:val="24"/>
        </w:rPr>
        <w:t xml:space="preserve">  5.  </w:t>
      </w:r>
      <w:r w:rsidR="002641F1" w:rsidRPr="009E203B">
        <w:rPr>
          <w:rFonts w:ascii="Times New Roman" w:hAnsi="Times New Roman" w:cs="Times New Roman"/>
          <w:i/>
          <w:iCs/>
          <w:sz w:val="24"/>
          <w:szCs w:val="24"/>
        </w:rPr>
        <w:t>Legal Descriptions</w:t>
      </w:r>
      <w:r w:rsidR="000A4C67" w:rsidRPr="009E203B">
        <w:rPr>
          <w:rFonts w:ascii="Times New Roman" w:hAnsi="Times New Roman" w:cs="Times New Roman"/>
          <w:i/>
          <w:iCs/>
          <w:sz w:val="24"/>
          <w:szCs w:val="24"/>
        </w:rPr>
        <w:t xml:space="preserve"> - </w:t>
      </w:r>
      <w:r w:rsidR="00A2646F" w:rsidRPr="009E203B">
        <w:rPr>
          <w:rFonts w:ascii="Times New Roman" w:hAnsi="Times New Roman" w:cs="Times New Roman"/>
          <w:i/>
          <w:iCs/>
          <w:sz w:val="24"/>
          <w:szCs w:val="24"/>
        </w:rPr>
        <w:t xml:space="preserve">PLSS </w:t>
      </w:r>
      <w:r w:rsidR="00FA529C" w:rsidRPr="009E203B">
        <w:rPr>
          <w:rFonts w:ascii="Times New Roman" w:hAnsi="Times New Roman" w:cs="Times New Roman"/>
          <w:i/>
          <w:iCs/>
          <w:sz w:val="24"/>
          <w:szCs w:val="24"/>
        </w:rPr>
        <w:t xml:space="preserve">(as decreed) </w:t>
      </w:r>
      <w:r w:rsidR="00A2646F" w:rsidRPr="009E203B">
        <w:rPr>
          <w:rFonts w:ascii="Times New Roman" w:hAnsi="Times New Roman" w:cs="Times New Roman"/>
          <w:i/>
          <w:iCs/>
          <w:sz w:val="24"/>
          <w:szCs w:val="24"/>
        </w:rPr>
        <w:t>and Zone 13, NAD83 UTM Coordinates</w:t>
      </w:r>
      <w:r w:rsidR="00A2646F" w:rsidRPr="009E203B">
        <w:rPr>
          <w:rFonts w:ascii="Times New Roman" w:hAnsi="Times New Roman" w:cs="Times New Roman"/>
          <w:sz w:val="24"/>
          <w:szCs w:val="24"/>
        </w:rPr>
        <w:t xml:space="preserve">: </w:t>
      </w:r>
      <w:r w:rsidR="00A2646F" w:rsidRPr="009E203B">
        <w:rPr>
          <w:rFonts w:ascii="Times New Roman" w:hAnsi="Times New Roman" w:cs="Times New Roman"/>
          <w:b w:val="0"/>
          <w:bCs w:val="0"/>
          <w:sz w:val="24"/>
          <w:szCs w:val="24"/>
        </w:rPr>
        <w:t xml:space="preserve">All six structures </w:t>
      </w:r>
      <w:proofErr w:type="gramStart"/>
      <w:r w:rsidR="00A2646F" w:rsidRPr="009E203B">
        <w:rPr>
          <w:rFonts w:ascii="Times New Roman" w:hAnsi="Times New Roman" w:cs="Times New Roman"/>
          <w:b w:val="0"/>
          <w:bCs w:val="0"/>
          <w:sz w:val="24"/>
          <w:szCs w:val="24"/>
        </w:rPr>
        <w:t>are located in</w:t>
      </w:r>
      <w:proofErr w:type="gramEnd"/>
      <w:r w:rsidR="002641F1" w:rsidRPr="009E203B">
        <w:rPr>
          <w:rFonts w:ascii="Times New Roman" w:hAnsi="Times New Roman" w:cs="Times New Roman"/>
          <w:b w:val="0"/>
          <w:bCs w:val="0"/>
          <w:sz w:val="24"/>
          <w:szCs w:val="24"/>
        </w:rPr>
        <w:t xml:space="preserve"> Township 6 North, Range 85 West of the 6th P.M., in Routt County, Colorado, and are depicted on the filed Exhibit 1. </w:t>
      </w:r>
      <w:r w:rsidR="008F44FE" w:rsidRPr="009E203B">
        <w:rPr>
          <w:rFonts w:ascii="Times New Roman" w:hAnsi="Times New Roman" w:cs="Times New Roman"/>
          <w:b w:val="0"/>
          <w:bCs w:val="0"/>
          <w:sz w:val="24"/>
          <w:szCs w:val="24"/>
        </w:rPr>
        <w:t xml:space="preserve">UTM coordinates are obtained from </w:t>
      </w:r>
      <w:r w:rsidR="00B354F2" w:rsidRPr="009E203B">
        <w:rPr>
          <w:rFonts w:ascii="Times New Roman" w:hAnsi="Times New Roman" w:cs="Times New Roman"/>
          <w:b w:val="0"/>
          <w:bCs w:val="0"/>
          <w:sz w:val="24"/>
          <w:szCs w:val="24"/>
        </w:rPr>
        <w:t>the Division of Water Resources database</w:t>
      </w:r>
      <w:r w:rsidR="006E51F3" w:rsidRPr="009E203B">
        <w:rPr>
          <w:rFonts w:ascii="Times New Roman" w:hAnsi="Times New Roman" w:cs="Times New Roman"/>
          <w:b w:val="0"/>
          <w:bCs w:val="0"/>
          <w:sz w:val="24"/>
          <w:szCs w:val="24"/>
        </w:rPr>
        <w:t xml:space="preserve">: a. </w:t>
      </w:r>
      <w:r w:rsidR="004B6352" w:rsidRPr="009E203B">
        <w:rPr>
          <w:rFonts w:ascii="Times New Roman" w:hAnsi="Times New Roman" w:cs="Times New Roman"/>
          <w:b w:val="0"/>
          <w:bCs w:val="0"/>
          <w:sz w:val="24"/>
          <w:szCs w:val="24"/>
          <w:u w:val="single"/>
        </w:rPr>
        <w:t>Divide Spring #1</w:t>
      </w:r>
      <w:r w:rsidR="006112FC" w:rsidRPr="009E203B">
        <w:rPr>
          <w:rFonts w:ascii="Times New Roman" w:hAnsi="Times New Roman" w:cs="Times New Roman"/>
          <w:b w:val="0"/>
          <w:bCs w:val="0"/>
          <w:sz w:val="24"/>
          <w:szCs w:val="24"/>
        </w:rPr>
        <w:t xml:space="preserve"> - </w:t>
      </w:r>
      <w:r w:rsidR="004B6352" w:rsidRPr="009E203B">
        <w:rPr>
          <w:rFonts w:ascii="Times New Roman" w:hAnsi="Times New Roman" w:cs="Times New Roman"/>
          <w:b w:val="0"/>
          <w:bCs w:val="0"/>
          <w:sz w:val="24"/>
          <w:szCs w:val="24"/>
        </w:rPr>
        <w:t>SE4 NW4 §32, 1401 from N, 1633 from W, 334590</w:t>
      </w:r>
      <w:r w:rsidR="00765686" w:rsidRPr="009E203B">
        <w:rPr>
          <w:rFonts w:ascii="Times New Roman" w:hAnsi="Times New Roman" w:cs="Times New Roman"/>
          <w:b w:val="0"/>
          <w:bCs w:val="0"/>
          <w:sz w:val="24"/>
          <w:szCs w:val="24"/>
        </w:rPr>
        <w:t xml:space="preserve"> </w:t>
      </w:r>
      <w:proofErr w:type="spellStart"/>
      <w:r w:rsidR="00765686"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4478080</w:t>
      </w:r>
      <w:r w:rsidR="00765686" w:rsidRPr="009E203B">
        <w:rPr>
          <w:rFonts w:ascii="Times New Roman" w:hAnsi="Times New Roman" w:cs="Times New Roman"/>
          <w:b w:val="0"/>
          <w:bCs w:val="0"/>
          <w:sz w:val="24"/>
          <w:szCs w:val="24"/>
        </w:rPr>
        <w:t xml:space="preserve"> </w:t>
      </w:r>
      <w:proofErr w:type="spellStart"/>
      <w:r w:rsidR="00765686" w:rsidRPr="009E203B">
        <w:rPr>
          <w:rFonts w:ascii="Times New Roman" w:hAnsi="Times New Roman" w:cs="Times New Roman"/>
          <w:b w:val="0"/>
          <w:bCs w:val="0"/>
          <w:sz w:val="24"/>
          <w:szCs w:val="24"/>
        </w:rPr>
        <w:t>mN</w:t>
      </w:r>
      <w:proofErr w:type="spellEnd"/>
      <w:r w:rsidR="00765686" w:rsidRPr="009E203B">
        <w:rPr>
          <w:rFonts w:ascii="Times New Roman" w:hAnsi="Times New Roman" w:cs="Times New Roman"/>
          <w:b w:val="0"/>
          <w:bCs w:val="0"/>
          <w:sz w:val="24"/>
          <w:szCs w:val="24"/>
        </w:rPr>
        <w:t xml:space="preserve">; b. </w:t>
      </w:r>
      <w:r w:rsidR="004B6352" w:rsidRPr="009E203B">
        <w:rPr>
          <w:rFonts w:ascii="Times New Roman" w:hAnsi="Times New Roman" w:cs="Times New Roman"/>
          <w:b w:val="0"/>
          <w:bCs w:val="0"/>
          <w:sz w:val="24"/>
          <w:szCs w:val="24"/>
          <w:u w:val="single"/>
        </w:rPr>
        <w:t>Appel Pond #1</w:t>
      </w:r>
      <w:r w:rsidR="006112FC"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 xml:space="preserve"> SW4 NW4 §32, 1384 from N, 943 from W, 334380</w:t>
      </w:r>
      <w:r w:rsidR="00F0224B" w:rsidRPr="009E203B">
        <w:rPr>
          <w:rFonts w:ascii="Times New Roman" w:hAnsi="Times New Roman" w:cs="Times New Roman"/>
          <w:b w:val="0"/>
          <w:bCs w:val="0"/>
          <w:sz w:val="24"/>
          <w:szCs w:val="24"/>
        </w:rPr>
        <w:t xml:space="preserve"> </w:t>
      </w:r>
      <w:proofErr w:type="spellStart"/>
      <w:r w:rsidR="00F0224B"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4478086</w:t>
      </w:r>
      <w:r w:rsidR="00A74EEB" w:rsidRPr="009E203B">
        <w:rPr>
          <w:rFonts w:ascii="Times New Roman" w:hAnsi="Times New Roman" w:cs="Times New Roman"/>
          <w:b w:val="0"/>
          <w:bCs w:val="0"/>
          <w:sz w:val="24"/>
          <w:szCs w:val="24"/>
        </w:rPr>
        <w:t xml:space="preserve"> </w:t>
      </w:r>
      <w:proofErr w:type="spellStart"/>
      <w:r w:rsidR="00A74EEB" w:rsidRPr="009E203B">
        <w:rPr>
          <w:rFonts w:ascii="Times New Roman" w:hAnsi="Times New Roman" w:cs="Times New Roman"/>
          <w:b w:val="0"/>
          <w:bCs w:val="0"/>
          <w:sz w:val="24"/>
          <w:szCs w:val="24"/>
        </w:rPr>
        <w:t>mN</w:t>
      </w:r>
      <w:proofErr w:type="spellEnd"/>
      <w:r w:rsidR="00A74EEB" w:rsidRPr="009E203B">
        <w:rPr>
          <w:rFonts w:ascii="Times New Roman" w:hAnsi="Times New Roman" w:cs="Times New Roman"/>
          <w:b w:val="0"/>
          <w:bCs w:val="0"/>
          <w:sz w:val="24"/>
          <w:szCs w:val="24"/>
        </w:rPr>
        <w:t xml:space="preserve">; </w:t>
      </w:r>
      <w:r w:rsidR="00F0224B" w:rsidRPr="009E203B">
        <w:rPr>
          <w:rFonts w:ascii="Times New Roman" w:hAnsi="Times New Roman" w:cs="Times New Roman"/>
          <w:b w:val="0"/>
          <w:bCs w:val="0"/>
          <w:sz w:val="24"/>
          <w:szCs w:val="24"/>
        </w:rPr>
        <w:t xml:space="preserve">c. </w:t>
      </w:r>
      <w:r w:rsidR="004B6352" w:rsidRPr="009E203B">
        <w:rPr>
          <w:rFonts w:ascii="Times New Roman" w:hAnsi="Times New Roman" w:cs="Times New Roman"/>
          <w:b w:val="0"/>
          <w:bCs w:val="0"/>
          <w:sz w:val="24"/>
          <w:szCs w:val="24"/>
          <w:u w:val="single"/>
        </w:rPr>
        <w:t>Calving Pasture Pond #1</w:t>
      </w:r>
      <w:r w:rsidR="006112FC"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 xml:space="preserve"> NW4 SE4 §32, 1943 from S, 2119 from E, 335000</w:t>
      </w:r>
      <w:r w:rsidR="00243E16" w:rsidRPr="009E203B">
        <w:rPr>
          <w:rFonts w:ascii="Times New Roman" w:hAnsi="Times New Roman" w:cs="Times New Roman"/>
          <w:b w:val="0"/>
          <w:bCs w:val="0"/>
          <w:sz w:val="24"/>
          <w:szCs w:val="24"/>
        </w:rPr>
        <w:t xml:space="preserve"> </w:t>
      </w:r>
      <w:proofErr w:type="spellStart"/>
      <w:r w:rsidR="00243E16"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4477477</w:t>
      </w:r>
      <w:r w:rsidR="00243E16" w:rsidRPr="009E203B">
        <w:rPr>
          <w:rFonts w:ascii="Times New Roman" w:hAnsi="Times New Roman" w:cs="Times New Roman"/>
          <w:b w:val="0"/>
          <w:bCs w:val="0"/>
          <w:sz w:val="24"/>
          <w:szCs w:val="24"/>
        </w:rPr>
        <w:t xml:space="preserve"> </w:t>
      </w:r>
      <w:proofErr w:type="spellStart"/>
      <w:r w:rsidR="00243E16" w:rsidRPr="009E203B">
        <w:rPr>
          <w:rFonts w:ascii="Times New Roman" w:hAnsi="Times New Roman" w:cs="Times New Roman"/>
          <w:b w:val="0"/>
          <w:bCs w:val="0"/>
          <w:sz w:val="24"/>
          <w:szCs w:val="24"/>
        </w:rPr>
        <w:t>mN</w:t>
      </w:r>
      <w:proofErr w:type="spellEnd"/>
      <w:r w:rsidR="00243E16" w:rsidRPr="009E203B">
        <w:rPr>
          <w:rFonts w:ascii="Times New Roman" w:hAnsi="Times New Roman" w:cs="Times New Roman"/>
          <w:b w:val="0"/>
          <w:bCs w:val="0"/>
          <w:sz w:val="24"/>
          <w:szCs w:val="24"/>
        </w:rPr>
        <w:t xml:space="preserve">; d. </w:t>
      </w:r>
      <w:r w:rsidR="004B6352" w:rsidRPr="009E203B">
        <w:rPr>
          <w:rFonts w:ascii="Times New Roman" w:hAnsi="Times New Roman" w:cs="Times New Roman"/>
          <w:b w:val="0"/>
          <w:bCs w:val="0"/>
          <w:sz w:val="24"/>
          <w:szCs w:val="24"/>
          <w:u w:val="single"/>
        </w:rPr>
        <w:t>Hog Lot Pond #1</w:t>
      </w:r>
      <w:r w:rsidR="006112FC" w:rsidRPr="009E203B">
        <w:rPr>
          <w:rFonts w:ascii="Times New Roman" w:hAnsi="Times New Roman" w:cs="Times New Roman"/>
          <w:b w:val="0"/>
          <w:bCs w:val="0"/>
          <w:sz w:val="24"/>
          <w:szCs w:val="24"/>
        </w:rPr>
        <w:t xml:space="preserve"> - </w:t>
      </w:r>
      <w:r w:rsidR="004B6352" w:rsidRPr="009E203B">
        <w:rPr>
          <w:rFonts w:ascii="Times New Roman" w:hAnsi="Times New Roman" w:cs="Times New Roman"/>
          <w:b w:val="0"/>
          <w:bCs w:val="0"/>
          <w:sz w:val="24"/>
          <w:szCs w:val="24"/>
        </w:rPr>
        <w:t>SW4 NE4 §32, 2649 from N, 2465 from E, 334902</w:t>
      </w:r>
      <w:r w:rsidR="00712F64" w:rsidRPr="009E203B">
        <w:rPr>
          <w:rFonts w:ascii="Times New Roman" w:hAnsi="Times New Roman" w:cs="Times New Roman"/>
          <w:b w:val="0"/>
          <w:bCs w:val="0"/>
          <w:sz w:val="24"/>
          <w:szCs w:val="24"/>
        </w:rPr>
        <w:t xml:space="preserve"> </w:t>
      </w:r>
      <w:proofErr w:type="spellStart"/>
      <w:r w:rsidR="00712F64"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4477698</w:t>
      </w:r>
      <w:r w:rsidR="00712F64" w:rsidRPr="009E203B">
        <w:rPr>
          <w:rFonts w:ascii="Times New Roman" w:hAnsi="Times New Roman" w:cs="Times New Roman"/>
          <w:b w:val="0"/>
          <w:bCs w:val="0"/>
          <w:sz w:val="24"/>
          <w:szCs w:val="24"/>
        </w:rPr>
        <w:t xml:space="preserve"> </w:t>
      </w:r>
      <w:proofErr w:type="spellStart"/>
      <w:r w:rsidR="00712F64" w:rsidRPr="009E203B">
        <w:rPr>
          <w:rFonts w:ascii="Times New Roman" w:hAnsi="Times New Roman" w:cs="Times New Roman"/>
          <w:b w:val="0"/>
          <w:bCs w:val="0"/>
          <w:sz w:val="24"/>
          <w:szCs w:val="24"/>
        </w:rPr>
        <w:t>mN</w:t>
      </w:r>
      <w:proofErr w:type="spellEnd"/>
      <w:r w:rsidR="00712F64" w:rsidRPr="009E203B">
        <w:rPr>
          <w:rFonts w:ascii="Times New Roman" w:hAnsi="Times New Roman" w:cs="Times New Roman"/>
          <w:b w:val="0"/>
          <w:bCs w:val="0"/>
          <w:sz w:val="24"/>
          <w:szCs w:val="24"/>
        </w:rPr>
        <w:t xml:space="preserve">; </w:t>
      </w:r>
      <w:r w:rsidR="005E015F" w:rsidRPr="009E203B">
        <w:rPr>
          <w:rFonts w:ascii="Times New Roman" w:hAnsi="Times New Roman" w:cs="Times New Roman"/>
          <w:b w:val="0"/>
          <w:bCs w:val="0"/>
          <w:sz w:val="24"/>
          <w:szCs w:val="24"/>
        </w:rPr>
        <w:t xml:space="preserve">e. </w:t>
      </w:r>
      <w:r w:rsidR="004B6352" w:rsidRPr="009E203B">
        <w:rPr>
          <w:rFonts w:ascii="Times New Roman" w:hAnsi="Times New Roman" w:cs="Times New Roman"/>
          <w:b w:val="0"/>
          <w:bCs w:val="0"/>
          <w:sz w:val="24"/>
          <w:szCs w:val="24"/>
          <w:u w:val="single"/>
        </w:rPr>
        <w:t>Hog Lot Pond #3</w:t>
      </w:r>
      <w:r w:rsidR="005E015F"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 xml:space="preserve"> SE4 NW4 §32, 2303 from N, 2316 from W, 334785</w:t>
      </w:r>
      <w:r w:rsidR="005E015F" w:rsidRPr="009E203B">
        <w:rPr>
          <w:rFonts w:ascii="Times New Roman" w:hAnsi="Times New Roman" w:cs="Times New Roman"/>
          <w:b w:val="0"/>
          <w:bCs w:val="0"/>
          <w:sz w:val="24"/>
          <w:szCs w:val="24"/>
        </w:rPr>
        <w:t xml:space="preserve"> </w:t>
      </w:r>
      <w:proofErr w:type="spellStart"/>
      <w:r w:rsidR="005E015F"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4477804</w:t>
      </w:r>
      <w:r w:rsidR="00FA67D2" w:rsidRPr="009E203B">
        <w:rPr>
          <w:rFonts w:ascii="Times New Roman" w:hAnsi="Times New Roman" w:cs="Times New Roman"/>
          <w:b w:val="0"/>
          <w:bCs w:val="0"/>
          <w:sz w:val="24"/>
          <w:szCs w:val="24"/>
        </w:rPr>
        <w:t xml:space="preserve"> </w:t>
      </w:r>
      <w:proofErr w:type="spellStart"/>
      <w:r w:rsidR="00FA67D2" w:rsidRPr="009E203B">
        <w:rPr>
          <w:rFonts w:ascii="Times New Roman" w:hAnsi="Times New Roman" w:cs="Times New Roman"/>
          <w:b w:val="0"/>
          <w:bCs w:val="0"/>
          <w:sz w:val="24"/>
          <w:szCs w:val="24"/>
        </w:rPr>
        <w:t>mN</w:t>
      </w:r>
      <w:proofErr w:type="spellEnd"/>
      <w:r w:rsidR="00FA67D2" w:rsidRPr="009E203B">
        <w:rPr>
          <w:rFonts w:ascii="Times New Roman" w:hAnsi="Times New Roman" w:cs="Times New Roman"/>
          <w:b w:val="0"/>
          <w:bCs w:val="0"/>
          <w:sz w:val="24"/>
          <w:szCs w:val="24"/>
        </w:rPr>
        <w:t xml:space="preserve">; f. </w:t>
      </w:r>
      <w:r w:rsidR="004B6352" w:rsidRPr="009E203B">
        <w:rPr>
          <w:rFonts w:ascii="Times New Roman" w:hAnsi="Times New Roman" w:cs="Times New Roman"/>
          <w:b w:val="0"/>
          <w:bCs w:val="0"/>
          <w:sz w:val="24"/>
          <w:szCs w:val="24"/>
          <w:u w:val="single"/>
        </w:rPr>
        <w:t>Upper Pasture Pond #7</w:t>
      </w:r>
      <w:r w:rsidR="004B6352" w:rsidRPr="009E203B">
        <w:rPr>
          <w:rFonts w:ascii="Times New Roman" w:hAnsi="Times New Roman" w:cs="Times New Roman"/>
          <w:b w:val="0"/>
          <w:bCs w:val="0"/>
          <w:sz w:val="24"/>
          <w:szCs w:val="24"/>
        </w:rPr>
        <w:t xml:space="preserve"> </w:t>
      </w:r>
      <w:r w:rsidR="0036008A"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NW4 NE4 §33, 862 from N, 1348 from E, 336847</w:t>
      </w:r>
      <w:r w:rsidR="0036008A" w:rsidRPr="009E203B">
        <w:rPr>
          <w:rFonts w:ascii="Times New Roman" w:hAnsi="Times New Roman" w:cs="Times New Roman"/>
          <w:b w:val="0"/>
          <w:bCs w:val="0"/>
          <w:sz w:val="24"/>
          <w:szCs w:val="24"/>
        </w:rPr>
        <w:t xml:space="preserve"> </w:t>
      </w:r>
      <w:proofErr w:type="spellStart"/>
      <w:r w:rsidR="0036008A"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4478241</w:t>
      </w:r>
      <w:r w:rsidR="0036008A" w:rsidRPr="009E203B">
        <w:rPr>
          <w:rFonts w:ascii="Times New Roman" w:hAnsi="Times New Roman" w:cs="Times New Roman"/>
          <w:b w:val="0"/>
          <w:bCs w:val="0"/>
          <w:sz w:val="24"/>
          <w:szCs w:val="24"/>
        </w:rPr>
        <w:t xml:space="preserve"> </w:t>
      </w:r>
      <w:proofErr w:type="spellStart"/>
      <w:r w:rsidR="0036008A" w:rsidRPr="009E203B">
        <w:rPr>
          <w:rFonts w:ascii="Times New Roman" w:hAnsi="Times New Roman" w:cs="Times New Roman"/>
          <w:b w:val="0"/>
          <w:bCs w:val="0"/>
          <w:sz w:val="24"/>
          <w:szCs w:val="24"/>
        </w:rPr>
        <w:t>mN</w:t>
      </w:r>
      <w:proofErr w:type="spellEnd"/>
      <w:r w:rsidR="002E01C7" w:rsidRPr="009E203B">
        <w:rPr>
          <w:rFonts w:ascii="Times New Roman" w:hAnsi="Times New Roman" w:cs="Times New Roman"/>
          <w:b w:val="0"/>
          <w:bCs w:val="0"/>
          <w:sz w:val="24"/>
          <w:szCs w:val="24"/>
        </w:rPr>
        <w:t xml:space="preserve">. </w:t>
      </w:r>
      <w:r w:rsidR="00067098" w:rsidRPr="009E203B">
        <w:rPr>
          <w:rFonts w:ascii="Times New Roman" w:hAnsi="Times New Roman" w:cs="Times New Roman"/>
          <w:b w:val="0"/>
          <w:bCs w:val="0"/>
          <w:sz w:val="24"/>
          <w:szCs w:val="24"/>
        </w:rPr>
        <w:t xml:space="preserve"> </w:t>
      </w:r>
      <w:r w:rsidR="002E01C7" w:rsidRPr="009E203B">
        <w:rPr>
          <w:rFonts w:ascii="Times New Roman" w:hAnsi="Times New Roman" w:cs="Times New Roman"/>
          <w:b w:val="0"/>
          <w:bCs w:val="0"/>
          <w:sz w:val="24"/>
          <w:szCs w:val="24"/>
        </w:rPr>
        <w:t xml:space="preserve">6.  </w:t>
      </w:r>
      <w:r w:rsidR="002641F1" w:rsidRPr="009E203B">
        <w:rPr>
          <w:rFonts w:ascii="Times New Roman" w:eastAsiaTheme="majorEastAsia" w:hAnsi="Times New Roman" w:cs="Times New Roman"/>
          <w:i/>
          <w:iCs/>
          <w:sz w:val="24"/>
          <w:szCs w:val="24"/>
        </w:rPr>
        <w:t>Sources of Water</w:t>
      </w:r>
      <w:r w:rsidR="002641F1" w:rsidRPr="009E203B">
        <w:rPr>
          <w:rFonts w:ascii="Times New Roman" w:eastAsiaTheme="majorEastAsia" w:hAnsi="Times New Roman" w:cs="Times New Roman"/>
          <w:sz w:val="24"/>
          <w:szCs w:val="24"/>
        </w:rPr>
        <w:t xml:space="preserve">: </w:t>
      </w:r>
      <w:r w:rsidR="002641F1" w:rsidRPr="009E203B">
        <w:rPr>
          <w:rFonts w:ascii="Times New Roman" w:hAnsi="Times New Roman" w:cs="Times New Roman"/>
          <w:b w:val="0"/>
          <w:bCs w:val="0"/>
          <w:sz w:val="24"/>
          <w:szCs w:val="24"/>
          <w:u w:val="single"/>
        </w:rPr>
        <w:t>Divide Spring #1</w:t>
      </w:r>
      <w:r w:rsidR="002641F1" w:rsidRPr="009E203B">
        <w:rPr>
          <w:rFonts w:ascii="Times New Roman" w:hAnsi="Times New Roman" w:cs="Times New Roman"/>
          <w:sz w:val="24"/>
          <w:szCs w:val="24"/>
        </w:rPr>
        <w:t xml:space="preserve"> – </w:t>
      </w:r>
      <w:r w:rsidR="002641F1" w:rsidRPr="009E203B">
        <w:rPr>
          <w:rFonts w:ascii="Times New Roman" w:hAnsi="Times New Roman" w:cs="Times New Roman"/>
          <w:b w:val="0"/>
          <w:bCs w:val="0"/>
          <w:sz w:val="24"/>
          <w:szCs w:val="24"/>
        </w:rPr>
        <w:t>spring in unnamed tributary located east of and tributary to Dry Fork, tributary to Trout Creek, tributary to Yampa River.</w:t>
      </w:r>
      <w:r w:rsidR="002641F1" w:rsidRPr="009E203B">
        <w:rPr>
          <w:rFonts w:ascii="Times New Roman" w:hAnsi="Times New Roman" w:cs="Times New Roman"/>
          <w:sz w:val="24"/>
          <w:szCs w:val="24"/>
        </w:rPr>
        <w:t xml:space="preserve">  </w:t>
      </w:r>
      <w:r w:rsidR="002641F1" w:rsidRPr="009E203B">
        <w:rPr>
          <w:rFonts w:ascii="Times New Roman" w:hAnsi="Times New Roman" w:cs="Times New Roman"/>
          <w:b w:val="0"/>
          <w:bCs w:val="0"/>
          <w:sz w:val="24"/>
          <w:szCs w:val="24"/>
          <w:u w:val="single"/>
        </w:rPr>
        <w:t>Appel Pond #1</w:t>
      </w:r>
      <w:r w:rsidR="002641F1" w:rsidRPr="009E203B">
        <w:rPr>
          <w:rFonts w:ascii="Times New Roman" w:hAnsi="Times New Roman" w:cs="Times New Roman"/>
          <w:b w:val="0"/>
          <w:bCs w:val="0"/>
          <w:sz w:val="24"/>
          <w:szCs w:val="24"/>
        </w:rPr>
        <w:t xml:space="preserve">, </w:t>
      </w:r>
      <w:r w:rsidR="002641F1" w:rsidRPr="009E203B">
        <w:rPr>
          <w:rFonts w:ascii="Times New Roman" w:hAnsi="Times New Roman" w:cs="Times New Roman"/>
          <w:b w:val="0"/>
          <w:bCs w:val="0"/>
          <w:sz w:val="24"/>
          <w:szCs w:val="24"/>
          <w:u w:val="single"/>
        </w:rPr>
        <w:t>Calving Pasture Pond #1</w:t>
      </w:r>
      <w:r w:rsidR="002641F1" w:rsidRPr="009E203B">
        <w:rPr>
          <w:rFonts w:ascii="Times New Roman" w:hAnsi="Times New Roman" w:cs="Times New Roman"/>
          <w:b w:val="0"/>
          <w:bCs w:val="0"/>
          <w:sz w:val="24"/>
          <w:szCs w:val="24"/>
        </w:rPr>
        <w:t xml:space="preserve">, </w:t>
      </w:r>
      <w:r w:rsidR="002641F1" w:rsidRPr="009E203B">
        <w:rPr>
          <w:rFonts w:ascii="Times New Roman" w:hAnsi="Times New Roman" w:cs="Times New Roman"/>
          <w:b w:val="0"/>
          <w:bCs w:val="0"/>
          <w:sz w:val="24"/>
          <w:szCs w:val="24"/>
          <w:u w:val="single"/>
        </w:rPr>
        <w:t>Hog Lot Pond #1</w:t>
      </w:r>
      <w:r w:rsidR="002641F1" w:rsidRPr="009E203B">
        <w:rPr>
          <w:rFonts w:ascii="Times New Roman" w:hAnsi="Times New Roman" w:cs="Times New Roman"/>
          <w:b w:val="0"/>
          <w:bCs w:val="0"/>
          <w:sz w:val="24"/>
          <w:szCs w:val="24"/>
        </w:rPr>
        <w:t xml:space="preserve">, </w:t>
      </w:r>
      <w:r w:rsidR="002641F1" w:rsidRPr="009E203B">
        <w:rPr>
          <w:rFonts w:ascii="Times New Roman" w:hAnsi="Times New Roman" w:cs="Times New Roman"/>
          <w:b w:val="0"/>
          <w:bCs w:val="0"/>
          <w:sz w:val="24"/>
          <w:szCs w:val="24"/>
          <w:u w:val="single"/>
        </w:rPr>
        <w:t>Hog Lot Pond #3</w:t>
      </w:r>
      <w:r w:rsidR="002641F1" w:rsidRPr="009E203B">
        <w:rPr>
          <w:rFonts w:ascii="Times New Roman" w:hAnsi="Times New Roman" w:cs="Times New Roman"/>
          <w:b w:val="0"/>
          <w:bCs w:val="0"/>
          <w:sz w:val="24"/>
          <w:szCs w:val="24"/>
        </w:rPr>
        <w:t xml:space="preserve"> - Dry Fork, tributary to Trout Creek, tributary to Yampa River.  </w:t>
      </w:r>
      <w:r w:rsidR="002641F1" w:rsidRPr="009E203B">
        <w:rPr>
          <w:rFonts w:ascii="Times New Roman" w:hAnsi="Times New Roman" w:cs="Times New Roman"/>
          <w:b w:val="0"/>
          <w:bCs w:val="0"/>
          <w:sz w:val="24"/>
          <w:szCs w:val="24"/>
          <w:u w:val="single"/>
        </w:rPr>
        <w:t>Upper Pasture Pond #7</w:t>
      </w:r>
      <w:r w:rsidR="002641F1" w:rsidRPr="009E203B">
        <w:rPr>
          <w:rFonts w:ascii="Times New Roman" w:hAnsi="Times New Roman" w:cs="Times New Roman"/>
          <w:b w:val="0"/>
          <w:bCs w:val="0"/>
          <w:sz w:val="24"/>
          <w:szCs w:val="24"/>
        </w:rPr>
        <w:t xml:space="preserve"> - unnamed tributary located east of and tributary to Dry Fork, tributary to Trout Creek, tributary to Yampa River.</w:t>
      </w:r>
      <w:r w:rsidR="00067098" w:rsidRPr="009E203B">
        <w:rPr>
          <w:rFonts w:ascii="Times New Roman" w:hAnsi="Times New Roman" w:cs="Times New Roman"/>
          <w:b w:val="0"/>
          <w:bCs w:val="0"/>
          <w:sz w:val="24"/>
          <w:szCs w:val="24"/>
        </w:rPr>
        <w:t xml:space="preserve">  7.  </w:t>
      </w:r>
      <w:r w:rsidR="0076504B" w:rsidRPr="009E203B">
        <w:rPr>
          <w:rFonts w:ascii="Times New Roman" w:eastAsiaTheme="majorEastAsia" w:hAnsi="Times New Roman" w:cs="Times New Roman"/>
          <w:i/>
          <w:iCs/>
          <w:sz w:val="24"/>
          <w:szCs w:val="24"/>
        </w:rPr>
        <w:t>Appropriation Dates</w:t>
      </w:r>
      <w:r w:rsidR="0076504B" w:rsidRPr="009E203B">
        <w:rPr>
          <w:rFonts w:ascii="Times New Roman" w:eastAsiaTheme="majorEastAsia" w:hAnsi="Times New Roman" w:cs="Times New Roman"/>
          <w:sz w:val="24"/>
          <w:szCs w:val="24"/>
        </w:rPr>
        <w:t>:</w:t>
      </w:r>
      <w:r w:rsidR="0076504B" w:rsidRPr="009E203B">
        <w:rPr>
          <w:rFonts w:ascii="Times New Roman" w:eastAsiaTheme="majorEastAsia"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Divide Spring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Appel Pond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Upper Pasture Pond #7</w:t>
      </w:r>
      <w:r w:rsidR="0076504B" w:rsidRPr="009E203B">
        <w:rPr>
          <w:rFonts w:ascii="Times New Roman" w:hAnsi="Times New Roman" w:cs="Times New Roman"/>
          <w:b w:val="0"/>
          <w:bCs w:val="0"/>
          <w:sz w:val="24"/>
          <w:szCs w:val="24"/>
        </w:rPr>
        <w:t xml:space="preserve"> - November 15, 1998.  </w:t>
      </w:r>
      <w:r w:rsidR="0076504B" w:rsidRPr="009E203B">
        <w:rPr>
          <w:rFonts w:ascii="Times New Roman" w:hAnsi="Times New Roman" w:cs="Times New Roman"/>
          <w:b w:val="0"/>
          <w:bCs w:val="0"/>
          <w:sz w:val="24"/>
          <w:szCs w:val="24"/>
          <w:u w:val="single"/>
        </w:rPr>
        <w:t>Calving Pasture Pond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Hog Lot Pond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Hog Lot Pond #3</w:t>
      </w:r>
      <w:r w:rsidR="0076504B" w:rsidRPr="009E203B">
        <w:rPr>
          <w:rFonts w:ascii="Times New Roman" w:hAnsi="Times New Roman" w:cs="Times New Roman"/>
          <w:b w:val="0"/>
          <w:bCs w:val="0"/>
          <w:sz w:val="24"/>
          <w:szCs w:val="24"/>
        </w:rPr>
        <w:t xml:space="preserve"> – June 1, 1994.</w:t>
      </w:r>
      <w:r w:rsidR="00FC6E66" w:rsidRPr="009E203B">
        <w:rPr>
          <w:rFonts w:ascii="Times New Roman" w:hAnsi="Times New Roman" w:cs="Times New Roman"/>
          <w:b w:val="0"/>
          <w:bCs w:val="0"/>
          <w:sz w:val="24"/>
          <w:szCs w:val="24"/>
        </w:rPr>
        <w:t xml:space="preserve">  8.  </w:t>
      </w:r>
      <w:r w:rsidR="0090189A" w:rsidRPr="009E203B">
        <w:rPr>
          <w:rFonts w:ascii="Times New Roman" w:hAnsi="Times New Roman" w:cs="Times New Roman"/>
          <w:i/>
          <w:iCs/>
          <w:sz w:val="24"/>
          <w:szCs w:val="24"/>
        </w:rPr>
        <w:t xml:space="preserve">Claimed </w:t>
      </w:r>
      <w:r w:rsidR="0076504B" w:rsidRPr="009E203B">
        <w:rPr>
          <w:rFonts w:ascii="Times New Roman" w:hAnsi="Times New Roman" w:cs="Times New Roman"/>
          <w:i/>
          <w:iCs/>
          <w:sz w:val="24"/>
          <w:szCs w:val="24"/>
        </w:rPr>
        <w:t>Amounts and / or Uses</w:t>
      </w:r>
      <w:r w:rsidR="0076504B" w:rsidRPr="009E203B">
        <w:rPr>
          <w:rFonts w:ascii="Times New Roman" w:hAnsi="Times New Roman" w:cs="Times New Roman"/>
          <w:sz w:val="24"/>
          <w:szCs w:val="24"/>
        </w:rPr>
        <w:t>:</w:t>
      </w:r>
      <w:r w:rsidR="00536759" w:rsidRPr="009E203B">
        <w:rPr>
          <w:rFonts w:ascii="Times New Roman" w:hAnsi="Times New Roman" w:cs="Times New Roman"/>
          <w:sz w:val="24"/>
          <w:szCs w:val="24"/>
        </w:rPr>
        <w:t xml:space="preserve"> </w:t>
      </w:r>
      <w:r w:rsidR="00FE7D6F" w:rsidRPr="009E203B">
        <w:rPr>
          <w:rFonts w:ascii="Times New Roman" w:hAnsi="Times New Roman" w:cs="Times New Roman"/>
          <w:b w:val="0"/>
          <w:bCs w:val="0"/>
          <w:sz w:val="24"/>
          <w:szCs w:val="24"/>
        </w:rPr>
        <w:t xml:space="preserve">a. </w:t>
      </w:r>
      <w:r w:rsidR="003E028B" w:rsidRPr="009E203B">
        <w:rPr>
          <w:rFonts w:ascii="Times New Roman" w:eastAsia="Century Schoolbook" w:hAnsi="Times New Roman" w:cs="Times New Roman"/>
          <w:b w:val="0"/>
          <w:bCs w:val="0"/>
          <w:sz w:val="24"/>
          <w:szCs w:val="24"/>
          <w:u w:val="single"/>
        </w:rPr>
        <w:t>Divide Spring #1</w:t>
      </w:r>
      <w:r w:rsidR="002704BD" w:rsidRPr="009E203B">
        <w:rPr>
          <w:rFonts w:ascii="Times New Roman" w:hAnsi="Times New Roman" w:cs="Times New Roman"/>
          <w:b w:val="0"/>
          <w:bCs w:val="0"/>
          <w:sz w:val="24"/>
          <w:szCs w:val="24"/>
        </w:rPr>
        <w:t xml:space="preserve"> - </w:t>
      </w:r>
      <w:r w:rsidR="003E028B" w:rsidRPr="009E203B">
        <w:rPr>
          <w:rFonts w:ascii="Times New Roman" w:hAnsi="Times New Roman" w:cs="Times New Roman"/>
          <w:b w:val="0"/>
          <w:bCs w:val="0"/>
          <w:sz w:val="24"/>
          <w:szCs w:val="24"/>
        </w:rPr>
        <w:t xml:space="preserve">0.045 </w:t>
      </w:r>
      <w:r w:rsidR="003E028B" w:rsidRPr="009E203B">
        <w:rPr>
          <w:rFonts w:ascii="Times New Roman" w:hAnsi="Times New Roman" w:cs="Times New Roman"/>
          <w:b w:val="0"/>
          <w:bCs w:val="0"/>
          <w:sz w:val="24"/>
          <w:szCs w:val="24"/>
        </w:rPr>
        <w:lastRenderedPageBreak/>
        <w:t>cfs for livestock, wildlife watering</w:t>
      </w:r>
      <w:r w:rsidR="0075016D" w:rsidRPr="009E203B">
        <w:rPr>
          <w:rFonts w:ascii="Times New Roman" w:hAnsi="Times New Roman" w:cs="Times New Roman"/>
          <w:b w:val="0"/>
          <w:bCs w:val="0"/>
          <w:sz w:val="24"/>
          <w:szCs w:val="24"/>
        </w:rPr>
        <w:t xml:space="preserve"> (</w:t>
      </w:r>
      <w:r w:rsidR="002704BD" w:rsidRPr="009E203B">
        <w:rPr>
          <w:rFonts w:ascii="Times New Roman" w:hAnsi="Times New Roman" w:cs="Times New Roman"/>
          <w:b w:val="0"/>
          <w:bCs w:val="0"/>
          <w:sz w:val="24"/>
          <w:szCs w:val="24"/>
        </w:rPr>
        <w:t>Cond’l Amount and Uses)</w:t>
      </w:r>
      <w:r w:rsidR="00FE7D6F" w:rsidRPr="009E203B">
        <w:rPr>
          <w:rFonts w:ascii="Times New Roman" w:hAnsi="Times New Roman" w:cs="Times New Roman"/>
          <w:b w:val="0"/>
          <w:bCs w:val="0"/>
          <w:sz w:val="24"/>
          <w:szCs w:val="24"/>
        </w:rPr>
        <w:t xml:space="preserve">; b. </w:t>
      </w:r>
      <w:r w:rsidR="003E028B" w:rsidRPr="009E203B">
        <w:rPr>
          <w:rFonts w:ascii="Times New Roman" w:eastAsia="Century Schoolbook" w:hAnsi="Times New Roman" w:cs="Times New Roman"/>
          <w:b w:val="0"/>
          <w:bCs w:val="0"/>
          <w:sz w:val="24"/>
          <w:szCs w:val="24"/>
          <w:u w:val="single"/>
        </w:rPr>
        <w:t>Appel Pond #1</w:t>
      </w:r>
      <w:r w:rsidR="00F912A0" w:rsidRPr="009E203B">
        <w:rPr>
          <w:rFonts w:ascii="Times New Roman" w:eastAsia="Century Schoolbook"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rPr>
        <w:t>(total capacity 6.0 acre-feet)</w:t>
      </w:r>
      <w:r w:rsidR="00F912A0" w:rsidRPr="009E203B">
        <w:rPr>
          <w:rFonts w:ascii="Times New Roman" w:eastAsia="Century Schoolbook" w:hAnsi="Times New Roman" w:cs="Times New Roman"/>
          <w:b w:val="0"/>
          <w:bCs w:val="0"/>
          <w:sz w:val="24"/>
          <w:szCs w:val="24"/>
        </w:rPr>
        <w:t xml:space="preserve"> </w:t>
      </w:r>
      <w:r w:rsidR="00A27224"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irrigation of 20 acres</w:t>
      </w:r>
      <w:r w:rsidR="00912E70" w:rsidRPr="009E203B">
        <w:rPr>
          <w:rFonts w:ascii="Times New Roman" w:hAnsi="Times New Roman" w:cs="Times New Roman"/>
          <w:b w:val="0"/>
          <w:bCs w:val="0"/>
          <w:sz w:val="24"/>
          <w:szCs w:val="24"/>
        </w:rPr>
        <w:t xml:space="preserve"> (Absolute Uses)</w:t>
      </w:r>
      <w:r w:rsidR="003E028B" w:rsidRPr="009E203B">
        <w:rPr>
          <w:rFonts w:ascii="Times New Roman" w:hAnsi="Times New Roman" w:cs="Times New Roman"/>
          <w:b w:val="0"/>
          <w:bCs w:val="0"/>
          <w:sz w:val="24"/>
          <w:szCs w:val="24"/>
        </w:rPr>
        <w:t>, right to refill</w:t>
      </w:r>
      <w:r w:rsidR="00912E70" w:rsidRPr="009E203B">
        <w:rPr>
          <w:rFonts w:ascii="Times New Roman" w:hAnsi="Times New Roman" w:cs="Times New Roman"/>
          <w:b w:val="0"/>
          <w:bCs w:val="0"/>
          <w:sz w:val="24"/>
          <w:szCs w:val="24"/>
        </w:rPr>
        <w:t xml:space="preserve"> (Cond’l Amount and Uses)</w:t>
      </w:r>
      <w:r w:rsidR="00432FA5"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6.0 acre-feet decreed absolute in Case 2010CW081 for livestock, wildlife watering, recreation, and piscatorial uses</w:t>
      </w:r>
      <w:r w:rsidR="00432FA5" w:rsidRPr="009E203B">
        <w:rPr>
          <w:rFonts w:ascii="Times New Roman" w:hAnsi="Times New Roman" w:cs="Times New Roman"/>
          <w:b w:val="0"/>
          <w:bCs w:val="0"/>
          <w:sz w:val="24"/>
          <w:szCs w:val="24"/>
        </w:rPr>
        <w:t>)</w:t>
      </w:r>
      <w:r w:rsidR="00A430C4" w:rsidRPr="009E203B">
        <w:rPr>
          <w:rFonts w:ascii="Times New Roman" w:hAnsi="Times New Roman" w:cs="Times New Roman"/>
          <w:b w:val="0"/>
          <w:bCs w:val="0"/>
          <w:sz w:val="24"/>
          <w:szCs w:val="24"/>
        </w:rPr>
        <w:t>;</w:t>
      </w:r>
      <w:r w:rsidR="00661FED" w:rsidRPr="009E203B">
        <w:rPr>
          <w:rFonts w:ascii="Times New Roman" w:hAnsi="Times New Roman" w:cs="Times New Roman"/>
          <w:b w:val="0"/>
          <w:bCs w:val="0"/>
          <w:sz w:val="24"/>
          <w:szCs w:val="24"/>
        </w:rPr>
        <w:t xml:space="preserve"> </w:t>
      </w:r>
      <w:r w:rsidR="00A430C4" w:rsidRPr="009E203B">
        <w:rPr>
          <w:rFonts w:ascii="Times New Roman" w:hAnsi="Times New Roman" w:cs="Times New Roman"/>
          <w:b w:val="0"/>
          <w:bCs w:val="0"/>
          <w:sz w:val="24"/>
          <w:szCs w:val="24"/>
        </w:rPr>
        <w:t>c.</w:t>
      </w:r>
      <w:r w:rsidR="00B17E9F" w:rsidRPr="009E203B">
        <w:rPr>
          <w:rFonts w:ascii="Times New Roman"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u w:val="single"/>
        </w:rPr>
        <w:t>Calving Pasture Pond #1</w:t>
      </w:r>
      <w:r w:rsidR="00301FFE" w:rsidRPr="009E203B">
        <w:rPr>
          <w:rFonts w:ascii="Times New Roman" w:eastAsia="Century Schoolbook"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rPr>
        <w:t>(total capacity 1.8 acre-feet)</w:t>
      </w:r>
      <w:r w:rsidR="00301FFE" w:rsidRPr="009E203B">
        <w:rPr>
          <w:rFonts w:ascii="Times New Roman" w:eastAsia="Century Schoolbook" w:hAnsi="Times New Roman" w:cs="Times New Roman"/>
          <w:b w:val="0"/>
          <w:bCs w:val="0"/>
          <w:sz w:val="24"/>
          <w:szCs w:val="24"/>
        </w:rPr>
        <w:t xml:space="preserve"> </w:t>
      </w:r>
      <w:r w:rsidR="00A27224"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 xml:space="preserve"> right to refill</w:t>
      </w:r>
      <w:r w:rsidR="00AE148A" w:rsidRPr="009E203B">
        <w:rPr>
          <w:rFonts w:ascii="Times New Roman" w:hAnsi="Times New Roman" w:cs="Times New Roman"/>
          <w:b w:val="0"/>
          <w:bCs w:val="0"/>
          <w:sz w:val="24"/>
          <w:szCs w:val="24"/>
        </w:rPr>
        <w:t xml:space="preserve"> (Cond’l Amount and Uses)</w:t>
      </w:r>
      <w:r w:rsidR="00432FA5"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1.8 acre-feet decreed absolute in Case 2010CW081 for livestock, wildlife watering, and recreation uses</w:t>
      </w:r>
      <w:r w:rsidR="00F8751F" w:rsidRPr="009E203B">
        <w:rPr>
          <w:rFonts w:ascii="Times New Roman" w:hAnsi="Times New Roman" w:cs="Times New Roman"/>
          <w:b w:val="0"/>
          <w:bCs w:val="0"/>
          <w:sz w:val="24"/>
          <w:szCs w:val="24"/>
        </w:rPr>
        <w:t>)</w:t>
      </w:r>
      <w:r w:rsidR="00BF7F80" w:rsidRPr="009E203B">
        <w:rPr>
          <w:rFonts w:ascii="Times New Roman" w:hAnsi="Times New Roman" w:cs="Times New Roman"/>
          <w:b w:val="0"/>
          <w:bCs w:val="0"/>
          <w:sz w:val="24"/>
          <w:szCs w:val="24"/>
        </w:rPr>
        <w:t xml:space="preserve">; d. </w:t>
      </w:r>
      <w:r w:rsidR="003E028B" w:rsidRPr="009E203B">
        <w:rPr>
          <w:rFonts w:ascii="Times New Roman" w:eastAsia="Century Schoolbook" w:hAnsi="Times New Roman" w:cs="Times New Roman"/>
          <w:b w:val="0"/>
          <w:bCs w:val="0"/>
          <w:sz w:val="24"/>
          <w:szCs w:val="24"/>
          <w:u w:val="single"/>
        </w:rPr>
        <w:t>Hog Lot Pond #1</w:t>
      </w:r>
      <w:r w:rsidR="003E028B" w:rsidRPr="009E203B">
        <w:rPr>
          <w:rFonts w:ascii="Times New Roman" w:eastAsia="Century Schoolbook" w:hAnsi="Times New Roman" w:cs="Times New Roman"/>
          <w:b w:val="0"/>
          <w:bCs w:val="0"/>
          <w:sz w:val="24"/>
          <w:szCs w:val="24"/>
        </w:rPr>
        <w:t xml:space="preserve"> (total capacity 20.1 acre-feet)</w:t>
      </w:r>
      <w:r w:rsidR="00F8751F" w:rsidRPr="009E203B">
        <w:rPr>
          <w:rFonts w:ascii="Times New Roman" w:hAnsi="Times New Roman" w:cs="Times New Roman"/>
          <w:b w:val="0"/>
          <w:bCs w:val="0"/>
          <w:sz w:val="24"/>
          <w:szCs w:val="24"/>
        </w:rPr>
        <w:t xml:space="preserve"> </w:t>
      </w:r>
      <w:r w:rsidR="00557EA7"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 xml:space="preserve"> right to refill</w:t>
      </w:r>
      <w:r w:rsidR="007B4DB6" w:rsidRPr="009E203B">
        <w:rPr>
          <w:rFonts w:ascii="Times New Roman" w:hAnsi="Times New Roman" w:cs="Times New Roman"/>
          <w:b w:val="0"/>
          <w:bCs w:val="0"/>
          <w:sz w:val="24"/>
          <w:szCs w:val="24"/>
        </w:rPr>
        <w:t xml:space="preserve"> </w:t>
      </w:r>
      <w:r w:rsidR="00F8751F" w:rsidRPr="009E203B">
        <w:rPr>
          <w:rFonts w:ascii="Times New Roman" w:hAnsi="Times New Roman" w:cs="Times New Roman"/>
          <w:b w:val="0"/>
          <w:bCs w:val="0"/>
          <w:sz w:val="24"/>
          <w:szCs w:val="24"/>
        </w:rPr>
        <w:t>(</w:t>
      </w:r>
      <w:r w:rsidR="00BD296A" w:rsidRPr="009E203B">
        <w:rPr>
          <w:rFonts w:ascii="Times New Roman" w:hAnsi="Times New Roman" w:cs="Times New Roman"/>
          <w:b w:val="0"/>
          <w:bCs w:val="0"/>
          <w:sz w:val="24"/>
          <w:szCs w:val="24"/>
        </w:rPr>
        <w:t>Cond’l Amount and Uses)</w:t>
      </w:r>
      <w:r w:rsidR="007B4DB6"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20.1 acre-feet decreed absolute in Case 2010CW081 for livestock, wildlife watering, irrigation of 36 acres, recreation, and piscatorial uses</w:t>
      </w:r>
      <w:r w:rsidR="00BD296A" w:rsidRPr="009E203B">
        <w:rPr>
          <w:rFonts w:ascii="Times New Roman" w:hAnsi="Times New Roman" w:cs="Times New Roman"/>
          <w:b w:val="0"/>
          <w:bCs w:val="0"/>
          <w:sz w:val="24"/>
          <w:szCs w:val="24"/>
        </w:rPr>
        <w:t>)</w:t>
      </w:r>
      <w:r w:rsidR="000A1ACB" w:rsidRPr="009E203B">
        <w:rPr>
          <w:rFonts w:ascii="Times New Roman" w:hAnsi="Times New Roman" w:cs="Times New Roman"/>
          <w:b w:val="0"/>
          <w:bCs w:val="0"/>
          <w:sz w:val="24"/>
          <w:szCs w:val="24"/>
        </w:rPr>
        <w:t>;</w:t>
      </w:r>
      <w:r w:rsidR="00D904B2" w:rsidRPr="009E203B">
        <w:rPr>
          <w:rFonts w:ascii="Times New Roman" w:hAnsi="Times New Roman" w:cs="Times New Roman"/>
          <w:b w:val="0"/>
          <w:bCs w:val="0"/>
          <w:sz w:val="24"/>
          <w:szCs w:val="24"/>
        </w:rPr>
        <w:t xml:space="preserve"> </w:t>
      </w:r>
      <w:r w:rsidR="000A1ACB" w:rsidRPr="009E203B">
        <w:rPr>
          <w:rFonts w:ascii="Times New Roman" w:hAnsi="Times New Roman" w:cs="Times New Roman"/>
          <w:b w:val="0"/>
          <w:bCs w:val="0"/>
          <w:sz w:val="24"/>
          <w:szCs w:val="24"/>
        </w:rPr>
        <w:t xml:space="preserve">e. </w:t>
      </w:r>
      <w:r w:rsidR="003E028B" w:rsidRPr="009E203B">
        <w:rPr>
          <w:rFonts w:ascii="Times New Roman" w:eastAsia="Century Schoolbook" w:hAnsi="Times New Roman" w:cs="Times New Roman"/>
          <w:b w:val="0"/>
          <w:bCs w:val="0"/>
          <w:sz w:val="24"/>
          <w:szCs w:val="24"/>
        </w:rPr>
        <w:t>Hog Lot Pond #3 (total planned capacity 3.0 acre-feet)</w:t>
      </w:r>
      <w:r w:rsidR="00557EA7" w:rsidRPr="009E203B">
        <w:rPr>
          <w:rFonts w:ascii="Times New Roman" w:eastAsia="Century Schoolbook" w:hAnsi="Times New Roman" w:cs="Times New Roman"/>
          <w:b w:val="0"/>
          <w:bCs w:val="0"/>
          <w:sz w:val="24"/>
          <w:szCs w:val="24"/>
        </w:rPr>
        <w:t xml:space="preserve"> </w:t>
      </w:r>
      <w:r w:rsidR="00557EA7"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supplemental irrigation of 36 acres irrigated with Hog Lot Pond #1</w:t>
      </w:r>
      <w:r w:rsidR="00BD296A" w:rsidRPr="009E203B">
        <w:rPr>
          <w:rFonts w:ascii="Times New Roman" w:hAnsi="Times New Roman" w:cs="Times New Roman"/>
          <w:b w:val="0"/>
          <w:bCs w:val="0"/>
          <w:sz w:val="24"/>
          <w:szCs w:val="24"/>
        </w:rPr>
        <w:t xml:space="preserve"> (Absolute Uses)</w:t>
      </w:r>
      <w:r w:rsidR="007B4DB6"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0.5 acre-feet decreed absolute in Case 2010CW081</w:t>
      </w:r>
      <w:r w:rsidR="00BD296A" w:rsidRPr="009E203B">
        <w:rPr>
          <w:rFonts w:ascii="Times New Roman" w:hAnsi="Times New Roman" w:cs="Times New Roman"/>
          <w:b w:val="0"/>
          <w:bCs w:val="0"/>
          <w:sz w:val="24"/>
          <w:szCs w:val="24"/>
        </w:rPr>
        <w:t>)</w:t>
      </w:r>
      <w:r w:rsidR="003E028B" w:rsidRPr="009E203B">
        <w:rPr>
          <w:rFonts w:ascii="Times New Roman" w:eastAsia="Century Schoolbook" w:hAnsi="Times New Roman" w:cs="Times New Roman"/>
          <w:b w:val="0"/>
          <w:bCs w:val="0"/>
          <w:sz w:val="24"/>
          <w:szCs w:val="24"/>
        </w:rPr>
        <w:t>,</w:t>
      </w:r>
      <w:r w:rsidR="003E028B" w:rsidRPr="009E203B">
        <w:rPr>
          <w:rFonts w:ascii="Times New Roman" w:hAnsi="Times New Roman" w:cs="Times New Roman"/>
          <w:b w:val="0"/>
          <w:bCs w:val="0"/>
          <w:sz w:val="24"/>
          <w:szCs w:val="24"/>
        </w:rPr>
        <w:t xml:space="preserve"> 2.5 acre-feet for livestock, wildlife watering, supplemental irrigation of 36 acres, and recreation uses</w:t>
      </w:r>
      <w:r w:rsidR="009612B0" w:rsidRPr="009E203B">
        <w:rPr>
          <w:rFonts w:ascii="Times New Roman" w:hAnsi="Times New Roman" w:cs="Times New Roman"/>
          <w:b w:val="0"/>
          <w:bCs w:val="0"/>
          <w:sz w:val="24"/>
          <w:szCs w:val="24"/>
        </w:rPr>
        <w:t xml:space="preserve"> (Cond’l Amount and Uses)</w:t>
      </w:r>
      <w:r w:rsidR="00A747E1" w:rsidRPr="009E203B">
        <w:rPr>
          <w:rFonts w:ascii="Times New Roman" w:hAnsi="Times New Roman" w:cs="Times New Roman"/>
          <w:b w:val="0"/>
          <w:bCs w:val="0"/>
          <w:sz w:val="24"/>
          <w:szCs w:val="24"/>
        </w:rPr>
        <w:t xml:space="preserve"> </w:t>
      </w:r>
      <w:r w:rsidR="0005101C"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0.5 acre-feet decreed absolute in Case 2010CW081 for livestock, wildlife watering, and recreation uses</w:t>
      </w:r>
      <w:r w:rsidR="00F96140" w:rsidRPr="009E203B">
        <w:rPr>
          <w:rFonts w:ascii="Times New Roman" w:hAnsi="Times New Roman" w:cs="Times New Roman"/>
          <w:b w:val="0"/>
          <w:bCs w:val="0"/>
          <w:sz w:val="24"/>
          <w:szCs w:val="24"/>
        </w:rPr>
        <w:t>)</w:t>
      </w:r>
      <w:r w:rsidR="003E028B" w:rsidRPr="009E203B">
        <w:rPr>
          <w:rFonts w:ascii="Times New Roman" w:eastAsia="Century Schoolbook" w:hAnsi="Times New Roman" w:cs="Times New Roman"/>
          <w:b w:val="0"/>
          <w:bCs w:val="0"/>
          <w:sz w:val="24"/>
          <w:szCs w:val="24"/>
        </w:rPr>
        <w:t>,</w:t>
      </w:r>
      <w:r w:rsidR="00A747E1" w:rsidRPr="009E203B">
        <w:rPr>
          <w:rFonts w:ascii="Times New Roman" w:eastAsia="Century Schoolbook" w:hAnsi="Times New Roman" w:cs="Times New Roman"/>
          <w:b w:val="0"/>
          <w:bCs w:val="0"/>
          <w:sz w:val="24"/>
          <w:szCs w:val="24"/>
        </w:rPr>
        <w:t xml:space="preserve"> </w:t>
      </w:r>
      <w:r w:rsidR="003E028B" w:rsidRPr="009E203B">
        <w:rPr>
          <w:rFonts w:ascii="Times New Roman" w:hAnsi="Times New Roman" w:cs="Times New Roman"/>
          <w:b w:val="0"/>
          <w:bCs w:val="0"/>
          <w:sz w:val="24"/>
          <w:szCs w:val="24"/>
        </w:rPr>
        <w:t>right to refill (</w:t>
      </w:r>
      <w:r w:rsidR="00F96140" w:rsidRPr="009E203B">
        <w:rPr>
          <w:rFonts w:ascii="Times New Roman" w:hAnsi="Times New Roman" w:cs="Times New Roman"/>
          <w:b w:val="0"/>
          <w:bCs w:val="0"/>
          <w:sz w:val="24"/>
          <w:szCs w:val="24"/>
        </w:rPr>
        <w:t>Cond’l Amount and Uses)</w:t>
      </w:r>
      <w:r w:rsidR="000D5A08" w:rsidRPr="009E203B">
        <w:rPr>
          <w:rFonts w:ascii="Times New Roman" w:hAnsi="Times New Roman" w:cs="Times New Roman"/>
          <w:b w:val="0"/>
          <w:bCs w:val="0"/>
          <w:sz w:val="24"/>
          <w:szCs w:val="24"/>
        </w:rPr>
        <w:t xml:space="preserve">; </w:t>
      </w:r>
      <w:r w:rsidR="00D46E21" w:rsidRPr="009E203B">
        <w:rPr>
          <w:rFonts w:ascii="Times New Roman" w:hAnsi="Times New Roman" w:cs="Times New Roman"/>
          <w:b w:val="0"/>
          <w:bCs w:val="0"/>
          <w:sz w:val="24"/>
          <w:szCs w:val="24"/>
        </w:rPr>
        <w:t xml:space="preserve">f. </w:t>
      </w:r>
      <w:r w:rsidR="003E028B" w:rsidRPr="009E203B">
        <w:rPr>
          <w:rFonts w:ascii="Times New Roman" w:eastAsia="Century Schoolbook" w:hAnsi="Times New Roman" w:cs="Times New Roman"/>
          <w:b w:val="0"/>
          <w:bCs w:val="0"/>
          <w:sz w:val="24"/>
          <w:szCs w:val="24"/>
          <w:u w:val="single"/>
        </w:rPr>
        <w:t>Upper Pasture Pond #7</w:t>
      </w:r>
      <w:r w:rsidR="00557EA7" w:rsidRPr="009E203B">
        <w:rPr>
          <w:rFonts w:ascii="Times New Roman" w:eastAsia="Century Schoolbook" w:hAnsi="Times New Roman" w:cs="Times New Roman"/>
          <w:b w:val="0"/>
          <w:bCs w:val="0"/>
          <w:sz w:val="24"/>
          <w:szCs w:val="24"/>
        </w:rPr>
        <w:t xml:space="preserve"> </w:t>
      </w:r>
      <w:r w:rsidR="00557EA7"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6.0 acre-feet for livestock, wildlife watering, and recreation uses</w:t>
      </w:r>
      <w:r w:rsidR="00E00DC0" w:rsidRPr="009E203B">
        <w:rPr>
          <w:rFonts w:ascii="Times New Roman" w:hAnsi="Times New Roman" w:cs="Times New Roman"/>
          <w:b w:val="0"/>
          <w:bCs w:val="0"/>
          <w:sz w:val="24"/>
          <w:szCs w:val="24"/>
        </w:rPr>
        <w:t xml:space="preserve"> (Cond’l Amount and Uses)</w:t>
      </w:r>
      <w:r w:rsidR="00232E81" w:rsidRPr="009E203B">
        <w:rPr>
          <w:rFonts w:ascii="Times New Roman" w:hAnsi="Times New Roman" w:cs="Times New Roman"/>
          <w:b w:val="0"/>
          <w:bCs w:val="0"/>
          <w:sz w:val="24"/>
          <w:szCs w:val="24"/>
        </w:rPr>
        <w:t>; g.</w:t>
      </w:r>
      <w:r w:rsidR="00633297" w:rsidRPr="009E203B">
        <w:rPr>
          <w:rFonts w:ascii="Times New Roman"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u w:val="single"/>
        </w:rPr>
        <w:t>Dry Fork Ponds</w:t>
      </w:r>
      <w:r w:rsidR="00E00DC0" w:rsidRPr="009E203B">
        <w:rPr>
          <w:rFonts w:ascii="Times New Roman" w:eastAsia="Century Schoolbook" w:hAnsi="Times New Roman" w:cs="Times New Roman"/>
          <w:b w:val="0"/>
          <w:bCs w:val="0"/>
          <w:sz w:val="24"/>
          <w:szCs w:val="24"/>
        </w:rPr>
        <w:t xml:space="preserve"> </w:t>
      </w:r>
      <w:r w:rsidR="00557EA7" w:rsidRPr="009E203B">
        <w:rPr>
          <w:rFonts w:ascii="Times New Roman" w:hAnsi="Times New Roman" w:cs="Times New Roman"/>
          <w:b w:val="0"/>
          <w:bCs w:val="0"/>
          <w:sz w:val="24"/>
          <w:szCs w:val="24"/>
        </w:rPr>
        <w:t xml:space="preserve">– </w:t>
      </w:r>
      <w:r w:rsidR="004B3949" w:rsidRPr="009E203B">
        <w:rPr>
          <w:rFonts w:ascii="Times New Roman" w:hAnsi="Times New Roman" w:cs="Times New Roman"/>
          <w:b w:val="0"/>
          <w:bCs w:val="0"/>
          <w:sz w:val="24"/>
          <w:szCs w:val="24"/>
        </w:rPr>
        <w:t>6</w:t>
      </w:r>
      <w:r w:rsidR="003E028B" w:rsidRPr="009E203B">
        <w:rPr>
          <w:rFonts w:ascii="Times New Roman" w:hAnsi="Times New Roman" w:cs="Times New Roman"/>
          <w:b w:val="0"/>
          <w:bCs w:val="0"/>
          <w:sz w:val="24"/>
          <w:szCs w:val="24"/>
        </w:rPr>
        <w:t>1.8 acre-feet for aggregate refill</w:t>
      </w:r>
      <w:r w:rsidR="00E14571" w:rsidRPr="009E203B">
        <w:rPr>
          <w:rFonts w:ascii="Times New Roman" w:hAnsi="Times New Roman" w:cs="Times New Roman"/>
          <w:b w:val="0"/>
          <w:bCs w:val="0"/>
          <w:sz w:val="24"/>
          <w:szCs w:val="24"/>
        </w:rPr>
        <w:t xml:space="preserve"> (Cond’l Amount and Uses)</w:t>
      </w:r>
      <w:r w:rsidR="005D21C3"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Total aggregate refill of four Dry Fork Ponds (Appel Pond #1, Calving Pasture Pond #1, Hog Lot Pond #1, and Hog Lot Pond #3</w:t>
      </w:r>
      <w:r w:rsidR="00661FED"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w:t>
      </w:r>
      <w:r w:rsidR="0068517C" w:rsidRPr="009E203B">
        <w:rPr>
          <w:rFonts w:ascii="Times New Roman" w:hAnsi="Times New Roman" w:cs="Times New Roman"/>
          <w:b w:val="0"/>
          <w:bCs w:val="0"/>
          <w:sz w:val="24"/>
          <w:szCs w:val="24"/>
        </w:rPr>
        <w:t>.</w:t>
      </w:r>
      <w:r w:rsidR="00661FED" w:rsidRPr="009E203B">
        <w:rPr>
          <w:rFonts w:ascii="Times New Roman" w:hAnsi="Times New Roman" w:cs="Times New Roman"/>
          <w:b w:val="0"/>
          <w:bCs w:val="0"/>
          <w:sz w:val="24"/>
          <w:szCs w:val="24"/>
        </w:rPr>
        <w:t xml:space="preserve">  </w:t>
      </w:r>
      <w:r w:rsidR="00813797" w:rsidRPr="009E203B">
        <w:rPr>
          <w:rFonts w:ascii="Times New Roman" w:hAnsi="Times New Roman" w:cs="Times New Roman"/>
          <w:b w:val="0"/>
          <w:bCs w:val="0"/>
          <w:sz w:val="24"/>
          <w:szCs w:val="24"/>
        </w:rPr>
        <w:t>9</w:t>
      </w:r>
      <w:r w:rsidR="00AE6BC6" w:rsidRPr="009E203B">
        <w:rPr>
          <w:rFonts w:ascii="Times New Roman" w:hAnsi="Times New Roman" w:cs="Times New Roman"/>
          <w:b w:val="0"/>
          <w:bCs w:val="0"/>
          <w:sz w:val="24"/>
          <w:szCs w:val="24"/>
        </w:rPr>
        <w:t>.</w:t>
      </w:r>
      <w:r w:rsidR="00813797" w:rsidRPr="009E203B">
        <w:rPr>
          <w:rFonts w:ascii="Times New Roman" w:hAnsi="Times New Roman" w:cs="Times New Roman"/>
          <w:b w:val="0"/>
          <w:bCs w:val="0"/>
          <w:sz w:val="24"/>
          <w:szCs w:val="24"/>
        </w:rPr>
        <w:t xml:space="preserve">  </w:t>
      </w:r>
      <w:r w:rsidR="00D64046" w:rsidRPr="009E203B">
        <w:rPr>
          <w:rFonts w:ascii="Times New Roman" w:hAnsi="Times New Roman" w:cs="Times New Roman"/>
          <w:i/>
          <w:iCs/>
          <w:sz w:val="24"/>
          <w:szCs w:val="24"/>
        </w:rPr>
        <w:t>Absolute</w:t>
      </w:r>
      <w:r w:rsidR="00F75675" w:rsidRPr="009E203B">
        <w:rPr>
          <w:rFonts w:ascii="Times New Roman" w:hAnsi="Times New Roman" w:cs="Times New Roman"/>
          <w:i/>
          <w:iCs/>
          <w:sz w:val="24"/>
          <w:szCs w:val="24"/>
        </w:rPr>
        <w:t xml:space="preserve"> </w:t>
      </w:r>
      <w:r w:rsidR="00D64046" w:rsidRPr="009E203B">
        <w:rPr>
          <w:rFonts w:ascii="Times New Roman" w:hAnsi="Times New Roman" w:cs="Times New Roman"/>
          <w:i/>
          <w:iCs/>
          <w:sz w:val="24"/>
          <w:szCs w:val="24"/>
        </w:rPr>
        <w:t>Uses</w:t>
      </w:r>
      <w:r w:rsidR="00D64046" w:rsidRPr="009E203B">
        <w:rPr>
          <w:rFonts w:ascii="Times New Roman" w:hAnsi="Times New Roman" w:cs="Times New Roman"/>
          <w:sz w:val="24"/>
          <w:szCs w:val="24"/>
        </w:rPr>
        <w:t>:</w:t>
      </w:r>
      <w:r w:rsidR="007D18DA" w:rsidRPr="009E203B">
        <w:rPr>
          <w:rFonts w:ascii="Times New Roman" w:hAnsi="Times New Roman" w:cs="Times New Roman"/>
          <w:b w:val="0"/>
          <w:bCs w:val="0"/>
          <w:sz w:val="24"/>
          <w:szCs w:val="24"/>
        </w:rPr>
        <w:t xml:space="preserve"> </w:t>
      </w:r>
      <w:r w:rsidR="002629B8" w:rsidRPr="009E203B">
        <w:rPr>
          <w:rFonts w:ascii="Times New Roman" w:hAnsi="Times New Roman" w:cs="Times New Roman"/>
          <w:b w:val="0"/>
          <w:bCs w:val="0"/>
          <w:sz w:val="24"/>
          <w:szCs w:val="24"/>
        </w:rPr>
        <w:t xml:space="preserve">Appel Pond #1 – irrigation </w:t>
      </w:r>
      <w:r w:rsidR="00EC4452" w:rsidRPr="009E203B">
        <w:rPr>
          <w:rFonts w:ascii="Times New Roman" w:hAnsi="Times New Roman" w:cs="Times New Roman"/>
          <w:b w:val="0"/>
          <w:bCs w:val="0"/>
          <w:sz w:val="24"/>
          <w:szCs w:val="24"/>
        </w:rPr>
        <w:t xml:space="preserve">of </w:t>
      </w:r>
      <w:r w:rsidR="006D259E" w:rsidRPr="009E203B">
        <w:rPr>
          <w:rFonts w:ascii="Times New Roman" w:hAnsi="Times New Roman" w:cs="Times New Roman"/>
          <w:b w:val="0"/>
          <w:bCs w:val="0"/>
          <w:sz w:val="24"/>
          <w:szCs w:val="24"/>
        </w:rPr>
        <w:t>no more than 20 acres</w:t>
      </w:r>
      <w:r w:rsidR="002629B8" w:rsidRPr="009E203B">
        <w:rPr>
          <w:rFonts w:ascii="Times New Roman" w:hAnsi="Times New Roman" w:cs="Times New Roman"/>
          <w:b w:val="0"/>
          <w:bCs w:val="0"/>
          <w:sz w:val="24"/>
          <w:szCs w:val="24"/>
        </w:rPr>
        <w:t xml:space="preserve"> (no additional </w:t>
      </w:r>
      <w:r w:rsidR="00B54F81" w:rsidRPr="009E203B">
        <w:rPr>
          <w:rFonts w:ascii="Times New Roman" w:hAnsi="Times New Roman" w:cs="Times New Roman"/>
          <w:b w:val="0"/>
          <w:bCs w:val="0"/>
          <w:sz w:val="24"/>
          <w:szCs w:val="24"/>
        </w:rPr>
        <w:t>storage</w:t>
      </w:r>
      <w:r w:rsidR="00F7095D" w:rsidRPr="009E203B">
        <w:rPr>
          <w:rFonts w:ascii="Times New Roman" w:hAnsi="Times New Roman" w:cs="Times New Roman"/>
          <w:b w:val="0"/>
          <w:bCs w:val="0"/>
          <w:sz w:val="24"/>
          <w:szCs w:val="24"/>
        </w:rPr>
        <w:t xml:space="preserve"> - 6.0 acre-feet decreed absolute in Case 2010CW081</w:t>
      </w:r>
      <w:r w:rsidR="00B54F81" w:rsidRPr="009E203B">
        <w:rPr>
          <w:rFonts w:ascii="Times New Roman" w:hAnsi="Times New Roman" w:cs="Times New Roman"/>
          <w:b w:val="0"/>
          <w:bCs w:val="0"/>
          <w:sz w:val="24"/>
          <w:szCs w:val="24"/>
        </w:rPr>
        <w:t xml:space="preserve">); Hog Lot Pond #3 – </w:t>
      </w:r>
      <w:r w:rsidR="00EC4452" w:rsidRPr="009E203B">
        <w:rPr>
          <w:rFonts w:ascii="Times New Roman" w:hAnsi="Times New Roman" w:cs="Times New Roman"/>
          <w:b w:val="0"/>
          <w:bCs w:val="0"/>
          <w:sz w:val="24"/>
          <w:szCs w:val="24"/>
        </w:rPr>
        <w:t xml:space="preserve">supplemental </w:t>
      </w:r>
      <w:r w:rsidR="00B54F81" w:rsidRPr="009E203B">
        <w:rPr>
          <w:rFonts w:ascii="Times New Roman" w:hAnsi="Times New Roman" w:cs="Times New Roman"/>
          <w:b w:val="0"/>
          <w:bCs w:val="0"/>
          <w:sz w:val="24"/>
          <w:szCs w:val="24"/>
        </w:rPr>
        <w:t xml:space="preserve">irrigation </w:t>
      </w:r>
      <w:r w:rsidR="00EC4452" w:rsidRPr="009E203B">
        <w:rPr>
          <w:rFonts w:ascii="Times New Roman" w:hAnsi="Times New Roman" w:cs="Times New Roman"/>
          <w:b w:val="0"/>
          <w:bCs w:val="0"/>
          <w:sz w:val="24"/>
          <w:szCs w:val="24"/>
        </w:rPr>
        <w:t xml:space="preserve">of </w:t>
      </w:r>
      <w:r w:rsidR="0069278A" w:rsidRPr="009E203B">
        <w:rPr>
          <w:rFonts w:ascii="Times New Roman" w:hAnsi="Times New Roman" w:cs="Times New Roman"/>
          <w:b w:val="0"/>
          <w:bCs w:val="0"/>
          <w:sz w:val="24"/>
          <w:szCs w:val="24"/>
        </w:rPr>
        <w:t xml:space="preserve">36.0 acres </w:t>
      </w:r>
      <w:r w:rsidR="005059C7" w:rsidRPr="009E203B">
        <w:rPr>
          <w:rFonts w:ascii="Times New Roman" w:hAnsi="Times New Roman" w:cs="Times New Roman"/>
          <w:b w:val="0"/>
          <w:bCs w:val="0"/>
          <w:sz w:val="24"/>
          <w:szCs w:val="24"/>
        </w:rPr>
        <w:t>(no additional storage</w:t>
      </w:r>
      <w:r w:rsidR="001A233F" w:rsidRPr="009E203B">
        <w:rPr>
          <w:rFonts w:ascii="Times New Roman" w:hAnsi="Times New Roman" w:cs="Times New Roman"/>
          <w:b w:val="0"/>
          <w:bCs w:val="0"/>
          <w:sz w:val="24"/>
          <w:szCs w:val="24"/>
        </w:rPr>
        <w:t xml:space="preserve"> - </w:t>
      </w:r>
      <w:r w:rsidR="005059C7" w:rsidRPr="009E203B">
        <w:rPr>
          <w:rFonts w:ascii="Times New Roman" w:hAnsi="Times New Roman" w:cs="Times New Roman"/>
          <w:b w:val="0"/>
          <w:bCs w:val="0"/>
          <w:sz w:val="24"/>
          <w:szCs w:val="24"/>
        </w:rPr>
        <w:t>0.5 acre-f</w:t>
      </w:r>
      <w:r w:rsidR="00B74FD6" w:rsidRPr="009E203B">
        <w:rPr>
          <w:rFonts w:ascii="Times New Roman" w:hAnsi="Times New Roman" w:cs="Times New Roman"/>
          <w:b w:val="0"/>
          <w:bCs w:val="0"/>
          <w:sz w:val="24"/>
          <w:szCs w:val="24"/>
        </w:rPr>
        <w:t>ee</w:t>
      </w:r>
      <w:r w:rsidR="005059C7" w:rsidRPr="009E203B">
        <w:rPr>
          <w:rFonts w:ascii="Times New Roman" w:hAnsi="Times New Roman" w:cs="Times New Roman"/>
          <w:b w:val="0"/>
          <w:bCs w:val="0"/>
          <w:sz w:val="24"/>
          <w:szCs w:val="24"/>
        </w:rPr>
        <w:t>t decreed absolute in Case 2010CW081</w:t>
      </w:r>
      <w:r w:rsidR="007D13C5" w:rsidRPr="009E203B">
        <w:rPr>
          <w:rFonts w:ascii="Times New Roman" w:hAnsi="Times New Roman" w:cs="Times New Roman"/>
          <w:b w:val="0"/>
          <w:bCs w:val="0"/>
          <w:sz w:val="24"/>
          <w:szCs w:val="24"/>
        </w:rPr>
        <w:t>).</w:t>
      </w:r>
      <w:r w:rsidR="00BA1A3F" w:rsidRPr="009E203B">
        <w:rPr>
          <w:rFonts w:ascii="Times New Roman" w:hAnsi="Times New Roman" w:cs="Times New Roman"/>
          <w:b w:val="0"/>
          <w:bCs w:val="0"/>
          <w:sz w:val="24"/>
          <w:szCs w:val="24"/>
        </w:rPr>
        <w:t xml:space="preserve">  10. </w:t>
      </w:r>
      <w:r w:rsidR="00E12F88" w:rsidRPr="009E203B">
        <w:rPr>
          <w:rFonts w:ascii="Times New Roman" w:hAnsi="Times New Roman" w:cs="Times New Roman"/>
          <w:b w:val="0"/>
          <w:bCs w:val="0"/>
          <w:sz w:val="24"/>
          <w:szCs w:val="24"/>
        </w:rPr>
        <w:t xml:space="preserve"> </w:t>
      </w:r>
      <w:r w:rsidR="00AD077B" w:rsidRPr="009E203B">
        <w:rPr>
          <w:rFonts w:ascii="Times New Roman" w:hAnsi="Times New Roman" w:cs="Times New Roman"/>
          <w:i/>
          <w:iCs/>
          <w:sz w:val="24"/>
          <w:szCs w:val="24"/>
        </w:rPr>
        <w:t>Irrigation</w:t>
      </w:r>
      <w:r w:rsidR="003C191B" w:rsidRPr="009E203B">
        <w:rPr>
          <w:rFonts w:ascii="Times New Roman" w:hAnsi="Times New Roman" w:cs="Times New Roman"/>
          <w:i/>
          <w:iCs/>
          <w:sz w:val="24"/>
          <w:szCs w:val="24"/>
        </w:rPr>
        <w:t xml:space="preserve"> Acreage</w:t>
      </w:r>
      <w:r w:rsidR="00AD077B" w:rsidRPr="009E203B">
        <w:rPr>
          <w:rFonts w:ascii="Times New Roman" w:hAnsi="Times New Roman" w:cs="Times New Roman"/>
          <w:sz w:val="24"/>
          <w:szCs w:val="24"/>
        </w:rPr>
        <w:t>:</w:t>
      </w:r>
      <w:r w:rsidR="00AD077B" w:rsidRPr="009E203B">
        <w:rPr>
          <w:rFonts w:ascii="Times New Roman" w:hAnsi="Times New Roman" w:cs="Times New Roman"/>
          <w:b w:val="0"/>
          <w:bCs w:val="0"/>
          <w:sz w:val="24"/>
          <w:szCs w:val="24"/>
        </w:rPr>
        <w:t xml:space="preserve"> </w:t>
      </w:r>
      <w:r w:rsidR="007208D5" w:rsidRPr="009E203B">
        <w:rPr>
          <w:rFonts w:ascii="Times New Roman" w:hAnsi="Times New Roman" w:cs="Times New Roman"/>
          <w:b w:val="0"/>
          <w:bCs w:val="0"/>
          <w:sz w:val="24"/>
          <w:szCs w:val="24"/>
        </w:rPr>
        <w:t xml:space="preserve">located in Section </w:t>
      </w:r>
      <w:r w:rsidR="00BD0043" w:rsidRPr="009E203B">
        <w:rPr>
          <w:rFonts w:ascii="Times New Roman" w:hAnsi="Times New Roman" w:cs="Times New Roman"/>
          <w:b w:val="0"/>
          <w:bCs w:val="0"/>
          <w:sz w:val="24"/>
          <w:szCs w:val="24"/>
        </w:rPr>
        <w:t>32, Township 6 North, Range 85 West of 6th P.M.</w:t>
      </w:r>
      <w:r w:rsidR="007C1A40" w:rsidRPr="009E203B">
        <w:rPr>
          <w:rFonts w:ascii="Times New Roman" w:hAnsi="Times New Roman" w:cs="Times New Roman"/>
          <w:b w:val="0"/>
          <w:bCs w:val="0"/>
          <w:sz w:val="24"/>
          <w:szCs w:val="24"/>
        </w:rPr>
        <w:t>, as depicted on Exhibit 2.</w:t>
      </w:r>
      <w:r w:rsidR="00E12F88" w:rsidRPr="009E203B">
        <w:rPr>
          <w:rFonts w:ascii="Times New Roman" w:hAnsi="Times New Roman" w:cs="Times New Roman"/>
          <w:b w:val="0"/>
          <w:bCs w:val="0"/>
          <w:sz w:val="24"/>
          <w:szCs w:val="24"/>
        </w:rPr>
        <w:t xml:space="preserve">  a.  </w:t>
      </w:r>
      <w:r w:rsidR="00C5642A" w:rsidRPr="009E203B">
        <w:rPr>
          <w:rFonts w:ascii="Times New Roman" w:hAnsi="Times New Roman" w:cs="Times New Roman"/>
          <w:b w:val="0"/>
          <w:bCs w:val="0"/>
          <w:sz w:val="24"/>
          <w:szCs w:val="24"/>
          <w:u w:val="single"/>
        </w:rPr>
        <w:t>Appel Pond #1</w:t>
      </w:r>
      <w:r w:rsidR="00C5642A" w:rsidRPr="009E203B">
        <w:rPr>
          <w:rFonts w:ascii="Times New Roman" w:hAnsi="Times New Roman" w:cs="Times New Roman"/>
          <w:b w:val="0"/>
          <w:bCs w:val="0"/>
          <w:sz w:val="24"/>
          <w:szCs w:val="24"/>
        </w:rPr>
        <w:t xml:space="preserve"> –</w:t>
      </w:r>
      <w:r w:rsidR="00757122" w:rsidRPr="009E203B">
        <w:rPr>
          <w:rFonts w:ascii="Times New Roman" w:hAnsi="Times New Roman" w:cs="Times New Roman"/>
          <w:b w:val="0"/>
          <w:bCs w:val="0"/>
          <w:sz w:val="24"/>
          <w:szCs w:val="24"/>
        </w:rPr>
        <w:t xml:space="preserve"> no more than 20 acres located</w:t>
      </w:r>
      <w:r w:rsidR="00794B5D" w:rsidRPr="009E203B">
        <w:rPr>
          <w:rFonts w:ascii="Times New Roman" w:hAnsi="Times New Roman" w:cs="Times New Roman"/>
          <w:b w:val="0"/>
          <w:bCs w:val="0"/>
          <w:sz w:val="24"/>
          <w:szCs w:val="24"/>
        </w:rPr>
        <w:t xml:space="preserve"> in the SW4 NW4 </w:t>
      </w:r>
      <w:r w:rsidR="00D4323B" w:rsidRPr="009E203B">
        <w:rPr>
          <w:rFonts w:ascii="Times New Roman" w:hAnsi="Times New Roman" w:cs="Times New Roman"/>
          <w:b w:val="0"/>
          <w:bCs w:val="0"/>
          <w:sz w:val="24"/>
          <w:szCs w:val="24"/>
        </w:rPr>
        <w:t xml:space="preserve">of </w:t>
      </w:r>
      <w:r w:rsidR="006B3B3C" w:rsidRPr="009E203B">
        <w:rPr>
          <w:rFonts w:ascii="Times New Roman" w:hAnsi="Times New Roman" w:cs="Times New Roman"/>
          <w:b w:val="0"/>
          <w:bCs w:val="0"/>
          <w:sz w:val="24"/>
          <w:szCs w:val="24"/>
        </w:rPr>
        <w:t>Section 32</w:t>
      </w:r>
      <w:r w:rsidR="007C1A40" w:rsidRPr="009E203B">
        <w:rPr>
          <w:rFonts w:ascii="Times New Roman" w:hAnsi="Times New Roman" w:cs="Times New Roman"/>
          <w:b w:val="0"/>
          <w:bCs w:val="0"/>
          <w:sz w:val="24"/>
          <w:szCs w:val="24"/>
        </w:rPr>
        <w:t>.</w:t>
      </w:r>
      <w:r w:rsidR="0077008C" w:rsidRPr="009E203B">
        <w:rPr>
          <w:rFonts w:ascii="Times New Roman" w:hAnsi="Times New Roman" w:cs="Times New Roman"/>
          <w:b w:val="0"/>
          <w:bCs w:val="0"/>
          <w:sz w:val="24"/>
          <w:szCs w:val="24"/>
        </w:rPr>
        <w:t xml:space="preserve">  B.  </w:t>
      </w:r>
      <w:r w:rsidR="007C1A40" w:rsidRPr="009E203B">
        <w:rPr>
          <w:rFonts w:ascii="Times New Roman" w:hAnsi="Times New Roman" w:cs="Times New Roman"/>
          <w:b w:val="0"/>
          <w:bCs w:val="0"/>
          <w:sz w:val="24"/>
          <w:szCs w:val="24"/>
          <w:u w:val="single"/>
        </w:rPr>
        <w:t>Hog Lot Pond #3</w:t>
      </w:r>
      <w:r w:rsidR="007C1A40" w:rsidRPr="009E203B">
        <w:rPr>
          <w:rFonts w:ascii="Times New Roman" w:hAnsi="Times New Roman" w:cs="Times New Roman"/>
          <w:b w:val="0"/>
          <w:bCs w:val="0"/>
          <w:sz w:val="24"/>
          <w:szCs w:val="24"/>
        </w:rPr>
        <w:t xml:space="preserve"> – no more than 36.0 acres located</w:t>
      </w:r>
      <w:r w:rsidR="00A03565" w:rsidRPr="009E203B">
        <w:rPr>
          <w:rFonts w:ascii="Times New Roman" w:hAnsi="Times New Roman" w:cs="Times New Roman"/>
          <w:b w:val="0"/>
          <w:bCs w:val="0"/>
          <w:sz w:val="24"/>
          <w:szCs w:val="24"/>
        </w:rPr>
        <w:t xml:space="preserve"> in </w:t>
      </w:r>
      <w:r w:rsidR="00C76BB5" w:rsidRPr="009E203B">
        <w:rPr>
          <w:rFonts w:ascii="Times New Roman" w:hAnsi="Times New Roman" w:cs="Times New Roman"/>
          <w:b w:val="0"/>
          <w:bCs w:val="0"/>
          <w:sz w:val="24"/>
          <w:szCs w:val="24"/>
        </w:rPr>
        <w:t xml:space="preserve">the SW4 NW4, SE4 NW4, </w:t>
      </w:r>
      <w:r w:rsidR="00A41058" w:rsidRPr="009E203B">
        <w:rPr>
          <w:rFonts w:ascii="Times New Roman" w:hAnsi="Times New Roman" w:cs="Times New Roman"/>
          <w:b w:val="0"/>
          <w:bCs w:val="0"/>
          <w:sz w:val="24"/>
          <w:szCs w:val="24"/>
        </w:rPr>
        <w:t>NE4 SW4</w:t>
      </w:r>
      <w:r w:rsidR="00D77333" w:rsidRPr="009E203B">
        <w:rPr>
          <w:rFonts w:ascii="Times New Roman" w:hAnsi="Times New Roman" w:cs="Times New Roman"/>
          <w:b w:val="0"/>
          <w:bCs w:val="0"/>
          <w:sz w:val="24"/>
          <w:szCs w:val="24"/>
        </w:rPr>
        <w:t>, and N</w:t>
      </w:r>
      <w:r w:rsidR="003D4601" w:rsidRPr="009E203B">
        <w:rPr>
          <w:rFonts w:ascii="Times New Roman" w:hAnsi="Times New Roman" w:cs="Times New Roman"/>
          <w:b w:val="0"/>
          <w:bCs w:val="0"/>
          <w:sz w:val="24"/>
          <w:szCs w:val="24"/>
        </w:rPr>
        <w:t>W</w:t>
      </w:r>
      <w:r w:rsidR="00D77333" w:rsidRPr="009E203B">
        <w:rPr>
          <w:rFonts w:ascii="Times New Roman" w:hAnsi="Times New Roman" w:cs="Times New Roman"/>
          <w:b w:val="0"/>
          <w:bCs w:val="0"/>
          <w:sz w:val="24"/>
          <w:szCs w:val="24"/>
        </w:rPr>
        <w:t xml:space="preserve">4 SE4 of </w:t>
      </w:r>
      <w:r w:rsidR="007C1A40" w:rsidRPr="009E203B">
        <w:rPr>
          <w:rFonts w:ascii="Times New Roman" w:hAnsi="Times New Roman" w:cs="Times New Roman"/>
          <w:b w:val="0"/>
          <w:bCs w:val="0"/>
          <w:sz w:val="24"/>
          <w:szCs w:val="24"/>
        </w:rPr>
        <w:t>Section 32.</w:t>
      </w:r>
      <w:r w:rsidR="0077008C" w:rsidRPr="009E203B">
        <w:rPr>
          <w:rFonts w:ascii="Times New Roman" w:hAnsi="Times New Roman" w:cs="Times New Roman"/>
          <w:b w:val="0"/>
          <w:bCs w:val="0"/>
          <w:sz w:val="24"/>
          <w:szCs w:val="24"/>
        </w:rPr>
        <w:t xml:space="preserve">  </w:t>
      </w:r>
      <w:r w:rsidR="00BA1A3F" w:rsidRPr="009E203B">
        <w:rPr>
          <w:rFonts w:ascii="Times New Roman" w:hAnsi="Times New Roman" w:cs="Times New Roman"/>
          <w:b w:val="0"/>
          <w:bCs w:val="0"/>
          <w:sz w:val="24"/>
          <w:szCs w:val="24"/>
        </w:rPr>
        <w:t xml:space="preserve">11.  </w:t>
      </w:r>
      <w:r w:rsidR="0083414A" w:rsidRPr="009E203B">
        <w:rPr>
          <w:rFonts w:ascii="Times New Roman" w:hAnsi="Times New Roman" w:cs="Times New Roman"/>
          <w:i/>
          <w:iCs/>
          <w:sz w:val="24"/>
          <w:szCs w:val="24"/>
        </w:rPr>
        <w:t>Co</w:t>
      </w:r>
      <w:r w:rsidR="00560E08" w:rsidRPr="009E203B">
        <w:rPr>
          <w:rFonts w:ascii="Times New Roman" w:hAnsi="Times New Roman" w:cs="Times New Roman"/>
          <w:i/>
          <w:iCs/>
          <w:sz w:val="24"/>
          <w:szCs w:val="24"/>
        </w:rPr>
        <w:t>nditional Right to Refill</w:t>
      </w:r>
      <w:r w:rsidR="00560E08" w:rsidRPr="009E203B">
        <w:rPr>
          <w:rFonts w:ascii="Times New Roman" w:hAnsi="Times New Roman" w:cs="Times New Roman"/>
          <w:sz w:val="24"/>
          <w:szCs w:val="24"/>
        </w:rPr>
        <w:t>:</w:t>
      </w:r>
      <w:r w:rsidR="00560E08" w:rsidRPr="009E203B">
        <w:rPr>
          <w:rFonts w:ascii="Times New Roman" w:hAnsi="Times New Roman" w:cs="Times New Roman"/>
          <w:b w:val="0"/>
          <w:bCs w:val="0"/>
          <w:sz w:val="24"/>
          <w:szCs w:val="24"/>
        </w:rPr>
        <w:t xml:space="preserve"> </w:t>
      </w:r>
      <w:r w:rsidR="00B0390A" w:rsidRPr="009E203B">
        <w:rPr>
          <w:rFonts w:ascii="Times New Roman" w:hAnsi="Times New Roman" w:cs="Times New Roman"/>
          <w:b w:val="0"/>
          <w:bCs w:val="0"/>
          <w:sz w:val="24"/>
          <w:szCs w:val="24"/>
        </w:rPr>
        <w:t>Refill is limited to</w:t>
      </w:r>
      <w:r w:rsidR="00954D36" w:rsidRPr="009E203B">
        <w:rPr>
          <w:rFonts w:ascii="Times New Roman" w:hAnsi="Times New Roman" w:cs="Times New Roman"/>
          <w:b w:val="0"/>
          <w:bCs w:val="0"/>
          <w:sz w:val="24"/>
          <w:szCs w:val="24"/>
        </w:rPr>
        <w:t xml:space="preserve"> 61.8 acre-feet; </w:t>
      </w:r>
      <w:r w:rsidR="00560E08" w:rsidRPr="009E203B">
        <w:rPr>
          <w:rFonts w:ascii="Times New Roman" w:hAnsi="Times New Roman" w:cs="Times New Roman"/>
          <w:b w:val="0"/>
          <w:bCs w:val="0"/>
          <w:sz w:val="24"/>
          <w:szCs w:val="24"/>
        </w:rPr>
        <w:t xml:space="preserve">this quantity correlates to two (2) refills of the total proposed storage volume of </w:t>
      </w:r>
      <w:r w:rsidR="00954D36" w:rsidRPr="009E203B">
        <w:rPr>
          <w:rFonts w:ascii="Times New Roman" w:hAnsi="Times New Roman" w:cs="Times New Roman"/>
          <w:b w:val="0"/>
          <w:bCs w:val="0"/>
          <w:sz w:val="24"/>
          <w:szCs w:val="24"/>
        </w:rPr>
        <w:t xml:space="preserve">30.9 </w:t>
      </w:r>
      <w:r w:rsidR="00560E08" w:rsidRPr="009E203B">
        <w:rPr>
          <w:rFonts w:ascii="Times New Roman" w:hAnsi="Times New Roman" w:cs="Times New Roman"/>
          <w:b w:val="0"/>
          <w:bCs w:val="0"/>
          <w:sz w:val="24"/>
          <w:szCs w:val="24"/>
        </w:rPr>
        <w:t>acre-feet for</w:t>
      </w:r>
      <w:r w:rsidR="00954D36" w:rsidRPr="009E203B">
        <w:rPr>
          <w:rFonts w:ascii="Times New Roman" w:hAnsi="Times New Roman" w:cs="Times New Roman"/>
          <w:b w:val="0"/>
          <w:bCs w:val="0"/>
          <w:sz w:val="24"/>
          <w:szCs w:val="24"/>
        </w:rPr>
        <w:t xml:space="preserve"> the four Dry Fork Ponds</w:t>
      </w:r>
      <w:r w:rsidR="001A6529" w:rsidRPr="009E203B">
        <w:rPr>
          <w:rFonts w:ascii="Times New Roman" w:hAnsi="Times New Roman" w:cs="Times New Roman"/>
          <w:b w:val="0"/>
          <w:bCs w:val="0"/>
          <w:sz w:val="24"/>
          <w:szCs w:val="24"/>
        </w:rPr>
        <w:t xml:space="preserve"> -</w:t>
      </w:r>
      <w:r w:rsidR="00560E08" w:rsidRPr="009E203B">
        <w:rPr>
          <w:rFonts w:ascii="Times New Roman" w:hAnsi="Times New Roman" w:cs="Times New Roman"/>
          <w:b w:val="0"/>
          <w:bCs w:val="0"/>
          <w:sz w:val="24"/>
          <w:szCs w:val="24"/>
        </w:rPr>
        <w:t xml:space="preserve"> Appel Pond #1, Calving Pasture Pond #1, Hog Lot Pond #1, and Hog Lot Pond #3.  Appels may store and use the aggregate amount</w:t>
      </w:r>
      <w:r w:rsidR="00666008" w:rsidRPr="009E203B">
        <w:rPr>
          <w:rFonts w:ascii="Times New Roman" w:hAnsi="Times New Roman" w:cs="Times New Roman"/>
          <w:b w:val="0"/>
          <w:bCs w:val="0"/>
          <w:sz w:val="24"/>
          <w:szCs w:val="24"/>
        </w:rPr>
        <w:t>s</w:t>
      </w:r>
      <w:r w:rsidR="00560E08" w:rsidRPr="009E203B">
        <w:rPr>
          <w:rFonts w:ascii="Times New Roman" w:hAnsi="Times New Roman" w:cs="Times New Roman"/>
          <w:b w:val="0"/>
          <w:bCs w:val="0"/>
          <w:sz w:val="24"/>
          <w:szCs w:val="24"/>
        </w:rPr>
        <w:t xml:space="preserve"> of refills in and from one or more of these four ponds.</w:t>
      </w:r>
      <w:r w:rsidR="00EB60C0" w:rsidRPr="009E203B">
        <w:rPr>
          <w:rFonts w:ascii="Times New Roman" w:hAnsi="Times New Roman" w:cs="Times New Roman"/>
          <w:b w:val="0"/>
          <w:bCs w:val="0"/>
          <w:sz w:val="24"/>
          <w:szCs w:val="24"/>
        </w:rPr>
        <w:t xml:space="preserve">  12.  </w:t>
      </w:r>
      <w:r w:rsidR="00EF2613" w:rsidRPr="009E203B">
        <w:rPr>
          <w:rFonts w:ascii="Times New Roman" w:hAnsi="Times New Roman" w:cs="Times New Roman"/>
          <w:i/>
          <w:iCs/>
          <w:sz w:val="24"/>
          <w:szCs w:val="24"/>
        </w:rPr>
        <w:t>Relinquished Conditional Rights</w:t>
      </w:r>
      <w:r w:rsidR="00FC7DA2" w:rsidRPr="009E203B">
        <w:rPr>
          <w:rFonts w:ascii="Times New Roman" w:hAnsi="Times New Roman" w:cs="Times New Roman"/>
          <w:i/>
          <w:iCs/>
          <w:sz w:val="24"/>
          <w:szCs w:val="24"/>
        </w:rPr>
        <w:t xml:space="preserve"> Decreed in Case No. 2010CW081</w:t>
      </w:r>
      <w:r w:rsidR="00EF2613" w:rsidRPr="009E203B">
        <w:rPr>
          <w:rFonts w:ascii="Times New Roman" w:hAnsi="Times New Roman" w:cs="Times New Roman"/>
          <w:sz w:val="24"/>
          <w:szCs w:val="24"/>
        </w:rPr>
        <w:t>:</w:t>
      </w:r>
      <w:r w:rsidR="00E93773" w:rsidRPr="009E203B">
        <w:rPr>
          <w:rFonts w:ascii="Times New Roman" w:hAnsi="Times New Roman" w:cs="Times New Roman"/>
          <w:sz w:val="24"/>
          <w:szCs w:val="24"/>
        </w:rPr>
        <w:t xml:space="preserve"> </w:t>
      </w:r>
      <w:r w:rsidR="00CD2D89" w:rsidRPr="009E203B">
        <w:rPr>
          <w:rFonts w:ascii="Times New Roman" w:hAnsi="Times New Roman" w:cs="Times New Roman"/>
          <w:b w:val="0"/>
          <w:bCs w:val="0"/>
          <w:sz w:val="24"/>
          <w:szCs w:val="24"/>
        </w:rPr>
        <w:t xml:space="preserve">a.  </w:t>
      </w:r>
      <w:r w:rsidR="0006378A" w:rsidRPr="009E203B">
        <w:rPr>
          <w:rFonts w:ascii="Times New Roman" w:hAnsi="Times New Roman" w:cs="Times New Roman"/>
          <w:b w:val="0"/>
          <w:bCs w:val="0"/>
          <w:sz w:val="24"/>
          <w:szCs w:val="24"/>
          <w:u w:val="single"/>
        </w:rPr>
        <w:t>Springs</w:t>
      </w:r>
      <w:r w:rsidR="0006378A" w:rsidRPr="009E203B">
        <w:rPr>
          <w:rFonts w:ascii="Times New Roman" w:hAnsi="Times New Roman" w:cs="Times New Roman"/>
          <w:b w:val="0"/>
          <w:bCs w:val="0"/>
          <w:sz w:val="24"/>
          <w:szCs w:val="24"/>
        </w:rPr>
        <w:t>: Appel Spring #1</w:t>
      </w:r>
      <w:r w:rsidR="002D02F9" w:rsidRPr="009E203B">
        <w:rPr>
          <w:rFonts w:ascii="Times New Roman" w:hAnsi="Times New Roman" w:cs="Times New Roman"/>
          <w:b w:val="0"/>
          <w:bCs w:val="0"/>
          <w:sz w:val="24"/>
          <w:szCs w:val="24"/>
        </w:rPr>
        <w:t xml:space="preserve"> (0.023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Bull Pasture Spring #1</w:t>
      </w:r>
      <w:r w:rsidR="00362AAF" w:rsidRPr="009E203B">
        <w:rPr>
          <w:rFonts w:ascii="Times New Roman" w:hAnsi="Times New Roman" w:cs="Times New Roman"/>
          <w:b w:val="0"/>
          <w:bCs w:val="0"/>
          <w:sz w:val="24"/>
          <w:szCs w:val="24"/>
        </w:rPr>
        <w:t xml:space="preserve"> (0.022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Bull Pasture Spring #2</w:t>
      </w:r>
      <w:r w:rsidR="00362AAF" w:rsidRPr="009E203B">
        <w:rPr>
          <w:rFonts w:ascii="Times New Roman" w:hAnsi="Times New Roman" w:cs="Times New Roman"/>
          <w:b w:val="0"/>
          <w:bCs w:val="0"/>
          <w:sz w:val="24"/>
          <w:szCs w:val="24"/>
        </w:rPr>
        <w:t xml:space="preserve"> (0.022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Meadow Spring #1</w:t>
      </w:r>
      <w:r w:rsidR="00F31EDC" w:rsidRPr="009E203B">
        <w:rPr>
          <w:rFonts w:ascii="Times New Roman" w:hAnsi="Times New Roman" w:cs="Times New Roman"/>
          <w:b w:val="0"/>
          <w:bCs w:val="0"/>
          <w:sz w:val="24"/>
          <w:szCs w:val="24"/>
        </w:rPr>
        <w:t xml:space="preserve"> (0.022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Hog Lot Spring #2</w:t>
      </w:r>
      <w:r w:rsidR="00186326" w:rsidRPr="009E203B">
        <w:rPr>
          <w:rFonts w:ascii="Times New Roman" w:hAnsi="Times New Roman" w:cs="Times New Roman"/>
          <w:b w:val="0"/>
          <w:bCs w:val="0"/>
          <w:sz w:val="24"/>
          <w:szCs w:val="24"/>
        </w:rPr>
        <w:t xml:space="preserve"> (0.022 cfs)</w:t>
      </w:r>
      <w:r w:rsidR="00782ED6"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and Hog Lot Spring #3</w:t>
      </w:r>
      <w:r w:rsidR="00186326" w:rsidRPr="009E203B">
        <w:rPr>
          <w:rFonts w:ascii="Times New Roman" w:hAnsi="Times New Roman" w:cs="Times New Roman"/>
          <w:b w:val="0"/>
          <w:bCs w:val="0"/>
          <w:sz w:val="24"/>
          <w:szCs w:val="24"/>
        </w:rPr>
        <w:t xml:space="preserve"> (0.022 cfs)</w:t>
      </w:r>
      <w:r w:rsidR="0006378A" w:rsidRPr="009E203B">
        <w:rPr>
          <w:rFonts w:ascii="Times New Roman" w:hAnsi="Times New Roman" w:cs="Times New Roman"/>
          <w:b w:val="0"/>
          <w:bCs w:val="0"/>
          <w:sz w:val="24"/>
          <w:szCs w:val="24"/>
        </w:rPr>
        <w:t>.</w:t>
      </w:r>
      <w:r w:rsidR="00E34A63" w:rsidRPr="009E203B">
        <w:rPr>
          <w:rFonts w:ascii="Times New Roman" w:hAnsi="Times New Roman" w:cs="Times New Roman"/>
          <w:b w:val="0"/>
          <w:bCs w:val="0"/>
          <w:sz w:val="24"/>
          <w:szCs w:val="24"/>
        </w:rPr>
        <w:t xml:space="preserve">  b.  </w:t>
      </w:r>
      <w:r w:rsidR="0006378A" w:rsidRPr="009E203B">
        <w:rPr>
          <w:rFonts w:ascii="Times New Roman" w:hAnsi="Times New Roman" w:cs="Times New Roman"/>
          <w:b w:val="0"/>
          <w:bCs w:val="0"/>
          <w:sz w:val="24"/>
          <w:szCs w:val="24"/>
          <w:u w:val="single"/>
        </w:rPr>
        <w:t>Storage Structures</w:t>
      </w:r>
      <w:r w:rsidR="0006378A" w:rsidRPr="009E203B">
        <w:rPr>
          <w:rFonts w:ascii="Times New Roman" w:hAnsi="Times New Roman" w:cs="Times New Roman"/>
          <w:b w:val="0"/>
          <w:bCs w:val="0"/>
          <w:sz w:val="24"/>
          <w:szCs w:val="24"/>
        </w:rPr>
        <w:t>: Meadow Pond #2</w:t>
      </w:r>
      <w:r w:rsidR="00186326" w:rsidRPr="009E203B">
        <w:rPr>
          <w:rFonts w:ascii="Times New Roman" w:hAnsi="Times New Roman" w:cs="Times New Roman"/>
          <w:b w:val="0"/>
          <w:bCs w:val="0"/>
          <w:sz w:val="24"/>
          <w:szCs w:val="24"/>
        </w:rPr>
        <w:t xml:space="preserve"> </w:t>
      </w:r>
      <w:r w:rsidR="00163F06" w:rsidRPr="009E203B">
        <w:rPr>
          <w:rFonts w:ascii="Times New Roman" w:hAnsi="Times New Roman" w:cs="Times New Roman"/>
          <w:b w:val="0"/>
          <w:bCs w:val="0"/>
          <w:sz w:val="24"/>
          <w:szCs w:val="24"/>
        </w:rPr>
        <w:t>(0.6 acre-feet)</w:t>
      </w:r>
      <w:r w:rsidR="00782ED6"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Horse Pasture Pond #1</w:t>
      </w:r>
      <w:r w:rsidR="00163F06" w:rsidRPr="009E203B">
        <w:rPr>
          <w:rFonts w:ascii="Times New Roman" w:hAnsi="Times New Roman" w:cs="Times New Roman"/>
          <w:b w:val="0"/>
          <w:bCs w:val="0"/>
          <w:sz w:val="24"/>
          <w:szCs w:val="24"/>
        </w:rPr>
        <w:t xml:space="preserve"> (0.8 acre-feet)</w:t>
      </w:r>
      <w:r w:rsidR="007E4A6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Hog Lot Pond #</w:t>
      </w:r>
      <w:r w:rsidR="000939EF" w:rsidRPr="009E203B">
        <w:rPr>
          <w:rFonts w:ascii="Times New Roman" w:hAnsi="Times New Roman" w:cs="Times New Roman"/>
          <w:b w:val="0"/>
          <w:bCs w:val="0"/>
          <w:sz w:val="24"/>
          <w:szCs w:val="24"/>
        </w:rPr>
        <w:t>1 (19.9 acre-feet)</w:t>
      </w:r>
      <w:r w:rsidR="00AF6F16" w:rsidRPr="009E203B">
        <w:rPr>
          <w:rFonts w:ascii="Times New Roman" w:hAnsi="Times New Roman" w:cs="Times New Roman"/>
          <w:b w:val="0"/>
          <w:bCs w:val="0"/>
          <w:sz w:val="24"/>
          <w:szCs w:val="24"/>
        </w:rPr>
        <w:t>; Hog Lot Pond #</w:t>
      </w:r>
      <w:r w:rsidR="001B0E05" w:rsidRPr="009E203B">
        <w:rPr>
          <w:rFonts w:ascii="Times New Roman" w:hAnsi="Times New Roman" w:cs="Times New Roman"/>
          <w:b w:val="0"/>
          <w:bCs w:val="0"/>
          <w:sz w:val="24"/>
          <w:szCs w:val="24"/>
        </w:rPr>
        <w:t>3 (</w:t>
      </w:r>
      <w:r w:rsidR="00811C5B" w:rsidRPr="009E203B">
        <w:rPr>
          <w:rFonts w:ascii="Times New Roman" w:hAnsi="Times New Roman" w:cs="Times New Roman"/>
          <w:b w:val="0"/>
          <w:bCs w:val="0"/>
          <w:sz w:val="24"/>
          <w:szCs w:val="24"/>
        </w:rPr>
        <w:t>1</w:t>
      </w:r>
      <w:r w:rsidR="002C5F75" w:rsidRPr="009E203B">
        <w:rPr>
          <w:rFonts w:ascii="Times New Roman" w:hAnsi="Times New Roman" w:cs="Times New Roman"/>
          <w:b w:val="0"/>
          <w:bCs w:val="0"/>
          <w:sz w:val="24"/>
          <w:szCs w:val="24"/>
        </w:rPr>
        <w:t>4</w:t>
      </w:r>
      <w:r w:rsidR="0006378A" w:rsidRPr="009E203B">
        <w:rPr>
          <w:rFonts w:ascii="Times New Roman" w:hAnsi="Times New Roman" w:cs="Times New Roman"/>
          <w:b w:val="0"/>
          <w:bCs w:val="0"/>
          <w:sz w:val="24"/>
          <w:szCs w:val="24"/>
        </w:rPr>
        <w:t>.0 of 16.5 acre-feet</w:t>
      </w:r>
      <w:r w:rsidR="00B51270" w:rsidRPr="009E203B">
        <w:rPr>
          <w:rFonts w:ascii="Times New Roman" w:hAnsi="Times New Roman" w:cs="Times New Roman"/>
          <w:b w:val="0"/>
          <w:bCs w:val="0"/>
          <w:sz w:val="24"/>
          <w:szCs w:val="24"/>
        </w:rPr>
        <w:t xml:space="preserve">); </w:t>
      </w:r>
      <w:r w:rsidR="0006378A" w:rsidRPr="009E203B">
        <w:rPr>
          <w:rFonts w:ascii="Times New Roman" w:hAnsi="Times New Roman" w:cs="Times New Roman"/>
          <w:b w:val="0"/>
          <w:bCs w:val="0"/>
          <w:sz w:val="24"/>
          <w:szCs w:val="24"/>
        </w:rPr>
        <w:t>Middle Pasture Pond #1</w:t>
      </w:r>
      <w:r w:rsidR="00B51270" w:rsidRPr="009E203B">
        <w:rPr>
          <w:rFonts w:ascii="Times New Roman" w:hAnsi="Times New Roman" w:cs="Times New Roman"/>
          <w:b w:val="0"/>
          <w:bCs w:val="0"/>
          <w:sz w:val="24"/>
          <w:szCs w:val="24"/>
        </w:rPr>
        <w:t xml:space="preserve"> (2.0 acre-feet); </w:t>
      </w:r>
      <w:r w:rsidR="0006378A" w:rsidRPr="009E203B">
        <w:rPr>
          <w:rFonts w:ascii="Times New Roman" w:hAnsi="Times New Roman" w:cs="Times New Roman"/>
          <w:b w:val="0"/>
          <w:bCs w:val="0"/>
          <w:sz w:val="24"/>
          <w:szCs w:val="24"/>
        </w:rPr>
        <w:t>Middle Pasture Pond #2</w:t>
      </w:r>
      <w:r w:rsidR="00E2487B" w:rsidRPr="009E203B">
        <w:rPr>
          <w:rFonts w:ascii="Times New Roman" w:hAnsi="Times New Roman" w:cs="Times New Roman"/>
          <w:b w:val="0"/>
          <w:bCs w:val="0"/>
          <w:sz w:val="24"/>
          <w:szCs w:val="24"/>
        </w:rPr>
        <w:t xml:space="preserve"> (0.8 acre-feet);</w:t>
      </w:r>
      <w:r w:rsidR="0006378A" w:rsidRPr="009E203B">
        <w:rPr>
          <w:rFonts w:ascii="Times New Roman" w:hAnsi="Times New Roman" w:cs="Times New Roman"/>
          <w:b w:val="0"/>
          <w:bCs w:val="0"/>
          <w:sz w:val="24"/>
          <w:szCs w:val="24"/>
        </w:rPr>
        <w:t xml:space="preserve"> and Upper Pasture Pond #5</w:t>
      </w:r>
      <w:r w:rsidR="00DA6BDB" w:rsidRPr="009E203B">
        <w:rPr>
          <w:rFonts w:ascii="Times New Roman" w:hAnsi="Times New Roman" w:cs="Times New Roman"/>
          <w:b w:val="0"/>
          <w:bCs w:val="0"/>
          <w:sz w:val="24"/>
          <w:szCs w:val="24"/>
        </w:rPr>
        <w:t xml:space="preserve"> (0.6 acre-feet)</w:t>
      </w:r>
      <w:r w:rsidR="0006378A" w:rsidRPr="009E203B">
        <w:rPr>
          <w:rFonts w:ascii="Times New Roman" w:hAnsi="Times New Roman" w:cs="Times New Roman"/>
          <w:b w:val="0"/>
          <w:bCs w:val="0"/>
          <w:sz w:val="24"/>
          <w:szCs w:val="24"/>
        </w:rPr>
        <w:t>.</w:t>
      </w:r>
      <w:r w:rsidR="00E34A63" w:rsidRPr="009E203B">
        <w:rPr>
          <w:rFonts w:ascii="Times New Roman" w:hAnsi="Times New Roman" w:cs="Times New Roman"/>
          <w:b w:val="0"/>
          <w:bCs w:val="0"/>
          <w:sz w:val="24"/>
          <w:szCs w:val="24"/>
        </w:rPr>
        <w:t xml:space="preserve">  c.</w:t>
      </w:r>
      <w:r w:rsidR="0072230D" w:rsidRPr="009E203B">
        <w:rPr>
          <w:rFonts w:ascii="Times New Roman" w:hAnsi="Times New Roman" w:cs="Times New Roman"/>
          <w:b w:val="0"/>
          <w:bCs w:val="0"/>
          <w:sz w:val="24"/>
          <w:szCs w:val="24"/>
        </w:rPr>
        <w:t xml:space="preserve">  </w:t>
      </w:r>
      <w:r w:rsidR="00F107F8" w:rsidRPr="009E203B">
        <w:rPr>
          <w:rFonts w:ascii="Times New Roman" w:hAnsi="Times New Roman" w:cs="Times New Roman"/>
          <w:b w:val="0"/>
          <w:bCs w:val="0"/>
          <w:sz w:val="24"/>
          <w:szCs w:val="24"/>
          <w:u w:val="single"/>
        </w:rPr>
        <w:t>Augmentation Use</w:t>
      </w:r>
      <w:r w:rsidR="0006378A" w:rsidRPr="009E203B">
        <w:rPr>
          <w:rFonts w:ascii="Times New Roman" w:hAnsi="Times New Roman" w:cs="Times New Roman"/>
          <w:b w:val="0"/>
          <w:bCs w:val="0"/>
          <w:sz w:val="24"/>
          <w:szCs w:val="24"/>
        </w:rPr>
        <w:t>: Appel Pond #1, Calving Pasture Pond #1, Hog Lot Pond #1, Hog Lot Pond #3.</w:t>
      </w:r>
      <w:r w:rsidR="0072230D" w:rsidRPr="009E203B">
        <w:rPr>
          <w:rFonts w:ascii="Times New Roman" w:hAnsi="Times New Roman" w:cs="Times New Roman"/>
          <w:b w:val="0"/>
          <w:bCs w:val="0"/>
          <w:sz w:val="24"/>
          <w:szCs w:val="24"/>
        </w:rPr>
        <w:t xml:space="preserve">  d.  </w:t>
      </w:r>
      <w:r w:rsidR="0072230D" w:rsidRPr="009E203B">
        <w:rPr>
          <w:rFonts w:ascii="Times New Roman" w:hAnsi="Times New Roman" w:cs="Times New Roman"/>
          <w:b w:val="0"/>
          <w:bCs w:val="0"/>
          <w:sz w:val="24"/>
          <w:szCs w:val="24"/>
          <w:u w:val="single"/>
        </w:rPr>
        <w:t>P</w:t>
      </w:r>
      <w:r w:rsidR="00200C7B" w:rsidRPr="009E203B">
        <w:rPr>
          <w:rFonts w:ascii="Times New Roman" w:hAnsi="Times New Roman" w:cs="Times New Roman"/>
          <w:b w:val="0"/>
          <w:bCs w:val="0"/>
          <w:sz w:val="24"/>
          <w:szCs w:val="24"/>
          <w:u w:val="single"/>
        </w:rPr>
        <w:t>iscatorial Use</w:t>
      </w:r>
      <w:r w:rsidR="00200C7B" w:rsidRPr="009E203B">
        <w:rPr>
          <w:rFonts w:ascii="Times New Roman" w:hAnsi="Times New Roman" w:cs="Times New Roman"/>
          <w:b w:val="0"/>
          <w:bCs w:val="0"/>
          <w:sz w:val="24"/>
          <w:szCs w:val="24"/>
        </w:rPr>
        <w:t xml:space="preserve">: </w:t>
      </w:r>
      <w:r w:rsidR="0006378A" w:rsidRPr="009E203B">
        <w:rPr>
          <w:rFonts w:ascii="Times New Roman" w:hAnsi="Times New Roman" w:cs="Times New Roman"/>
          <w:b w:val="0"/>
          <w:bCs w:val="0"/>
          <w:sz w:val="24"/>
          <w:szCs w:val="24"/>
        </w:rPr>
        <w:t>Hog Lot Pond #3.</w:t>
      </w:r>
      <w:r w:rsidR="0072230D" w:rsidRPr="009E203B">
        <w:rPr>
          <w:rFonts w:ascii="Times New Roman" w:hAnsi="Times New Roman" w:cs="Times New Roman"/>
          <w:b w:val="0"/>
          <w:bCs w:val="0"/>
          <w:sz w:val="24"/>
          <w:szCs w:val="24"/>
        </w:rPr>
        <w:t xml:space="preserve">  13.  </w:t>
      </w:r>
      <w:r w:rsidR="00EF2613" w:rsidRPr="009E203B">
        <w:rPr>
          <w:rFonts w:ascii="Times New Roman" w:hAnsi="Times New Roman" w:cs="Times New Roman"/>
          <w:i/>
          <w:iCs/>
          <w:sz w:val="24"/>
          <w:szCs w:val="24"/>
        </w:rPr>
        <w:t xml:space="preserve">  </w:t>
      </w:r>
      <w:r w:rsidR="0076504B" w:rsidRPr="009E203B">
        <w:rPr>
          <w:rFonts w:ascii="Times New Roman" w:hAnsi="Times New Roman" w:cs="Times New Roman"/>
          <w:i/>
          <w:iCs/>
          <w:sz w:val="24"/>
          <w:szCs w:val="24"/>
        </w:rPr>
        <w:t>Detailed Outline of what has been done toward completion or for completion of the appropriation and application of water to a beneficial use as conditionally decreed, including expenditures</w:t>
      </w:r>
      <w:r w:rsidR="0076504B" w:rsidRPr="009E203B">
        <w:rPr>
          <w:rFonts w:ascii="Times New Roman" w:hAnsi="Times New Roman" w:cs="Times New Roman"/>
          <w:sz w:val="24"/>
          <w:szCs w:val="24"/>
        </w:rPr>
        <w:t>:</w:t>
      </w:r>
      <w:r w:rsidR="0076504B" w:rsidRPr="009E203B">
        <w:rPr>
          <w:rFonts w:ascii="Times New Roman" w:hAnsi="Times New Roman" w:cs="Times New Roman"/>
          <w:b w:val="0"/>
          <w:bCs w:val="0"/>
          <w:sz w:val="24"/>
          <w:szCs w:val="24"/>
        </w:rPr>
        <w:t xml:space="preserve">  From April 2016 through December 2021, Appels continued to evaluate their water rights and development of the conditional rights adjudicated in Water Division 6 Case 2010CW081.  Appels determined development of </w:t>
      </w:r>
      <w:r w:rsidR="00925544" w:rsidRPr="009E203B">
        <w:rPr>
          <w:rFonts w:ascii="Times New Roman" w:hAnsi="Times New Roman" w:cs="Times New Roman"/>
          <w:b w:val="0"/>
          <w:bCs w:val="0"/>
          <w:sz w:val="24"/>
          <w:szCs w:val="24"/>
        </w:rPr>
        <w:t xml:space="preserve">Hog Lot </w:t>
      </w:r>
      <w:r w:rsidR="00C732B1" w:rsidRPr="009E203B">
        <w:rPr>
          <w:rFonts w:ascii="Times New Roman" w:hAnsi="Times New Roman" w:cs="Times New Roman"/>
          <w:b w:val="0"/>
          <w:bCs w:val="0"/>
          <w:sz w:val="24"/>
          <w:szCs w:val="24"/>
        </w:rPr>
        <w:t xml:space="preserve">Pond #3, </w:t>
      </w:r>
      <w:r w:rsidR="0076504B" w:rsidRPr="009E203B">
        <w:rPr>
          <w:rFonts w:ascii="Times New Roman" w:hAnsi="Times New Roman" w:cs="Times New Roman"/>
          <w:b w:val="0"/>
          <w:bCs w:val="0"/>
          <w:sz w:val="24"/>
          <w:szCs w:val="24"/>
        </w:rPr>
        <w:t>Upper Pasture Pond #7</w:t>
      </w:r>
      <w:r w:rsidR="00C732B1" w:rsidRPr="009E203B">
        <w:rPr>
          <w:rFonts w:ascii="Times New Roman" w:hAnsi="Times New Roman" w:cs="Times New Roman"/>
          <w:b w:val="0"/>
          <w:bCs w:val="0"/>
          <w:sz w:val="24"/>
          <w:szCs w:val="24"/>
        </w:rPr>
        <w:t>,</w:t>
      </w:r>
      <w:r w:rsidR="0076504B" w:rsidRPr="009E203B">
        <w:rPr>
          <w:rFonts w:ascii="Times New Roman" w:hAnsi="Times New Roman" w:cs="Times New Roman"/>
          <w:b w:val="0"/>
          <w:bCs w:val="0"/>
          <w:sz w:val="24"/>
          <w:szCs w:val="24"/>
        </w:rPr>
        <w:t xml:space="preserve"> and Divide Spring #1</w:t>
      </w:r>
      <w:r w:rsidR="00CE1DA6" w:rsidRPr="009E203B">
        <w:rPr>
          <w:rFonts w:ascii="Times New Roman" w:hAnsi="Times New Roman" w:cs="Times New Roman"/>
          <w:b w:val="0"/>
          <w:bCs w:val="0"/>
          <w:sz w:val="24"/>
          <w:szCs w:val="24"/>
        </w:rPr>
        <w:t xml:space="preserve"> </w:t>
      </w:r>
      <w:r w:rsidR="00B50E3B" w:rsidRPr="009E203B">
        <w:rPr>
          <w:rFonts w:ascii="Times New Roman" w:hAnsi="Times New Roman" w:cs="Times New Roman"/>
          <w:b w:val="0"/>
          <w:bCs w:val="0"/>
          <w:sz w:val="24"/>
          <w:szCs w:val="24"/>
        </w:rPr>
        <w:t>are</w:t>
      </w:r>
      <w:r w:rsidR="00CE1DA6" w:rsidRPr="009E203B">
        <w:rPr>
          <w:rFonts w:ascii="Times New Roman" w:hAnsi="Times New Roman" w:cs="Times New Roman"/>
          <w:b w:val="0"/>
          <w:bCs w:val="0"/>
          <w:sz w:val="24"/>
          <w:szCs w:val="24"/>
        </w:rPr>
        <w:t xml:space="preserve"> required to</w:t>
      </w:r>
      <w:r w:rsidR="0005183F" w:rsidRPr="009E203B">
        <w:rPr>
          <w:rFonts w:ascii="Times New Roman" w:hAnsi="Times New Roman" w:cs="Times New Roman"/>
          <w:b w:val="0"/>
          <w:bCs w:val="0"/>
          <w:sz w:val="24"/>
          <w:szCs w:val="24"/>
        </w:rPr>
        <w:t xml:space="preserve"> provide</w:t>
      </w:r>
      <w:r w:rsidR="00CE1DA6" w:rsidRPr="009E203B">
        <w:rPr>
          <w:rFonts w:ascii="Times New Roman" w:hAnsi="Times New Roman" w:cs="Times New Roman"/>
          <w:b w:val="0"/>
          <w:bCs w:val="0"/>
          <w:sz w:val="24"/>
          <w:szCs w:val="24"/>
        </w:rPr>
        <w:t xml:space="preserve"> </w:t>
      </w:r>
      <w:r w:rsidR="0005183F" w:rsidRPr="009E203B">
        <w:rPr>
          <w:rFonts w:ascii="Times New Roman" w:hAnsi="Times New Roman" w:cs="Times New Roman"/>
          <w:b w:val="0"/>
          <w:bCs w:val="0"/>
          <w:sz w:val="24"/>
          <w:szCs w:val="24"/>
        </w:rPr>
        <w:t xml:space="preserve">adequate </w:t>
      </w:r>
      <w:r w:rsidR="0042773C" w:rsidRPr="009E203B">
        <w:rPr>
          <w:rFonts w:ascii="Times New Roman" w:hAnsi="Times New Roman" w:cs="Times New Roman"/>
          <w:b w:val="0"/>
          <w:bCs w:val="0"/>
          <w:sz w:val="24"/>
          <w:szCs w:val="24"/>
        </w:rPr>
        <w:t>w</w:t>
      </w:r>
      <w:r w:rsidR="0005183F" w:rsidRPr="009E203B">
        <w:rPr>
          <w:rFonts w:ascii="Times New Roman" w:hAnsi="Times New Roman" w:cs="Times New Roman"/>
          <w:b w:val="0"/>
          <w:bCs w:val="0"/>
          <w:sz w:val="24"/>
          <w:szCs w:val="24"/>
        </w:rPr>
        <w:t>ater</w:t>
      </w:r>
      <w:r w:rsidR="0042773C" w:rsidRPr="009E203B">
        <w:rPr>
          <w:rFonts w:ascii="Times New Roman" w:hAnsi="Times New Roman" w:cs="Times New Roman"/>
          <w:b w:val="0"/>
          <w:bCs w:val="0"/>
          <w:sz w:val="24"/>
          <w:szCs w:val="24"/>
        </w:rPr>
        <w:t xml:space="preserve"> for their livestock operation</w:t>
      </w:r>
      <w:r w:rsidR="00B367A3" w:rsidRPr="009E203B">
        <w:rPr>
          <w:rFonts w:ascii="Times New Roman" w:hAnsi="Times New Roman" w:cs="Times New Roman"/>
          <w:b w:val="0"/>
          <w:bCs w:val="0"/>
          <w:sz w:val="24"/>
          <w:szCs w:val="24"/>
        </w:rPr>
        <w:t>, and that numerous conditional water rights should be relinquished</w:t>
      </w:r>
      <w:r w:rsidR="000E64AA"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rPr>
        <w:t>In 2021, Appels constructed a keyed embankment for Upper Pasture Pond #7 and dug a trench at the Divide Spring #1 location; neither structure has been completed.  Additionally, Appels incurred approximately $1,000.00 in legal fees and costs for the preparation and filing of th</w:t>
      </w:r>
      <w:r w:rsidR="000E64AA" w:rsidRPr="009E203B">
        <w:rPr>
          <w:rFonts w:ascii="Times New Roman" w:hAnsi="Times New Roman" w:cs="Times New Roman"/>
          <w:b w:val="0"/>
          <w:bCs w:val="0"/>
          <w:sz w:val="24"/>
          <w:szCs w:val="24"/>
        </w:rPr>
        <w:t xml:space="preserve">e initial </w:t>
      </w:r>
      <w:r w:rsidR="0076504B" w:rsidRPr="009E203B">
        <w:rPr>
          <w:rFonts w:ascii="Times New Roman" w:hAnsi="Times New Roman" w:cs="Times New Roman"/>
          <w:b w:val="0"/>
          <w:bCs w:val="0"/>
          <w:sz w:val="24"/>
          <w:szCs w:val="24"/>
        </w:rPr>
        <w:t>Application.</w:t>
      </w:r>
      <w:r w:rsidR="00212F9B" w:rsidRPr="009E203B">
        <w:rPr>
          <w:rFonts w:ascii="Times New Roman" w:hAnsi="Times New Roman" w:cs="Times New Roman"/>
          <w:b w:val="0"/>
          <w:bCs w:val="0"/>
          <w:sz w:val="24"/>
          <w:szCs w:val="24"/>
        </w:rPr>
        <w:t xml:space="preserve">  14.  </w:t>
      </w:r>
      <w:r w:rsidR="0076504B" w:rsidRPr="009E203B">
        <w:rPr>
          <w:rFonts w:ascii="Times New Roman" w:hAnsi="Times New Roman" w:cs="Times New Roman"/>
          <w:i/>
          <w:iCs/>
          <w:sz w:val="24"/>
          <w:szCs w:val="24"/>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76504B" w:rsidRPr="009E203B">
        <w:rPr>
          <w:rFonts w:ascii="Times New Roman" w:hAnsi="Times New Roman" w:cs="Times New Roman"/>
          <w:sz w:val="24"/>
          <w:szCs w:val="24"/>
        </w:rPr>
        <w:t>:</w:t>
      </w:r>
      <w:r w:rsidR="0076504B" w:rsidRPr="009E203B">
        <w:rPr>
          <w:rFonts w:ascii="Times New Roman" w:hAnsi="Times New Roman" w:cs="Times New Roman"/>
          <w:b w:val="0"/>
          <w:bCs w:val="0"/>
          <w:sz w:val="24"/>
          <w:szCs w:val="24"/>
        </w:rPr>
        <w:t xml:space="preserve">  Appels own the land where the </w:t>
      </w:r>
      <w:r w:rsidR="00843708" w:rsidRPr="009E203B">
        <w:rPr>
          <w:rFonts w:ascii="Times New Roman" w:hAnsi="Times New Roman" w:cs="Times New Roman"/>
          <w:b w:val="0"/>
          <w:bCs w:val="0"/>
          <w:sz w:val="24"/>
          <w:szCs w:val="24"/>
        </w:rPr>
        <w:t xml:space="preserve">structures are or will be located and upon which the </w:t>
      </w:r>
      <w:r w:rsidR="000162AC" w:rsidRPr="009E203B">
        <w:rPr>
          <w:rFonts w:ascii="Times New Roman" w:hAnsi="Times New Roman" w:cs="Times New Roman"/>
          <w:b w:val="0"/>
          <w:bCs w:val="0"/>
          <w:sz w:val="24"/>
          <w:szCs w:val="24"/>
        </w:rPr>
        <w:t xml:space="preserve">absolute </w:t>
      </w:r>
      <w:r w:rsidR="00843708" w:rsidRPr="009E203B">
        <w:rPr>
          <w:rFonts w:ascii="Times New Roman" w:hAnsi="Times New Roman" w:cs="Times New Roman"/>
          <w:b w:val="0"/>
          <w:bCs w:val="0"/>
          <w:sz w:val="24"/>
          <w:szCs w:val="24"/>
        </w:rPr>
        <w:t xml:space="preserve">and </w:t>
      </w:r>
      <w:r w:rsidR="0076504B" w:rsidRPr="009E203B">
        <w:rPr>
          <w:rFonts w:ascii="Times New Roman" w:hAnsi="Times New Roman" w:cs="Times New Roman"/>
          <w:b w:val="0"/>
          <w:bCs w:val="0"/>
          <w:sz w:val="24"/>
          <w:szCs w:val="24"/>
        </w:rPr>
        <w:t>conditional water rights have been and will be used.</w:t>
      </w:r>
      <w:r w:rsidR="007A4ADC" w:rsidRPr="009E203B">
        <w:rPr>
          <w:rFonts w:ascii="Times New Roman" w:hAnsi="Times New Roman" w:cs="Times New Roman"/>
          <w:b w:val="0"/>
          <w:bCs w:val="0"/>
          <w:sz w:val="24"/>
          <w:szCs w:val="24"/>
        </w:rPr>
        <w:t xml:space="preserve">  15.  </w:t>
      </w:r>
      <w:r w:rsidR="0076504B" w:rsidRPr="009E203B">
        <w:rPr>
          <w:rFonts w:ascii="Times New Roman" w:hAnsi="Times New Roman" w:cs="Times New Roman"/>
          <w:i/>
          <w:iCs/>
          <w:sz w:val="24"/>
          <w:szCs w:val="24"/>
        </w:rPr>
        <w:t>Remarks or any pertinent information</w:t>
      </w:r>
      <w:r w:rsidR="0076504B" w:rsidRPr="009E203B">
        <w:rPr>
          <w:rFonts w:ascii="Times New Roman" w:hAnsi="Times New Roman" w:cs="Times New Roman"/>
          <w:sz w:val="24"/>
          <w:szCs w:val="24"/>
        </w:rPr>
        <w:t>:</w:t>
      </w:r>
      <w:r w:rsidR="00812107"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rPr>
        <w:t>Appels respectfully request the Water Court enter</w:t>
      </w:r>
      <w:r w:rsidR="007B79C1" w:rsidRPr="009E203B">
        <w:rPr>
          <w:rFonts w:ascii="Times New Roman" w:hAnsi="Times New Roman" w:cs="Times New Roman"/>
          <w:b w:val="0"/>
          <w:bCs w:val="0"/>
          <w:sz w:val="24"/>
          <w:szCs w:val="24"/>
        </w:rPr>
        <w:t>s</w:t>
      </w:r>
      <w:r w:rsidR="0076504B" w:rsidRPr="009E203B">
        <w:rPr>
          <w:rFonts w:ascii="Times New Roman" w:hAnsi="Times New Roman" w:cs="Times New Roman"/>
          <w:b w:val="0"/>
          <w:bCs w:val="0"/>
          <w:sz w:val="24"/>
          <w:szCs w:val="24"/>
        </w:rPr>
        <w:t xml:space="preserve"> a decree in which it</w:t>
      </w:r>
      <w:r w:rsidR="00756B3B" w:rsidRPr="009E203B">
        <w:rPr>
          <w:rFonts w:ascii="Times New Roman" w:hAnsi="Times New Roman" w:cs="Times New Roman"/>
          <w:b w:val="0"/>
          <w:bCs w:val="0"/>
          <w:sz w:val="24"/>
          <w:szCs w:val="24"/>
        </w:rPr>
        <w:t>:</w:t>
      </w:r>
      <w:r w:rsidR="0076504B" w:rsidRPr="009E203B">
        <w:rPr>
          <w:rFonts w:ascii="Times New Roman" w:hAnsi="Times New Roman" w:cs="Times New Roman"/>
          <w:b w:val="0"/>
          <w:bCs w:val="0"/>
          <w:sz w:val="24"/>
          <w:szCs w:val="24"/>
        </w:rPr>
        <w:t xml:space="preserve"> </w:t>
      </w:r>
      <w:r w:rsidR="00C0090C" w:rsidRPr="009E203B">
        <w:rPr>
          <w:rFonts w:ascii="Times New Roman" w:hAnsi="Times New Roman" w:cs="Times New Roman"/>
          <w:b w:val="0"/>
          <w:bCs w:val="0"/>
          <w:sz w:val="24"/>
          <w:szCs w:val="24"/>
        </w:rPr>
        <w:t xml:space="preserve">(1) </w:t>
      </w:r>
      <w:r w:rsidR="0076504B" w:rsidRPr="009E203B">
        <w:rPr>
          <w:rFonts w:ascii="Times New Roman" w:hAnsi="Times New Roman" w:cs="Times New Roman"/>
          <w:b w:val="0"/>
          <w:bCs w:val="0"/>
          <w:sz w:val="24"/>
          <w:szCs w:val="24"/>
        </w:rPr>
        <w:t>finds Appels exercised reasonable diligence towards development of the conditional rights described in this Application</w:t>
      </w:r>
      <w:r w:rsidR="007970C2" w:rsidRPr="009E203B">
        <w:rPr>
          <w:rFonts w:ascii="Times New Roman" w:hAnsi="Times New Roman" w:cs="Times New Roman"/>
          <w:b w:val="0"/>
          <w:bCs w:val="0"/>
          <w:sz w:val="24"/>
          <w:szCs w:val="24"/>
        </w:rPr>
        <w:t xml:space="preserve">, </w:t>
      </w:r>
      <w:r w:rsidR="007970C2" w:rsidRPr="009E203B">
        <w:rPr>
          <w:rFonts w:ascii="Times New Roman" w:hAnsi="Times New Roman" w:cs="Times New Roman"/>
          <w:b w:val="0"/>
          <w:bCs w:val="0"/>
          <w:sz w:val="24"/>
          <w:szCs w:val="24"/>
        </w:rPr>
        <w:lastRenderedPageBreak/>
        <w:t xml:space="preserve">including the right to refill </w:t>
      </w:r>
      <w:r w:rsidR="00F52FE6" w:rsidRPr="009E203B">
        <w:rPr>
          <w:rFonts w:ascii="Times New Roman" w:hAnsi="Times New Roman" w:cs="Times New Roman"/>
          <w:b w:val="0"/>
          <w:bCs w:val="0"/>
          <w:sz w:val="24"/>
          <w:szCs w:val="24"/>
        </w:rPr>
        <w:t>Appel Pond #1, Calving Pasture Pond #1</w:t>
      </w:r>
      <w:r w:rsidR="00D72FAE" w:rsidRPr="009E203B">
        <w:rPr>
          <w:rFonts w:ascii="Times New Roman" w:hAnsi="Times New Roman" w:cs="Times New Roman"/>
          <w:b w:val="0"/>
          <w:bCs w:val="0"/>
          <w:sz w:val="24"/>
          <w:szCs w:val="24"/>
        </w:rPr>
        <w:t>, Hog Lot Pond #1, and Hog Lot Pond #3</w:t>
      </w:r>
      <w:r w:rsidR="00533DCB" w:rsidRPr="009E203B">
        <w:rPr>
          <w:rFonts w:ascii="Times New Roman" w:hAnsi="Times New Roman" w:cs="Times New Roman"/>
          <w:b w:val="0"/>
          <w:bCs w:val="0"/>
          <w:sz w:val="24"/>
          <w:szCs w:val="24"/>
        </w:rPr>
        <w:t xml:space="preserve">; </w:t>
      </w:r>
      <w:r w:rsidR="00C0090C" w:rsidRPr="009E203B">
        <w:rPr>
          <w:rFonts w:ascii="Times New Roman" w:hAnsi="Times New Roman" w:cs="Times New Roman"/>
          <w:b w:val="0"/>
          <w:bCs w:val="0"/>
          <w:sz w:val="24"/>
          <w:szCs w:val="24"/>
        </w:rPr>
        <w:t xml:space="preserve">(2) </w:t>
      </w:r>
      <w:r w:rsidR="00C8561C" w:rsidRPr="009E203B">
        <w:rPr>
          <w:rFonts w:ascii="Times New Roman" w:hAnsi="Times New Roman" w:cs="Times New Roman"/>
          <w:b w:val="0"/>
          <w:bCs w:val="0"/>
          <w:sz w:val="24"/>
          <w:szCs w:val="24"/>
        </w:rPr>
        <w:t xml:space="preserve">awards </w:t>
      </w:r>
      <w:r w:rsidR="001B152F" w:rsidRPr="009E203B">
        <w:rPr>
          <w:rFonts w:ascii="Times New Roman" w:hAnsi="Times New Roman" w:cs="Times New Roman"/>
          <w:b w:val="0"/>
          <w:bCs w:val="0"/>
          <w:sz w:val="24"/>
          <w:szCs w:val="24"/>
        </w:rPr>
        <w:t xml:space="preserve">the </w:t>
      </w:r>
      <w:r w:rsidR="00C8561C" w:rsidRPr="009E203B">
        <w:rPr>
          <w:rFonts w:ascii="Times New Roman" w:hAnsi="Times New Roman" w:cs="Times New Roman"/>
          <w:b w:val="0"/>
          <w:bCs w:val="0"/>
          <w:sz w:val="24"/>
          <w:szCs w:val="24"/>
        </w:rPr>
        <w:t>absolute right</w:t>
      </w:r>
      <w:r w:rsidR="001B152F" w:rsidRPr="009E203B">
        <w:rPr>
          <w:rFonts w:ascii="Times New Roman" w:hAnsi="Times New Roman" w:cs="Times New Roman"/>
          <w:b w:val="0"/>
          <w:bCs w:val="0"/>
          <w:sz w:val="24"/>
          <w:szCs w:val="24"/>
        </w:rPr>
        <w:t xml:space="preserve"> of irrigation use for </w:t>
      </w:r>
      <w:r w:rsidR="00B14A8A" w:rsidRPr="009E203B">
        <w:rPr>
          <w:rFonts w:ascii="Times New Roman" w:hAnsi="Times New Roman" w:cs="Times New Roman"/>
          <w:b w:val="0"/>
          <w:bCs w:val="0"/>
          <w:sz w:val="24"/>
          <w:szCs w:val="24"/>
        </w:rPr>
        <w:t>Appel Pond #1</w:t>
      </w:r>
      <w:r w:rsidR="00014746" w:rsidRPr="009E203B">
        <w:rPr>
          <w:rFonts w:ascii="Times New Roman" w:hAnsi="Times New Roman" w:cs="Times New Roman"/>
          <w:b w:val="0"/>
          <w:bCs w:val="0"/>
          <w:sz w:val="24"/>
          <w:szCs w:val="24"/>
        </w:rPr>
        <w:t xml:space="preserve"> and Hog Lot Pond #3</w:t>
      </w:r>
      <w:r w:rsidR="005D37DB" w:rsidRPr="009E203B">
        <w:rPr>
          <w:rFonts w:ascii="Times New Roman" w:hAnsi="Times New Roman" w:cs="Times New Roman"/>
          <w:b w:val="0"/>
          <w:bCs w:val="0"/>
          <w:sz w:val="24"/>
          <w:szCs w:val="24"/>
        </w:rPr>
        <w:t>, pursuant</w:t>
      </w:r>
      <w:r w:rsidR="006216A4" w:rsidRPr="009E203B">
        <w:rPr>
          <w:rFonts w:ascii="Times New Roman" w:hAnsi="Times New Roman" w:cs="Times New Roman"/>
          <w:b w:val="0"/>
          <w:bCs w:val="0"/>
          <w:sz w:val="24"/>
          <w:szCs w:val="24"/>
        </w:rPr>
        <w:t xml:space="preserve"> to C.R.S. § 37-92-301(4)(e)</w:t>
      </w:r>
      <w:r w:rsidR="00825A77" w:rsidRPr="009E203B">
        <w:rPr>
          <w:rFonts w:ascii="Times New Roman" w:hAnsi="Times New Roman" w:cs="Times New Roman"/>
          <w:b w:val="0"/>
          <w:bCs w:val="0"/>
          <w:sz w:val="24"/>
          <w:szCs w:val="24"/>
        </w:rPr>
        <w:t>;</w:t>
      </w:r>
      <w:r w:rsidR="00F86896" w:rsidRPr="009E203B">
        <w:rPr>
          <w:rFonts w:ascii="Times New Roman" w:hAnsi="Times New Roman" w:cs="Times New Roman"/>
          <w:b w:val="0"/>
          <w:bCs w:val="0"/>
          <w:sz w:val="24"/>
          <w:szCs w:val="24"/>
        </w:rPr>
        <w:t xml:space="preserve"> (3)</w:t>
      </w:r>
      <w:r w:rsidR="00C8561C"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rPr>
        <w:t>continues the conditional water rights in full force and effect throughout the next diligence period</w:t>
      </w:r>
      <w:r w:rsidR="00AA710E" w:rsidRPr="009E203B">
        <w:rPr>
          <w:rFonts w:ascii="Times New Roman" w:hAnsi="Times New Roman" w:cs="Times New Roman"/>
          <w:b w:val="0"/>
          <w:bCs w:val="0"/>
          <w:sz w:val="24"/>
          <w:szCs w:val="24"/>
        </w:rPr>
        <w:t>; and (</w:t>
      </w:r>
      <w:r w:rsidR="00F86896" w:rsidRPr="009E203B">
        <w:rPr>
          <w:rFonts w:ascii="Times New Roman" w:hAnsi="Times New Roman" w:cs="Times New Roman"/>
          <w:b w:val="0"/>
          <w:bCs w:val="0"/>
          <w:sz w:val="24"/>
          <w:szCs w:val="24"/>
        </w:rPr>
        <w:t>4</w:t>
      </w:r>
      <w:r w:rsidR="00AA710E" w:rsidRPr="009E203B">
        <w:rPr>
          <w:rFonts w:ascii="Times New Roman" w:hAnsi="Times New Roman" w:cs="Times New Roman"/>
          <w:b w:val="0"/>
          <w:bCs w:val="0"/>
          <w:sz w:val="24"/>
          <w:szCs w:val="24"/>
        </w:rPr>
        <w:t xml:space="preserve">) </w:t>
      </w:r>
      <w:r w:rsidR="00690F75" w:rsidRPr="009E203B">
        <w:rPr>
          <w:rFonts w:ascii="Times New Roman" w:hAnsi="Times New Roman" w:cs="Times New Roman"/>
          <w:b w:val="0"/>
          <w:bCs w:val="0"/>
          <w:sz w:val="24"/>
          <w:szCs w:val="24"/>
        </w:rPr>
        <w:t>cancel</w:t>
      </w:r>
      <w:r w:rsidR="00F86896" w:rsidRPr="009E203B">
        <w:rPr>
          <w:rFonts w:ascii="Times New Roman" w:hAnsi="Times New Roman" w:cs="Times New Roman"/>
          <w:b w:val="0"/>
          <w:bCs w:val="0"/>
          <w:sz w:val="24"/>
          <w:szCs w:val="24"/>
        </w:rPr>
        <w:t>s</w:t>
      </w:r>
      <w:r w:rsidR="00690F75" w:rsidRPr="009E203B">
        <w:rPr>
          <w:rFonts w:ascii="Times New Roman" w:hAnsi="Times New Roman" w:cs="Times New Roman"/>
          <w:b w:val="0"/>
          <w:bCs w:val="0"/>
          <w:sz w:val="24"/>
          <w:szCs w:val="24"/>
        </w:rPr>
        <w:t xml:space="preserve"> the conditional water rights relinquished by Appels</w:t>
      </w:r>
      <w:r w:rsidR="0076504B" w:rsidRPr="009E203B">
        <w:rPr>
          <w:rFonts w:ascii="Times New Roman" w:hAnsi="Times New Roman" w:cs="Times New Roman"/>
          <w:b w:val="0"/>
          <w:bCs w:val="0"/>
          <w:sz w:val="24"/>
          <w:szCs w:val="24"/>
        </w:rPr>
        <w:t>.</w:t>
      </w:r>
      <w:r w:rsidR="007A4ADC" w:rsidRPr="009E203B">
        <w:rPr>
          <w:rFonts w:ascii="Times New Roman" w:hAnsi="Times New Roman" w:cs="Times New Roman"/>
          <w:sz w:val="24"/>
          <w:szCs w:val="24"/>
        </w:rPr>
        <w:t xml:space="preserve"> </w:t>
      </w:r>
    </w:p>
    <w:p w14:paraId="5C3E8724" w14:textId="77777777" w:rsidR="00742834" w:rsidRDefault="00742834" w:rsidP="00742834"/>
    <w:p w14:paraId="686CAB62" w14:textId="77777777" w:rsidR="00742834" w:rsidRDefault="00742834" w:rsidP="00A62F99">
      <w:pPr>
        <w:tabs>
          <w:tab w:val="left" w:pos="-1200"/>
          <w:tab w:val="left" w:pos="-840"/>
          <w:tab w:val="left" w:pos="-120"/>
          <w:tab w:val="left" w:pos="720"/>
        </w:tabs>
        <w:jc w:val="both"/>
      </w:pPr>
      <w:r w:rsidRPr="008C0E26">
        <w:rPr>
          <w:b/>
          <w:bCs/>
        </w:rPr>
        <w:t>2023CW3035</w:t>
      </w:r>
      <w:r>
        <w:t xml:space="preserve"> in Routt County, Colorado.  </w:t>
      </w:r>
      <w:r w:rsidRPr="001165A0">
        <w:rPr>
          <w:b/>
          <w:bCs/>
        </w:rPr>
        <w:t xml:space="preserve">APPLICATION FOR </w:t>
      </w:r>
      <w:proofErr w:type="gramStart"/>
      <w:r w:rsidRPr="001165A0">
        <w:rPr>
          <w:b/>
          <w:bCs/>
        </w:rPr>
        <w:t>FINDING OF</w:t>
      </w:r>
      <w:proofErr w:type="gramEnd"/>
      <w:r w:rsidRPr="001165A0">
        <w:rPr>
          <w:b/>
          <w:bCs/>
        </w:rPr>
        <w:t xml:space="preserve"> REASONABLE DILIGENCE.</w:t>
      </w:r>
      <w:r>
        <w:rPr>
          <w:b/>
          <w:bCs/>
        </w:rPr>
        <w:t xml:space="preserve"> </w:t>
      </w:r>
      <w:r w:rsidRPr="0060533C">
        <w:rPr>
          <w:u w:val="single"/>
        </w:rPr>
        <w:t>Name and address of Applicant</w:t>
      </w:r>
      <w:r w:rsidRPr="008748FE">
        <w:t>:</w:t>
      </w:r>
      <w:r>
        <w:t xml:space="preserve"> Madison E. Bond and Lisa A. Bond, 616 Ocean Palm Way, St. Augustine, FL 32080</w:t>
      </w:r>
      <w:r w:rsidRPr="001165A0">
        <w:t xml:space="preserve">. Please direct all correspondence, motions, and pleadings to </w:t>
      </w:r>
      <w:r>
        <w:t>Michael J. Sawyer</w:t>
      </w:r>
      <w:r w:rsidRPr="001165A0">
        <w:t xml:space="preserve"> or Danielle T. Skinner, KARP NEU HANLON, P.C., 201 14th Street, Suite 200, P.O. Drawer 2030, Glenwood Springs, CO 81602</w:t>
      </w:r>
      <w:r>
        <w:t>, (970) 945-2261. FIRST</w:t>
      </w:r>
      <w:r w:rsidRPr="00245CF4">
        <w:t xml:space="preserve"> CLAIM</w:t>
      </w:r>
      <w:r>
        <w:t xml:space="preserve"> - </w:t>
      </w:r>
      <w:r w:rsidRPr="00245CF4">
        <w:t xml:space="preserve">APPLICATION </w:t>
      </w:r>
      <w:r>
        <w:t xml:space="preserve">FOR </w:t>
      </w:r>
      <w:proofErr w:type="gramStart"/>
      <w:r>
        <w:t>FINDING OF</w:t>
      </w:r>
      <w:proofErr w:type="gramEnd"/>
      <w:r>
        <w:t xml:space="preserve"> REASONABLE DILIGENCE. </w:t>
      </w:r>
      <w:r w:rsidRPr="0060533C">
        <w:rPr>
          <w:u w:val="single"/>
        </w:rPr>
        <w:t>Name of structure</w:t>
      </w:r>
      <w:r w:rsidRPr="008748FE">
        <w:t>:</w:t>
      </w:r>
      <w:r>
        <w:t xml:space="preserve">  </w:t>
      </w:r>
      <w:r w:rsidRPr="001165A0">
        <w:rPr>
          <w:i/>
          <w:iCs/>
        </w:rPr>
        <w:t>JQ Well No. 1.</w:t>
      </w:r>
      <w:r>
        <w:rPr>
          <w:b/>
          <w:bCs/>
        </w:rPr>
        <w:t xml:space="preserve"> </w:t>
      </w:r>
      <w:r>
        <w:rPr>
          <w:u w:val="single"/>
        </w:rPr>
        <w:t>Date of original decree</w:t>
      </w:r>
      <w:r w:rsidRPr="00050C1A">
        <w:t xml:space="preserve">: </w:t>
      </w:r>
      <w:r w:rsidRPr="009053B3">
        <w:t>October 30, 2010, in Case No. 07CW122, in the District Court in and for Water Division 6.</w:t>
      </w:r>
      <w:r>
        <w:t xml:space="preserve"> </w:t>
      </w:r>
      <w:r w:rsidRPr="008F1944">
        <w:rPr>
          <w:u w:val="single"/>
        </w:rPr>
        <w:t>Subsequent decrees awarding findings of diligence</w:t>
      </w:r>
      <w:r>
        <w:t xml:space="preserve">: </w:t>
      </w:r>
      <w:r w:rsidRPr="00A00878">
        <w:t>November 30, 2017, in Case No. 2016CW3035 in the District Court in and for Water Division 6</w:t>
      </w:r>
      <w:r>
        <w:t xml:space="preserve">. </w:t>
      </w:r>
      <w:r w:rsidRPr="00A00878">
        <w:rPr>
          <w:u w:val="single"/>
        </w:rPr>
        <w:t>Location</w:t>
      </w:r>
      <w:r w:rsidRPr="00A00878">
        <w:t>: A point in the SE1/4 of the NW1/4, Section 32, Township 8 North, Range 85 West of the 6th Principal Meridian 2,239 feet south of the North Section line and 2,761 feet west of the East Section line of said Section 32</w:t>
      </w:r>
      <w:r w:rsidRPr="00050C1A">
        <w:t>.</w:t>
      </w:r>
      <w:r>
        <w:t xml:space="preserve"> </w:t>
      </w:r>
      <w:r w:rsidRPr="008F1944">
        <w:rPr>
          <w:u w:val="single"/>
        </w:rPr>
        <w:t>Source</w:t>
      </w:r>
      <w:r w:rsidRPr="008F1944">
        <w:t xml:space="preserve">: </w:t>
      </w:r>
      <w:r w:rsidRPr="00A00878">
        <w:t>Groundwater tributary to the Elk River, tributary to the Yampa River</w:t>
      </w:r>
      <w:r w:rsidRPr="008F1944">
        <w:t>.</w:t>
      </w:r>
      <w:r>
        <w:t xml:space="preserve"> </w:t>
      </w:r>
      <w:r w:rsidRPr="008F1944">
        <w:rPr>
          <w:u w:val="single"/>
        </w:rPr>
        <w:t>Appropriation date</w:t>
      </w:r>
      <w:r w:rsidRPr="008F1944">
        <w:t xml:space="preserve">: </w:t>
      </w:r>
      <w:r w:rsidRPr="00A00878">
        <w:t>February 21, 2007</w:t>
      </w:r>
      <w:r w:rsidRPr="008F1944">
        <w:t>.</w:t>
      </w:r>
      <w:r>
        <w:t xml:space="preserve"> </w:t>
      </w:r>
      <w:bookmarkStart w:id="4" w:name="_Hlk31118815"/>
      <w:r w:rsidRPr="00A00878">
        <w:rPr>
          <w:u w:val="single"/>
        </w:rPr>
        <w:t>Depth</w:t>
      </w:r>
      <w:r w:rsidRPr="00A00878">
        <w:t xml:space="preserve">: 30 feet. </w:t>
      </w:r>
      <w:r w:rsidRPr="009053B3">
        <w:rPr>
          <w:u w:val="single"/>
        </w:rPr>
        <w:t>Pumping Rate</w:t>
      </w:r>
      <w:r w:rsidRPr="00A00878">
        <w:t xml:space="preserve">: 15 </w:t>
      </w:r>
      <w:proofErr w:type="spellStart"/>
      <w:r w:rsidRPr="00A00878">
        <w:t>g.p.m</w:t>
      </w:r>
      <w:proofErr w:type="spellEnd"/>
      <w:r w:rsidRPr="00A00878">
        <w:t xml:space="preserve">. </w:t>
      </w:r>
      <w:r w:rsidRPr="009053B3">
        <w:rPr>
          <w:u w:val="single"/>
        </w:rPr>
        <w:t>Amount</w:t>
      </w:r>
      <w:r w:rsidRPr="00A00878">
        <w:t xml:space="preserve">: 3 acre-feet per year, conditional. </w:t>
      </w:r>
      <w:r w:rsidRPr="009053B3">
        <w:rPr>
          <w:u w:val="single"/>
        </w:rPr>
        <w:t>Use</w:t>
      </w:r>
      <w:r w:rsidRPr="00A00878">
        <w:t xml:space="preserve">: Domestic use in up to 5 single family residences, irrigation of lawn and garden of up to 3,000 square feet of lawn and garden for each </w:t>
      </w:r>
      <w:proofErr w:type="gramStart"/>
      <w:r w:rsidRPr="00A00878">
        <w:t>single family</w:t>
      </w:r>
      <w:proofErr w:type="gramEnd"/>
      <w:r w:rsidRPr="00A00878">
        <w:t xml:space="preserve"> residence, and watering of up to 200 head of livestock. </w:t>
      </w:r>
      <w:r w:rsidRPr="009053B3">
        <w:rPr>
          <w:u w:val="single"/>
        </w:rPr>
        <w:t>Place of use</w:t>
      </w:r>
      <w:r w:rsidRPr="00A00878">
        <w:t xml:space="preserve">: Lands owned by Applicant in the N1/2 of Section 32, Township 8 North, Range 85 West of the 6th P.M. </w:t>
      </w:r>
      <w:r w:rsidRPr="009053B3">
        <w:rPr>
          <w:u w:val="single"/>
        </w:rPr>
        <w:t>Remarks</w:t>
      </w:r>
      <w:r w:rsidRPr="00A00878">
        <w:t xml:space="preserve">: The JQ Well No. 1 has not been drilled and is currently unpermitted. </w:t>
      </w:r>
      <w:r w:rsidRPr="00050C1A">
        <w:rPr>
          <w:u w:val="single"/>
        </w:rPr>
        <w:t>Claim for diligence</w:t>
      </w:r>
      <w:r w:rsidRPr="008748FE">
        <w:t>:</w:t>
      </w:r>
      <w:r>
        <w:t xml:space="preserve"> </w:t>
      </w:r>
      <w:r w:rsidRPr="008748FE">
        <w:t>Applicant reques</w:t>
      </w:r>
      <w:r>
        <w:t xml:space="preserve">ts a finding of diligence for 15 </w:t>
      </w:r>
      <w:proofErr w:type="spellStart"/>
      <w:r>
        <w:t>g.p.m</w:t>
      </w:r>
      <w:proofErr w:type="spellEnd"/>
      <w:r>
        <w:t>.</w:t>
      </w:r>
      <w:r w:rsidRPr="008748FE">
        <w:t xml:space="preserve"> </w:t>
      </w:r>
      <w:r>
        <w:t xml:space="preserve">(3 acre-feet per year), </w:t>
      </w:r>
      <w:r w:rsidRPr="008748FE">
        <w:t xml:space="preserve">conditional, for the </w:t>
      </w:r>
      <w:r w:rsidRPr="001165A0">
        <w:t>JQ Well No. 1</w:t>
      </w:r>
      <w:r>
        <w:t xml:space="preserve"> water right for d</w:t>
      </w:r>
      <w:r w:rsidRPr="009053B3">
        <w:t xml:space="preserve">omestic use in up to 5 single family residences, irrigation of lawn and garden of up to 3,000 square feet of lawn and garden for each </w:t>
      </w:r>
      <w:proofErr w:type="gramStart"/>
      <w:r w:rsidRPr="009053B3">
        <w:t>single family</w:t>
      </w:r>
      <w:proofErr w:type="gramEnd"/>
      <w:r w:rsidRPr="009053B3">
        <w:t xml:space="preserve"> residence, and watering of up to 200 head of livestock</w:t>
      </w:r>
      <w:r>
        <w:t>.</w:t>
      </w:r>
      <w:bookmarkEnd w:id="4"/>
      <w:r>
        <w:t xml:space="preserve"> SECOND</w:t>
      </w:r>
      <w:r w:rsidRPr="00245CF4">
        <w:t xml:space="preserve"> CLAIM</w:t>
      </w:r>
      <w:r>
        <w:t xml:space="preserve"> - APPLICATION FOR </w:t>
      </w:r>
      <w:proofErr w:type="gramStart"/>
      <w:r>
        <w:t>FINDING OF</w:t>
      </w:r>
      <w:proofErr w:type="gramEnd"/>
      <w:r>
        <w:t xml:space="preserve"> REASONABLE DILIGENCE. </w:t>
      </w:r>
      <w:r w:rsidRPr="00947915">
        <w:rPr>
          <w:u w:val="single"/>
        </w:rPr>
        <w:t>Name of structure</w:t>
      </w:r>
      <w:r w:rsidRPr="008748FE">
        <w:t>:</w:t>
      </w:r>
      <w:r>
        <w:t xml:space="preserve">  </w:t>
      </w:r>
      <w:r w:rsidRPr="001165A0">
        <w:rPr>
          <w:i/>
          <w:iCs/>
        </w:rPr>
        <w:t>JQ Adams Well No. 4</w:t>
      </w:r>
      <w:r>
        <w:t xml:space="preserve">. </w:t>
      </w:r>
      <w:r w:rsidRPr="00644566">
        <w:rPr>
          <w:u w:val="single"/>
        </w:rPr>
        <w:t>Date of original decree</w:t>
      </w:r>
      <w:r>
        <w:t xml:space="preserve">: </w:t>
      </w:r>
      <w:r w:rsidRPr="009053B3">
        <w:t>October 30, 2010, in Case No. 07CW122, in the District Court in and for Water Division 6.</w:t>
      </w:r>
      <w:r>
        <w:t xml:space="preserve"> </w:t>
      </w:r>
      <w:r w:rsidRPr="008F1944">
        <w:rPr>
          <w:u w:val="single"/>
        </w:rPr>
        <w:t>Subsequent decrees awarding findings of diligence</w:t>
      </w:r>
      <w:r>
        <w:t xml:space="preserve">: </w:t>
      </w:r>
      <w:r w:rsidRPr="00A00878">
        <w:t>November 30, 2017, in Case No. 2016CW3035 in the District Court in and for Water Division 6</w:t>
      </w:r>
      <w:r>
        <w:t xml:space="preserve">. </w:t>
      </w:r>
      <w:r w:rsidRPr="00644566">
        <w:rPr>
          <w:u w:val="single"/>
        </w:rPr>
        <w:t>Location</w:t>
      </w:r>
      <w:r w:rsidRPr="00644566">
        <w:t>: A point in the NE1/4 of the NW1/4, Section 32, Township 8 North, Range 85 West of the 6th Principal Meridian, 599 feet south of the North Section line and 3,606 feet from west of the East Section line of said Section 32</w:t>
      </w:r>
      <w:r>
        <w:t xml:space="preserve">. </w:t>
      </w:r>
      <w:r w:rsidRPr="00947915">
        <w:rPr>
          <w:u w:val="single"/>
        </w:rPr>
        <w:t>Source</w:t>
      </w:r>
      <w:r>
        <w:t xml:space="preserve">:  </w:t>
      </w:r>
      <w:r w:rsidRPr="00795C96">
        <w:t>Groundwater tributary to the Elk River, tributary to the Yampa River</w:t>
      </w:r>
      <w:r>
        <w:t xml:space="preserve">. </w:t>
      </w:r>
      <w:r w:rsidRPr="00947915">
        <w:rPr>
          <w:u w:val="single"/>
        </w:rPr>
        <w:t>Appropriation date</w:t>
      </w:r>
      <w:r w:rsidRPr="008748FE">
        <w:t>:</w:t>
      </w:r>
      <w:r>
        <w:t xml:space="preserve">  </w:t>
      </w:r>
      <w:r w:rsidRPr="00795C96">
        <w:t>February 21, 2007</w:t>
      </w:r>
      <w:r>
        <w:t xml:space="preserve">. </w:t>
      </w:r>
      <w:r w:rsidRPr="00795C96">
        <w:rPr>
          <w:u w:val="single"/>
        </w:rPr>
        <w:t>Depth</w:t>
      </w:r>
      <w:r>
        <w:t xml:space="preserve">: 30 feet. </w:t>
      </w:r>
      <w:r w:rsidRPr="00795C96">
        <w:rPr>
          <w:u w:val="single"/>
        </w:rPr>
        <w:t>Pumping Rate</w:t>
      </w:r>
      <w:r w:rsidRPr="00795C96">
        <w:t xml:space="preserve">: 25 </w:t>
      </w:r>
      <w:proofErr w:type="spellStart"/>
      <w:r w:rsidRPr="00795C96">
        <w:t>g.p.m</w:t>
      </w:r>
      <w:proofErr w:type="spellEnd"/>
      <w:r w:rsidRPr="00795C96">
        <w:t xml:space="preserve">. </w:t>
      </w:r>
      <w:r w:rsidRPr="00795C96">
        <w:rPr>
          <w:u w:val="single"/>
        </w:rPr>
        <w:t>Amount</w:t>
      </w:r>
      <w:r>
        <w:t xml:space="preserve">: 3 acre-feet per year, conditional. </w:t>
      </w:r>
      <w:r w:rsidRPr="00795C96">
        <w:rPr>
          <w:u w:val="single"/>
        </w:rPr>
        <w:t>Use</w:t>
      </w:r>
      <w:r>
        <w:t xml:space="preserve">: Domestic use in up to 5 single family residences, irrigation of lawn and garden of up to 3,000 square feet of lawn and garden for each </w:t>
      </w:r>
      <w:proofErr w:type="gramStart"/>
      <w:r>
        <w:t>single family</w:t>
      </w:r>
      <w:proofErr w:type="gramEnd"/>
      <w:r>
        <w:t xml:space="preserve"> residence, and watering of up to 200 head of livestock. </w:t>
      </w:r>
      <w:r w:rsidRPr="00795C96">
        <w:rPr>
          <w:u w:val="single"/>
        </w:rPr>
        <w:t>Place of use</w:t>
      </w:r>
      <w:r>
        <w:t>: Lands owned by Applicant in the N1/2 of Section 32, Township 8 North, Range 85 West of the 6</w:t>
      </w:r>
      <w:r w:rsidRPr="00050C1A">
        <w:t>th</w:t>
      </w:r>
      <w:r>
        <w:t xml:space="preserve"> P.M. </w:t>
      </w:r>
      <w:r w:rsidRPr="00795C96">
        <w:rPr>
          <w:u w:val="single"/>
        </w:rPr>
        <w:t>Remarks</w:t>
      </w:r>
      <w:r>
        <w:t xml:space="preserve">: The JQ Adams Well No. 4 has not been drilled and is currently unpermitted. </w:t>
      </w:r>
      <w:r w:rsidRPr="00050C1A">
        <w:rPr>
          <w:u w:val="single"/>
        </w:rPr>
        <w:t>Claim for Diligence</w:t>
      </w:r>
      <w:r w:rsidRPr="008748FE">
        <w:t>:</w:t>
      </w:r>
      <w:r>
        <w:t xml:space="preserve"> Applicant </w:t>
      </w:r>
      <w:r w:rsidRPr="008748FE">
        <w:t>reques</w:t>
      </w:r>
      <w:r>
        <w:t xml:space="preserve">ts a finding of diligence for 25 </w:t>
      </w:r>
      <w:proofErr w:type="spellStart"/>
      <w:r>
        <w:t>g.p.m</w:t>
      </w:r>
      <w:proofErr w:type="spellEnd"/>
      <w:r>
        <w:t>. (3 acre-feet per year), conditional</w:t>
      </w:r>
      <w:r w:rsidRPr="008748FE">
        <w:t xml:space="preserve">, for the </w:t>
      </w:r>
      <w:r w:rsidRPr="008F7B00">
        <w:t>JQ Adams Well No. 4</w:t>
      </w:r>
      <w:r>
        <w:t xml:space="preserve"> for d</w:t>
      </w:r>
      <w:r w:rsidRPr="00795C96">
        <w:t xml:space="preserve">omestic use in up to 5 single family residences, irrigation of lawn and garden of up to 3,000 square feet of lawn and garden for each </w:t>
      </w:r>
      <w:proofErr w:type="gramStart"/>
      <w:r w:rsidRPr="00795C96">
        <w:t>single family</w:t>
      </w:r>
      <w:proofErr w:type="gramEnd"/>
      <w:r w:rsidRPr="00795C96">
        <w:t xml:space="preserve"> residence, and watering of up to 200 head of livestock</w:t>
      </w:r>
      <w:r>
        <w:t xml:space="preserve">. </w:t>
      </w:r>
      <w:r w:rsidRPr="001B57AE">
        <w:rPr>
          <w:u w:val="single"/>
        </w:rPr>
        <w:t>Names and addresses of owners of land upon which structures are located</w:t>
      </w:r>
      <w:r>
        <w:t xml:space="preserve">: Applicant. </w:t>
      </w:r>
      <w:r w:rsidRPr="001165A0">
        <w:t xml:space="preserve">The following exhibits are on file with the Water Court: </w:t>
      </w:r>
      <w:r>
        <w:t>m</w:t>
      </w:r>
      <w:r w:rsidRPr="001165A0">
        <w:t xml:space="preserve">ap depicting the location of the structures (Exhibit A), </w:t>
      </w:r>
      <w:r>
        <w:t xml:space="preserve">and </w:t>
      </w:r>
      <w:r w:rsidRPr="001165A0">
        <w:t>a detailed outline of what has been done toward completion of the appropriation and application of the water rights to beneficial use</w:t>
      </w:r>
      <w:r>
        <w:t xml:space="preserve"> as decreed</w:t>
      </w:r>
      <w:r w:rsidRPr="001165A0">
        <w:t xml:space="preserve">, including expenditures (Exhibit B) (pp. </w:t>
      </w:r>
      <w:r>
        <w:t>7</w:t>
      </w:r>
      <w:r w:rsidRPr="001165A0">
        <w:t xml:space="preserve"> with exhibits).</w:t>
      </w:r>
    </w:p>
    <w:p w14:paraId="18FE045A" w14:textId="77777777" w:rsidR="00742834" w:rsidRDefault="00742834" w:rsidP="00742834">
      <w:pPr>
        <w:tabs>
          <w:tab w:val="left" w:pos="-1200"/>
          <w:tab w:val="left" w:pos="-840"/>
          <w:tab w:val="left" w:pos="-120"/>
          <w:tab w:val="left" w:pos="720"/>
        </w:tabs>
      </w:pPr>
    </w:p>
    <w:p w14:paraId="122129CD" w14:textId="77777777" w:rsidR="00742834" w:rsidRDefault="00742834" w:rsidP="00742834"/>
    <w:p w14:paraId="1AFF1FC7" w14:textId="77777777" w:rsidR="00742834" w:rsidRPr="00B90928" w:rsidRDefault="00742834" w:rsidP="00742834">
      <w:pPr>
        <w:pStyle w:val="BodyText"/>
        <w:spacing w:before="1"/>
        <w:ind w:left="0" w:right="0"/>
        <w:jc w:val="both"/>
        <w:rPr>
          <w:b/>
          <w:sz w:val="24"/>
          <w:szCs w:val="24"/>
        </w:rPr>
      </w:pPr>
    </w:p>
    <w:p w14:paraId="4872D20F" w14:textId="77777777" w:rsidR="00742834" w:rsidRPr="00B90928" w:rsidRDefault="00742834" w:rsidP="00742834">
      <w:pPr>
        <w:pStyle w:val="BodyText"/>
        <w:spacing w:before="1" w:line="244" w:lineRule="auto"/>
        <w:ind w:left="0" w:right="0"/>
        <w:jc w:val="both"/>
        <w:rPr>
          <w:sz w:val="24"/>
          <w:szCs w:val="24"/>
        </w:rPr>
      </w:pPr>
      <w:r w:rsidRPr="00B90928">
        <w:rPr>
          <w:b/>
          <w:sz w:val="24"/>
          <w:szCs w:val="24"/>
          <w:u w:val="single"/>
        </w:rPr>
        <w:t>2023CW3036 Routt County</w:t>
      </w:r>
      <w:r w:rsidRPr="00B90928">
        <w:rPr>
          <w:sz w:val="24"/>
          <w:szCs w:val="24"/>
        </w:rPr>
        <w:t>.</w:t>
      </w:r>
      <w:r w:rsidRPr="00B90928">
        <w:rPr>
          <w:spacing w:val="40"/>
          <w:sz w:val="24"/>
          <w:szCs w:val="24"/>
        </w:rPr>
        <w:t xml:space="preserve"> </w:t>
      </w:r>
      <w:proofErr w:type="spellStart"/>
      <w:r w:rsidRPr="00B90928">
        <w:rPr>
          <w:sz w:val="24"/>
          <w:szCs w:val="24"/>
        </w:rPr>
        <w:t>Applicatio</w:t>
      </w:r>
      <w:r>
        <w:rPr>
          <w:sz w:val="24"/>
          <w:szCs w:val="24"/>
        </w:rPr>
        <w:t>a</w:t>
      </w:r>
      <w:r w:rsidRPr="00B90928">
        <w:rPr>
          <w:sz w:val="24"/>
          <w:szCs w:val="24"/>
        </w:rPr>
        <w:t>n</w:t>
      </w:r>
      <w:proofErr w:type="spellEnd"/>
      <w:r w:rsidRPr="00B90928">
        <w:rPr>
          <w:sz w:val="24"/>
          <w:szCs w:val="24"/>
        </w:rPr>
        <w:t xml:space="preserve"> for Finding Reasonable Diligence </w:t>
      </w:r>
      <w:r w:rsidRPr="00B90928">
        <w:rPr>
          <w:b/>
          <w:sz w:val="24"/>
          <w:szCs w:val="24"/>
        </w:rPr>
        <w:t xml:space="preserve">Name, mailing address, e-mail address and telephone number of Applicant: </w:t>
      </w:r>
      <w:r w:rsidRPr="00B90928">
        <w:rPr>
          <w:sz w:val="24"/>
          <w:szCs w:val="24"/>
        </w:rPr>
        <w:t xml:space="preserve">Handel Bar Ranch, LLC, a Colorado limited liability company, c/o John P. Holloway, Jr., Elevation Law Group, P.C., 330 S. Lincoln </w:t>
      </w:r>
      <w:proofErr w:type="spellStart"/>
      <w:r w:rsidRPr="00B90928">
        <w:rPr>
          <w:sz w:val="24"/>
          <w:szCs w:val="24"/>
        </w:rPr>
        <w:t>Venue</w:t>
      </w:r>
      <w:proofErr w:type="spellEnd"/>
      <w:r w:rsidRPr="00B90928">
        <w:rPr>
          <w:sz w:val="24"/>
          <w:szCs w:val="24"/>
        </w:rPr>
        <w:t>, Suite 222, Steamboat Springs, CO 80487, (970)879-4389.</w:t>
      </w:r>
      <w:r w:rsidRPr="00B90928">
        <w:rPr>
          <w:spacing w:val="40"/>
          <w:sz w:val="24"/>
          <w:szCs w:val="24"/>
        </w:rPr>
        <w:t xml:space="preserve"> </w:t>
      </w:r>
      <w:r w:rsidRPr="00B90928">
        <w:rPr>
          <w:b/>
          <w:sz w:val="24"/>
          <w:szCs w:val="24"/>
        </w:rPr>
        <w:t>Name of Structure:</w:t>
      </w:r>
      <w:r w:rsidRPr="00B90928">
        <w:rPr>
          <w:b/>
          <w:spacing w:val="40"/>
          <w:sz w:val="24"/>
          <w:szCs w:val="24"/>
        </w:rPr>
        <w:t xml:space="preserve"> </w:t>
      </w:r>
      <w:r w:rsidRPr="00B90928">
        <w:rPr>
          <w:b/>
          <w:sz w:val="24"/>
          <w:szCs w:val="24"/>
        </w:rPr>
        <w:t xml:space="preserve">Adams Enlargement of the Graham and Bennett Ditch. </w:t>
      </w:r>
      <w:r w:rsidRPr="00B90928">
        <w:rPr>
          <w:sz w:val="24"/>
          <w:szCs w:val="24"/>
        </w:rPr>
        <w:t>Legal description of point of diversion: Location decreed in Ninth Judicial District Court Decree dated September 22, 1892: A point near the NW corner of the SE1/4 of the SW1/4 of Section 20, Township 8 North, Range 85 West of the 6</w:t>
      </w:r>
      <w:r w:rsidRPr="00B90928">
        <w:rPr>
          <w:sz w:val="24"/>
          <w:szCs w:val="24"/>
          <w:vertAlign w:val="superscript"/>
        </w:rPr>
        <w:t>th</w:t>
      </w:r>
      <w:r w:rsidRPr="00B90928">
        <w:rPr>
          <w:sz w:val="24"/>
          <w:szCs w:val="24"/>
        </w:rPr>
        <w:t xml:space="preserve"> P.M. Location</w:t>
      </w:r>
      <w:r w:rsidRPr="00B90928">
        <w:rPr>
          <w:spacing w:val="-8"/>
          <w:sz w:val="24"/>
          <w:szCs w:val="24"/>
        </w:rPr>
        <w:t xml:space="preserve"> </w:t>
      </w:r>
      <w:r w:rsidRPr="00B90928">
        <w:rPr>
          <w:sz w:val="24"/>
          <w:szCs w:val="24"/>
        </w:rPr>
        <w:t>decreed</w:t>
      </w:r>
      <w:r w:rsidRPr="00B90928">
        <w:rPr>
          <w:spacing w:val="-5"/>
          <w:sz w:val="24"/>
          <w:szCs w:val="24"/>
        </w:rPr>
        <w:t xml:space="preserve"> </w:t>
      </w:r>
      <w:r w:rsidRPr="00B90928">
        <w:rPr>
          <w:sz w:val="24"/>
          <w:szCs w:val="24"/>
        </w:rPr>
        <w:t>in Routt</w:t>
      </w:r>
      <w:r w:rsidRPr="00B90928">
        <w:rPr>
          <w:spacing w:val="-2"/>
          <w:sz w:val="24"/>
          <w:szCs w:val="24"/>
        </w:rPr>
        <w:t xml:space="preserve"> </w:t>
      </w:r>
      <w:r w:rsidRPr="00B90928">
        <w:rPr>
          <w:sz w:val="24"/>
          <w:szCs w:val="24"/>
        </w:rPr>
        <w:t>County</w:t>
      </w:r>
      <w:r w:rsidRPr="00B90928">
        <w:rPr>
          <w:spacing w:val="-2"/>
          <w:sz w:val="24"/>
          <w:szCs w:val="24"/>
        </w:rPr>
        <w:t xml:space="preserve"> </w:t>
      </w:r>
      <w:r w:rsidRPr="00B90928">
        <w:rPr>
          <w:sz w:val="24"/>
          <w:szCs w:val="24"/>
        </w:rPr>
        <w:t>District</w:t>
      </w:r>
      <w:r w:rsidRPr="00B90928">
        <w:rPr>
          <w:spacing w:val="-2"/>
          <w:sz w:val="24"/>
          <w:szCs w:val="24"/>
        </w:rPr>
        <w:t xml:space="preserve"> </w:t>
      </w:r>
      <w:r w:rsidRPr="00B90928">
        <w:rPr>
          <w:sz w:val="24"/>
          <w:szCs w:val="24"/>
        </w:rPr>
        <w:t>Court</w:t>
      </w:r>
      <w:r w:rsidRPr="00B90928">
        <w:rPr>
          <w:spacing w:val="-4"/>
          <w:sz w:val="24"/>
          <w:szCs w:val="24"/>
        </w:rPr>
        <w:t xml:space="preserve"> </w:t>
      </w:r>
      <w:r w:rsidRPr="00B90928">
        <w:rPr>
          <w:sz w:val="24"/>
          <w:szCs w:val="24"/>
        </w:rPr>
        <w:t>Decree</w:t>
      </w:r>
      <w:r w:rsidRPr="00B90928">
        <w:rPr>
          <w:spacing w:val="-3"/>
          <w:sz w:val="24"/>
          <w:szCs w:val="24"/>
        </w:rPr>
        <w:t xml:space="preserve"> </w:t>
      </w:r>
      <w:r w:rsidRPr="00B90928">
        <w:rPr>
          <w:sz w:val="24"/>
          <w:szCs w:val="24"/>
        </w:rPr>
        <w:t>dated September</w:t>
      </w:r>
      <w:r w:rsidRPr="00B90928">
        <w:rPr>
          <w:spacing w:val="-2"/>
          <w:sz w:val="24"/>
          <w:szCs w:val="24"/>
        </w:rPr>
        <w:t xml:space="preserve"> </w:t>
      </w:r>
      <w:r w:rsidRPr="00B90928">
        <w:rPr>
          <w:sz w:val="24"/>
          <w:szCs w:val="24"/>
        </w:rPr>
        <w:t>28,</w:t>
      </w:r>
      <w:r w:rsidRPr="00B90928">
        <w:rPr>
          <w:spacing w:val="-4"/>
          <w:sz w:val="24"/>
          <w:szCs w:val="24"/>
        </w:rPr>
        <w:t xml:space="preserve"> </w:t>
      </w:r>
      <w:r w:rsidRPr="00B90928">
        <w:rPr>
          <w:sz w:val="24"/>
          <w:szCs w:val="24"/>
        </w:rPr>
        <w:t>1903: A point in Section 20, Township</w:t>
      </w:r>
      <w:r w:rsidRPr="00B90928">
        <w:rPr>
          <w:spacing w:val="-1"/>
          <w:sz w:val="24"/>
          <w:szCs w:val="24"/>
        </w:rPr>
        <w:t xml:space="preserve"> </w:t>
      </w:r>
      <w:r w:rsidRPr="00B90928">
        <w:rPr>
          <w:sz w:val="24"/>
          <w:szCs w:val="24"/>
        </w:rPr>
        <w:t>8</w:t>
      </w:r>
      <w:r w:rsidRPr="00B90928">
        <w:rPr>
          <w:spacing w:val="-3"/>
          <w:sz w:val="24"/>
          <w:szCs w:val="24"/>
        </w:rPr>
        <w:t xml:space="preserve"> </w:t>
      </w:r>
      <w:r w:rsidRPr="00B90928">
        <w:rPr>
          <w:sz w:val="24"/>
          <w:szCs w:val="24"/>
        </w:rPr>
        <w:t>North, Range</w:t>
      </w:r>
      <w:r w:rsidRPr="00B90928">
        <w:rPr>
          <w:spacing w:val="-6"/>
          <w:sz w:val="24"/>
          <w:szCs w:val="24"/>
        </w:rPr>
        <w:t xml:space="preserve"> </w:t>
      </w:r>
      <w:r w:rsidRPr="00B90928">
        <w:rPr>
          <w:sz w:val="24"/>
          <w:szCs w:val="24"/>
        </w:rPr>
        <w:t>85</w:t>
      </w:r>
      <w:r w:rsidRPr="00B90928">
        <w:rPr>
          <w:spacing w:val="-3"/>
          <w:sz w:val="24"/>
          <w:szCs w:val="24"/>
        </w:rPr>
        <w:t xml:space="preserve"> </w:t>
      </w:r>
      <w:r w:rsidRPr="00B90928">
        <w:rPr>
          <w:sz w:val="24"/>
          <w:szCs w:val="24"/>
        </w:rPr>
        <w:t>West</w:t>
      </w:r>
      <w:r w:rsidRPr="00B90928">
        <w:rPr>
          <w:spacing w:val="-5"/>
          <w:sz w:val="24"/>
          <w:szCs w:val="24"/>
        </w:rPr>
        <w:t xml:space="preserve"> </w:t>
      </w:r>
      <w:r w:rsidRPr="00B90928">
        <w:rPr>
          <w:sz w:val="24"/>
          <w:szCs w:val="24"/>
        </w:rPr>
        <w:t>of</w:t>
      </w:r>
      <w:r w:rsidRPr="00B90928">
        <w:rPr>
          <w:spacing w:val="-3"/>
          <w:sz w:val="24"/>
          <w:szCs w:val="24"/>
        </w:rPr>
        <w:t xml:space="preserve"> </w:t>
      </w:r>
      <w:r w:rsidRPr="00B90928">
        <w:rPr>
          <w:sz w:val="24"/>
          <w:szCs w:val="24"/>
        </w:rPr>
        <w:t>the</w:t>
      </w:r>
      <w:r w:rsidRPr="00B90928">
        <w:rPr>
          <w:spacing w:val="-3"/>
          <w:sz w:val="24"/>
          <w:szCs w:val="24"/>
        </w:rPr>
        <w:t xml:space="preserve"> </w:t>
      </w:r>
      <w:r w:rsidRPr="00B90928">
        <w:rPr>
          <w:sz w:val="24"/>
          <w:szCs w:val="24"/>
        </w:rPr>
        <w:t>6</w:t>
      </w:r>
      <w:r w:rsidRPr="00B90928">
        <w:rPr>
          <w:sz w:val="24"/>
          <w:szCs w:val="24"/>
          <w:vertAlign w:val="superscript"/>
        </w:rPr>
        <w:t>th</w:t>
      </w:r>
      <w:r w:rsidRPr="00B90928">
        <w:rPr>
          <w:spacing w:val="-4"/>
          <w:sz w:val="24"/>
          <w:szCs w:val="24"/>
        </w:rPr>
        <w:t xml:space="preserve"> </w:t>
      </w:r>
      <w:r w:rsidRPr="00B90928">
        <w:rPr>
          <w:sz w:val="24"/>
          <w:szCs w:val="24"/>
        </w:rPr>
        <w:t>P.M.</w:t>
      </w:r>
      <w:r w:rsidRPr="00B90928">
        <w:rPr>
          <w:spacing w:val="-4"/>
          <w:sz w:val="24"/>
          <w:szCs w:val="24"/>
        </w:rPr>
        <w:t xml:space="preserve"> </w:t>
      </w:r>
      <w:r w:rsidRPr="00B90928">
        <w:rPr>
          <w:sz w:val="24"/>
          <w:szCs w:val="24"/>
        </w:rPr>
        <w:t>South</w:t>
      </w:r>
      <w:r w:rsidRPr="00B90928">
        <w:rPr>
          <w:spacing w:val="-5"/>
          <w:sz w:val="24"/>
          <w:szCs w:val="24"/>
        </w:rPr>
        <w:t xml:space="preserve"> </w:t>
      </w:r>
      <w:r w:rsidRPr="00B90928">
        <w:rPr>
          <w:sz w:val="24"/>
          <w:szCs w:val="24"/>
        </w:rPr>
        <w:t>67° 35' West 17 chains from the center of Section 20. Actual and practical location:</w:t>
      </w:r>
      <w:r w:rsidRPr="00B90928">
        <w:rPr>
          <w:spacing w:val="40"/>
          <w:sz w:val="24"/>
          <w:szCs w:val="24"/>
        </w:rPr>
        <w:t xml:space="preserve"> </w:t>
      </w:r>
      <w:r w:rsidRPr="00B90928">
        <w:rPr>
          <w:sz w:val="24"/>
          <w:szCs w:val="24"/>
        </w:rPr>
        <w:t>UTM coordinates N4500324.0, E335120.0 (NAD 83, Zone 13); A point in the NE1/4 of the SW1/4, Section 20, Township 8 North, 85 Range 85 West of the 6</w:t>
      </w:r>
      <w:r w:rsidRPr="00B90928">
        <w:rPr>
          <w:sz w:val="24"/>
          <w:szCs w:val="24"/>
          <w:vertAlign w:val="superscript"/>
        </w:rPr>
        <w:t>th</w:t>
      </w:r>
      <w:r w:rsidRPr="00B90928">
        <w:rPr>
          <w:sz w:val="24"/>
          <w:szCs w:val="24"/>
        </w:rPr>
        <w:t xml:space="preserve"> P.M., 2,202 feet north of</w:t>
      </w:r>
      <w:r w:rsidRPr="00B90928">
        <w:rPr>
          <w:spacing w:val="-9"/>
          <w:sz w:val="24"/>
          <w:szCs w:val="24"/>
        </w:rPr>
        <w:t xml:space="preserve"> </w:t>
      </w:r>
      <w:r w:rsidRPr="00B90928">
        <w:rPr>
          <w:sz w:val="24"/>
          <w:szCs w:val="24"/>
        </w:rPr>
        <w:t>South</w:t>
      </w:r>
      <w:r w:rsidRPr="00B90928">
        <w:rPr>
          <w:spacing w:val="-6"/>
          <w:sz w:val="24"/>
          <w:szCs w:val="24"/>
        </w:rPr>
        <w:t xml:space="preserve"> </w:t>
      </w:r>
      <w:r w:rsidRPr="00B90928">
        <w:rPr>
          <w:sz w:val="24"/>
          <w:szCs w:val="24"/>
        </w:rPr>
        <w:t>Section</w:t>
      </w:r>
      <w:r w:rsidRPr="00B90928">
        <w:rPr>
          <w:spacing w:val="-6"/>
          <w:sz w:val="24"/>
          <w:szCs w:val="24"/>
        </w:rPr>
        <w:t xml:space="preserve"> </w:t>
      </w:r>
      <w:r w:rsidRPr="00B90928">
        <w:rPr>
          <w:sz w:val="24"/>
          <w:szCs w:val="24"/>
        </w:rPr>
        <w:t>line</w:t>
      </w:r>
      <w:r w:rsidRPr="00B90928">
        <w:rPr>
          <w:spacing w:val="-7"/>
          <w:sz w:val="24"/>
          <w:szCs w:val="24"/>
        </w:rPr>
        <w:t xml:space="preserve"> </w:t>
      </w:r>
      <w:r w:rsidRPr="00B90928">
        <w:rPr>
          <w:sz w:val="24"/>
          <w:szCs w:val="24"/>
        </w:rPr>
        <w:t>and</w:t>
      </w:r>
      <w:r w:rsidRPr="00B90928">
        <w:rPr>
          <w:spacing w:val="-9"/>
          <w:sz w:val="24"/>
          <w:szCs w:val="24"/>
        </w:rPr>
        <w:t xml:space="preserve"> </w:t>
      </w:r>
      <w:r w:rsidRPr="00B90928">
        <w:rPr>
          <w:sz w:val="24"/>
          <w:szCs w:val="24"/>
        </w:rPr>
        <w:t>1,926</w:t>
      </w:r>
      <w:r w:rsidRPr="00B90928">
        <w:rPr>
          <w:spacing w:val="-2"/>
          <w:sz w:val="24"/>
          <w:szCs w:val="24"/>
        </w:rPr>
        <w:t xml:space="preserve"> </w:t>
      </w:r>
      <w:r w:rsidRPr="00B90928">
        <w:rPr>
          <w:sz w:val="24"/>
          <w:szCs w:val="24"/>
        </w:rPr>
        <w:t>feet</w:t>
      </w:r>
      <w:r w:rsidRPr="00B90928">
        <w:rPr>
          <w:spacing w:val="-4"/>
          <w:sz w:val="24"/>
          <w:szCs w:val="24"/>
        </w:rPr>
        <w:t xml:space="preserve"> </w:t>
      </w:r>
      <w:r w:rsidRPr="00B90928">
        <w:rPr>
          <w:sz w:val="24"/>
          <w:szCs w:val="24"/>
        </w:rPr>
        <w:t>east</w:t>
      </w:r>
      <w:r w:rsidRPr="00B90928">
        <w:rPr>
          <w:spacing w:val="-4"/>
          <w:sz w:val="24"/>
          <w:szCs w:val="24"/>
        </w:rPr>
        <w:t xml:space="preserve"> </w:t>
      </w:r>
      <w:r w:rsidRPr="00B90928">
        <w:rPr>
          <w:sz w:val="24"/>
          <w:szCs w:val="24"/>
        </w:rPr>
        <w:t>of</w:t>
      </w:r>
      <w:r w:rsidRPr="00B90928">
        <w:rPr>
          <w:spacing w:val="-3"/>
          <w:sz w:val="24"/>
          <w:szCs w:val="24"/>
        </w:rPr>
        <w:t xml:space="preserve"> </w:t>
      </w:r>
      <w:r w:rsidRPr="00B90928">
        <w:rPr>
          <w:sz w:val="24"/>
          <w:szCs w:val="24"/>
        </w:rPr>
        <w:t>the</w:t>
      </w:r>
      <w:r w:rsidRPr="00B90928">
        <w:rPr>
          <w:spacing w:val="-3"/>
          <w:sz w:val="24"/>
          <w:szCs w:val="24"/>
        </w:rPr>
        <w:t xml:space="preserve"> </w:t>
      </w:r>
      <w:r w:rsidRPr="00B90928">
        <w:rPr>
          <w:sz w:val="24"/>
          <w:szCs w:val="24"/>
        </w:rPr>
        <w:t>West</w:t>
      </w:r>
      <w:r w:rsidRPr="00B90928">
        <w:rPr>
          <w:spacing w:val="-4"/>
          <w:sz w:val="24"/>
          <w:szCs w:val="24"/>
        </w:rPr>
        <w:t xml:space="preserve"> </w:t>
      </w:r>
      <w:r w:rsidRPr="00B90928">
        <w:rPr>
          <w:sz w:val="24"/>
          <w:szCs w:val="24"/>
        </w:rPr>
        <w:t>Section</w:t>
      </w:r>
      <w:r w:rsidRPr="00B90928">
        <w:rPr>
          <w:spacing w:val="-2"/>
          <w:sz w:val="24"/>
          <w:szCs w:val="24"/>
        </w:rPr>
        <w:t xml:space="preserve"> </w:t>
      </w:r>
      <w:r w:rsidRPr="00B90928">
        <w:rPr>
          <w:sz w:val="24"/>
          <w:szCs w:val="24"/>
        </w:rPr>
        <w:t>line</w:t>
      </w:r>
      <w:r w:rsidRPr="00B90928">
        <w:rPr>
          <w:spacing w:val="-3"/>
          <w:sz w:val="24"/>
          <w:szCs w:val="24"/>
        </w:rPr>
        <w:t xml:space="preserve"> </w:t>
      </w:r>
      <w:r w:rsidRPr="00B90928">
        <w:rPr>
          <w:sz w:val="24"/>
          <w:szCs w:val="24"/>
        </w:rPr>
        <w:t>of</w:t>
      </w:r>
      <w:r w:rsidRPr="00B90928">
        <w:rPr>
          <w:spacing w:val="-3"/>
          <w:sz w:val="24"/>
          <w:szCs w:val="24"/>
        </w:rPr>
        <w:t xml:space="preserve"> </w:t>
      </w:r>
      <w:r w:rsidRPr="00B90928">
        <w:rPr>
          <w:sz w:val="24"/>
          <w:szCs w:val="24"/>
        </w:rPr>
        <w:t>said</w:t>
      </w:r>
      <w:r w:rsidRPr="00B90928">
        <w:rPr>
          <w:spacing w:val="-2"/>
          <w:sz w:val="24"/>
          <w:szCs w:val="24"/>
        </w:rPr>
        <w:t xml:space="preserve"> </w:t>
      </w:r>
      <w:r w:rsidRPr="00B90928">
        <w:rPr>
          <w:sz w:val="24"/>
          <w:szCs w:val="24"/>
        </w:rPr>
        <w:t>Section</w:t>
      </w:r>
      <w:r w:rsidRPr="00B90928">
        <w:rPr>
          <w:spacing w:val="-4"/>
          <w:sz w:val="24"/>
          <w:szCs w:val="24"/>
        </w:rPr>
        <w:t xml:space="preserve"> </w:t>
      </w:r>
      <w:r w:rsidRPr="00B90928">
        <w:rPr>
          <w:sz w:val="24"/>
          <w:szCs w:val="24"/>
        </w:rPr>
        <w:t xml:space="preserve">20, as determined through the Division of Water Resource’s </w:t>
      </w:r>
      <w:proofErr w:type="spellStart"/>
      <w:r w:rsidRPr="00B90928">
        <w:rPr>
          <w:i/>
          <w:sz w:val="24"/>
          <w:szCs w:val="24"/>
        </w:rPr>
        <w:t>Aquamap</w:t>
      </w:r>
      <w:proofErr w:type="spellEnd"/>
      <w:r w:rsidRPr="00B90928">
        <w:rPr>
          <w:i/>
          <w:sz w:val="24"/>
          <w:szCs w:val="24"/>
        </w:rPr>
        <w:t xml:space="preserve"> </w:t>
      </w:r>
      <w:r w:rsidRPr="00B90928">
        <w:rPr>
          <w:sz w:val="24"/>
          <w:szCs w:val="24"/>
        </w:rPr>
        <w:t>utility. A</w:t>
      </w:r>
      <w:r w:rsidRPr="00B90928">
        <w:rPr>
          <w:spacing w:val="-9"/>
          <w:sz w:val="24"/>
          <w:szCs w:val="24"/>
        </w:rPr>
        <w:t xml:space="preserve"> </w:t>
      </w:r>
      <w:r w:rsidRPr="00B90928">
        <w:rPr>
          <w:sz w:val="24"/>
          <w:szCs w:val="24"/>
        </w:rPr>
        <w:t>water rights</w:t>
      </w:r>
      <w:r w:rsidRPr="00B90928">
        <w:rPr>
          <w:spacing w:val="-3"/>
          <w:sz w:val="24"/>
          <w:szCs w:val="24"/>
        </w:rPr>
        <w:t xml:space="preserve"> </w:t>
      </w:r>
      <w:r w:rsidRPr="00B90928">
        <w:rPr>
          <w:sz w:val="24"/>
          <w:szCs w:val="24"/>
        </w:rPr>
        <w:t>location</w:t>
      </w:r>
      <w:r w:rsidRPr="00B90928">
        <w:rPr>
          <w:spacing w:val="-2"/>
          <w:sz w:val="24"/>
          <w:szCs w:val="24"/>
        </w:rPr>
        <w:t xml:space="preserve"> </w:t>
      </w:r>
      <w:r w:rsidRPr="00B90928">
        <w:rPr>
          <w:sz w:val="24"/>
          <w:szCs w:val="24"/>
        </w:rPr>
        <w:t>map</w:t>
      </w:r>
      <w:r w:rsidRPr="00B90928">
        <w:rPr>
          <w:spacing w:val="-3"/>
          <w:sz w:val="24"/>
          <w:szCs w:val="24"/>
        </w:rPr>
        <w:t xml:space="preserve"> </w:t>
      </w:r>
      <w:r w:rsidRPr="00B90928">
        <w:rPr>
          <w:sz w:val="24"/>
          <w:szCs w:val="24"/>
        </w:rPr>
        <w:t>depicting</w:t>
      </w:r>
      <w:r w:rsidRPr="00B90928">
        <w:rPr>
          <w:spacing w:val="-3"/>
          <w:sz w:val="24"/>
          <w:szCs w:val="24"/>
        </w:rPr>
        <w:t xml:space="preserve"> </w:t>
      </w:r>
      <w:r w:rsidRPr="00B90928">
        <w:rPr>
          <w:sz w:val="24"/>
          <w:szCs w:val="24"/>
        </w:rPr>
        <w:t>the</w:t>
      </w:r>
      <w:r w:rsidRPr="00B90928">
        <w:rPr>
          <w:spacing w:val="-2"/>
          <w:sz w:val="24"/>
          <w:szCs w:val="24"/>
        </w:rPr>
        <w:t xml:space="preserve"> </w:t>
      </w:r>
      <w:r w:rsidRPr="00B90928">
        <w:rPr>
          <w:sz w:val="24"/>
          <w:szCs w:val="24"/>
        </w:rPr>
        <w:t>actual</w:t>
      </w:r>
      <w:r w:rsidRPr="00B90928">
        <w:rPr>
          <w:spacing w:val="-2"/>
          <w:sz w:val="24"/>
          <w:szCs w:val="24"/>
        </w:rPr>
        <w:t xml:space="preserve"> </w:t>
      </w:r>
      <w:r w:rsidRPr="00B90928">
        <w:rPr>
          <w:sz w:val="24"/>
          <w:szCs w:val="24"/>
        </w:rPr>
        <w:t>and</w:t>
      </w:r>
      <w:r w:rsidRPr="00B90928">
        <w:rPr>
          <w:spacing w:val="-4"/>
          <w:sz w:val="24"/>
          <w:szCs w:val="24"/>
        </w:rPr>
        <w:t xml:space="preserve"> </w:t>
      </w:r>
      <w:r w:rsidRPr="00B90928">
        <w:rPr>
          <w:sz w:val="24"/>
          <w:szCs w:val="24"/>
        </w:rPr>
        <w:t>practical location</w:t>
      </w:r>
      <w:r w:rsidRPr="00B90928">
        <w:rPr>
          <w:spacing w:val="-3"/>
          <w:sz w:val="24"/>
          <w:szCs w:val="24"/>
        </w:rPr>
        <w:t xml:space="preserve"> </w:t>
      </w:r>
      <w:r w:rsidRPr="00B90928">
        <w:rPr>
          <w:sz w:val="24"/>
          <w:szCs w:val="24"/>
        </w:rPr>
        <w:t>of</w:t>
      </w:r>
      <w:r w:rsidRPr="00B90928">
        <w:rPr>
          <w:spacing w:val="-2"/>
          <w:sz w:val="24"/>
          <w:szCs w:val="24"/>
        </w:rPr>
        <w:t xml:space="preserve"> </w:t>
      </w:r>
      <w:r w:rsidRPr="00B90928">
        <w:rPr>
          <w:sz w:val="24"/>
          <w:szCs w:val="24"/>
        </w:rPr>
        <w:t>the</w:t>
      </w:r>
      <w:r w:rsidRPr="00B90928">
        <w:rPr>
          <w:spacing w:val="-2"/>
          <w:sz w:val="24"/>
          <w:szCs w:val="24"/>
        </w:rPr>
        <w:t xml:space="preserve"> </w:t>
      </w:r>
      <w:r w:rsidRPr="00B90928">
        <w:rPr>
          <w:sz w:val="24"/>
          <w:szCs w:val="24"/>
        </w:rPr>
        <w:t>Adams Enlargement</w:t>
      </w:r>
      <w:r w:rsidRPr="00B90928">
        <w:rPr>
          <w:spacing w:val="-2"/>
          <w:sz w:val="24"/>
          <w:szCs w:val="24"/>
        </w:rPr>
        <w:t xml:space="preserve"> </w:t>
      </w:r>
      <w:r w:rsidRPr="00B90928">
        <w:rPr>
          <w:sz w:val="24"/>
          <w:szCs w:val="24"/>
        </w:rPr>
        <w:t>of the Graham and Bennett Ditch is attached as Exhibit A and Exhibit B of the Application.</w:t>
      </w:r>
      <w:r w:rsidRPr="00B90928">
        <w:rPr>
          <w:spacing w:val="40"/>
          <w:sz w:val="24"/>
          <w:szCs w:val="24"/>
        </w:rPr>
        <w:t xml:space="preserve"> </w:t>
      </w:r>
      <w:r w:rsidRPr="00B90928">
        <w:rPr>
          <w:sz w:val="24"/>
          <w:szCs w:val="24"/>
        </w:rPr>
        <w:t>Source: Elk River, tributary to the Yampa River.</w:t>
      </w:r>
    </w:p>
    <w:p w14:paraId="77F16F33" w14:textId="77777777" w:rsidR="00742834" w:rsidRPr="00B90928" w:rsidRDefault="00742834" w:rsidP="00742834">
      <w:pPr>
        <w:pStyle w:val="BodyText"/>
        <w:spacing w:line="216" w:lineRule="exact"/>
        <w:ind w:left="0" w:right="0"/>
        <w:jc w:val="both"/>
        <w:rPr>
          <w:sz w:val="24"/>
          <w:szCs w:val="24"/>
        </w:rPr>
      </w:pPr>
      <w:r w:rsidRPr="00B90928">
        <w:rPr>
          <w:sz w:val="24"/>
          <w:szCs w:val="24"/>
        </w:rPr>
        <w:t>Appropriation</w:t>
      </w:r>
      <w:r w:rsidRPr="00B90928">
        <w:rPr>
          <w:spacing w:val="-5"/>
          <w:sz w:val="24"/>
          <w:szCs w:val="24"/>
        </w:rPr>
        <w:t xml:space="preserve"> </w:t>
      </w:r>
      <w:r w:rsidRPr="00B90928">
        <w:rPr>
          <w:sz w:val="24"/>
          <w:szCs w:val="24"/>
        </w:rPr>
        <w:t>Date:</w:t>
      </w:r>
      <w:r w:rsidRPr="00B90928">
        <w:rPr>
          <w:spacing w:val="-6"/>
          <w:sz w:val="24"/>
          <w:szCs w:val="24"/>
        </w:rPr>
        <w:t xml:space="preserve"> </w:t>
      </w:r>
      <w:r w:rsidRPr="00B90928">
        <w:rPr>
          <w:sz w:val="24"/>
          <w:szCs w:val="24"/>
        </w:rPr>
        <w:t>August</w:t>
      </w:r>
      <w:r w:rsidRPr="00B90928">
        <w:rPr>
          <w:spacing w:val="-8"/>
          <w:sz w:val="24"/>
          <w:szCs w:val="24"/>
        </w:rPr>
        <w:t xml:space="preserve"> </w:t>
      </w:r>
      <w:r w:rsidRPr="00B90928">
        <w:rPr>
          <w:sz w:val="24"/>
          <w:szCs w:val="24"/>
        </w:rPr>
        <w:t>31,</w:t>
      </w:r>
      <w:r w:rsidRPr="00B90928">
        <w:rPr>
          <w:spacing w:val="-5"/>
          <w:sz w:val="24"/>
          <w:szCs w:val="24"/>
        </w:rPr>
        <w:t xml:space="preserve"> </w:t>
      </w:r>
      <w:r w:rsidRPr="00B90928">
        <w:rPr>
          <w:sz w:val="24"/>
          <w:szCs w:val="24"/>
        </w:rPr>
        <w:t>1989.</w:t>
      </w:r>
      <w:r w:rsidRPr="00B90928">
        <w:rPr>
          <w:spacing w:val="-9"/>
          <w:sz w:val="24"/>
          <w:szCs w:val="24"/>
        </w:rPr>
        <w:t xml:space="preserve"> </w:t>
      </w:r>
      <w:r w:rsidRPr="00B90928">
        <w:rPr>
          <w:sz w:val="24"/>
          <w:szCs w:val="24"/>
        </w:rPr>
        <w:t>Amount:</w:t>
      </w:r>
      <w:r w:rsidRPr="00B90928">
        <w:rPr>
          <w:spacing w:val="-7"/>
          <w:sz w:val="24"/>
          <w:szCs w:val="24"/>
        </w:rPr>
        <w:t xml:space="preserve"> </w:t>
      </w:r>
      <w:r w:rsidRPr="00B90928">
        <w:rPr>
          <w:sz w:val="24"/>
          <w:szCs w:val="24"/>
        </w:rPr>
        <w:t>1.0</w:t>
      </w:r>
      <w:r w:rsidRPr="00B90928">
        <w:rPr>
          <w:spacing w:val="-7"/>
          <w:sz w:val="24"/>
          <w:szCs w:val="24"/>
        </w:rPr>
        <w:t xml:space="preserve"> </w:t>
      </w:r>
      <w:proofErr w:type="spellStart"/>
      <w:r w:rsidRPr="00B90928">
        <w:rPr>
          <w:sz w:val="24"/>
          <w:szCs w:val="24"/>
        </w:rPr>
        <w:t>c.f.s</w:t>
      </w:r>
      <w:proofErr w:type="spellEnd"/>
      <w:r w:rsidRPr="00B90928">
        <w:rPr>
          <w:sz w:val="24"/>
          <w:szCs w:val="24"/>
        </w:rPr>
        <w:t>.,</w:t>
      </w:r>
      <w:r w:rsidRPr="00B90928">
        <w:rPr>
          <w:spacing w:val="-5"/>
          <w:sz w:val="24"/>
          <w:szCs w:val="24"/>
        </w:rPr>
        <w:t xml:space="preserve"> </w:t>
      </w:r>
      <w:r w:rsidRPr="00B90928">
        <w:rPr>
          <w:sz w:val="24"/>
          <w:szCs w:val="24"/>
        </w:rPr>
        <w:t>conditional,</w:t>
      </w:r>
      <w:r w:rsidRPr="00B90928">
        <w:rPr>
          <w:spacing w:val="-6"/>
          <w:sz w:val="24"/>
          <w:szCs w:val="24"/>
        </w:rPr>
        <w:t xml:space="preserve"> </w:t>
      </w:r>
      <w:r w:rsidRPr="00B90928">
        <w:rPr>
          <w:sz w:val="24"/>
          <w:szCs w:val="24"/>
        </w:rPr>
        <w:t>for</w:t>
      </w:r>
      <w:r w:rsidRPr="00B90928">
        <w:rPr>
          <w:spacing w:val="-6"/>
          <w:sz w:val="24"/>
          <w:szCs w:val="24"/>
        </w:rPr>
        <w:t xml:space="preserve"> </w:t>
      </w:r>
      <w:r w:rsidRPr="00B90928">
        <w:rPr>
          <w:sz w:val="24"/>
          <w:szCs w:val="24"/>
        </w:rPr>
        <w:t>fill</w:t>
      </w:r>
      <w:r w:rsidRPr="00B90928">
        <w:rPr>
          <w:spacing w:val="-7"/>
          <w:sz w:val="24"/>
          <w:szCs w:val="24"/>
        </w:rPr>
        <w:t xml:space="preserve"> </w:t>
      </w:r>
      <w:r w:rsidRPr="00B90928">
        <w:rPr>
          <w:sz w:val="24"/>
          <w:szCs w:val="24"/>
        </w:rPr>
        <w:t>of</w:t>
      </w:r>
      <w:r w:rsidRPr="00B90928">
        <w:rPr>
          <w:spacing w:val="-6"/>
          <w:sz w:val="24"/>
          <w:szCs w:val="24"/>
        </w:rPr>
        <w:t xml:space="preserve"> </w:t>
      </w:r>
      <w:r w:rsidRPr="00B90928">
        <w:rPr>
          <w:spacing w:val="-5"/>
          <w:sz w:val="24"/>
          <w:szCs w:val="24"/>
        </w:rPr>
        <w:t>the</w:t>
      </w:r>
    </w:p>
    <w:p w14:paraId="0443EAFF" w14:textId="77777777" w:rsidR="00742834" w:rsidRPr="00B90928" w:rsidRDefault="00742834" w:rsidP="00742834">
      <w:pPr>
        <w:pStyle w:val="BodyText"/>
        <w:spacing w:before="2" w:line="244" w:lineRule="auto"/>
        <w:ind w:left="0" w:right="0"/>
        <w:jc w:val="both"/>
        <w:rPr>
          <w:sz w:val="24"/>
          <w:szCs w:val="24"/>
        </w:rPr>
      </w:pPr>
      <w:r w:rsidRPr="00B90928">
        <w:rPr>
          <w:sz w:val="24"/>
          <w:szCs w:val="24"/>
        </w:rPr>
        <w:t>Elk River Ranch Pond Nos. 1-4 approved in Case No. 07CW122; Use: Use in the Moose</w:t>
      </w:r>
      <w:r w:rsidRPr="00B90928">
        <w:rPr>
          <w:spacing w:val="-3"/>
          <w:sz w:val="24"/>
          <w:szCs w:val="24"/>
        </w:rPr>
        <w:t xml:space="preserve"> </w:t>
      </w:r>
      <w:r w:rsidRPr="00B90928">
        <w:rPr>
          <w:sz w:val="24"/>
          <w:szCs w:val="24"/>
        </w:rPr>
        <w:t>Willow</w:t>
      </w:r>
      <w:r w:rsidRPr="00B90928">
        <w:rPr>
          <w:spacing w:val="-3"/>
          <w:sz w:val="24"/>
          <w:szCs w:val="24"/>
        </w:rPr>
        <w:t xml:space="preserve"> </w:t>
      </w:r>
      <w:r w:rsidRPr="00B90928">
        <w:rPr>
          <w:sz w:val="24"/>
          <w:szCs w:val="24"/>
        </w:rPr>
        <w:t>Pond</w:t>
      </w:r>
      <w:r w:rsidRPr="00B90928">
        <w:rPr>
          <w:spacing w:val="-2"/>
          <w:sz w:val="24"/>
          <w:szCs w:val="24"/>
        </w:rPr>
        <w:t xml:space="preserve"> </w:t>
      </w:r>
      <w:r w:rsidRPr="00B90928">
        <w:rPr>
          <w:sz w:val="24"/>
          <w:szCs w:val="24"/>
        </w:rPr>
        <w:t>and</w:t>
      </w:r>
      <w:r w:rsidRPr="00B90928">
        <w:rPr>
          <w:spacing w:val="-2"/>
          <w:sz w:val="24"/>
          <w:szCs w:val="24"/>
        </w:rPr>
        <w:t xml:space="preserve"> </w:t>
      </w:r>
      <w:r w:rsidRPr="00B90928">
        <w:rPr>
          <w:sz w:val="24"/>
          <w:szCs w:val="24"/>
        </w:rPr>
        <w:t>the</w:t>
      </w:r>
      <w:r w:rsidRPr="00B90928">
        <w:rPr>
          <w:spacing w:val="-5"/>
          <w:sz w:val="24"/>
          <w:szCs w:val="24"/>
        </w:rPr>
        <w:t xml:space="preserve"> </w:t>
      </w:r>
      <w:r w:rsidRPr="00B90928">
        <w:rPr>
          <w:sz w:val="24"/>
          <w:szCs w:val="24"/>
        </w:rPr>
        <w:t>Elk</w:t>
      </w:r>
      <w:r w:rsidRPr="00B90928">
        <w:rPr>
          <w:spacing w:val="-2"/>
          <w:sz w:val="24"/>
          <w:szCs w:val="24"/>
        </w:rPr>
        <w:t xml:space="preserve"> </w:t>
      </w:r>
      <w:r w:rsidRPr="00B90928">
        <w:rPr>
          <w:sz w:val="24"/>
          <w:szCs w:val="24"/>
        </w:rPr>
        <w:t>River</w:t>
      </w:r>
      <w:r w:rsidRPr="00B90928">
        <w:rPr>
          <w:spacing w:val="-2"/>
          <w:sz w:val="24"/>
          <w:szCs w:val="24"/>
        </w:rPr>
        <w:t xml:space="preserve"> </w:t>
      </w:r>
      <w:r w:rsidRPr="00B90928">
        <w:rPr>
          <w:sz w:val="24"/>
          <w:szCs w:val="24"/>
        </w:rPr>
        <w:t>Ranch</w:t>
      </w:r>
      <w:r w:rsidRPr="00B90928">
        <w:rPr>
          <w:spacing w:val="-2"/>
          <w:sz w:val="24"/>
          <w:szCs w:val="24"/>
        </w:rPr>
        <w:t xml:space="preserve"> </w:t>
      </w:r>
      <w:r w:rsidRPr="00B90928">
        <w:rPr>
          <w:sz w:val="24"/>
          <w:szCs w:val="24"/>
        </w:rPr>
        <w:t>Pond</w:t>
      </w:r>
      <w:r w:rsidRPr="00B90928">
        <w:rPr>
          <w:spacing w:val="-4"/>
          <w:sz w:val="24"/>
          <w:szCs w:val="24"/>
        </w:rPr>
        <w:t xml:space="preserve"> </w:t>
      </w:r>
      <w:r w:rsidRPr="00B90928">
        <w:rPr>
          <w:sz w:val="24"/>
          <w:szCs w:val="24"/>
        </w:rPr>
        <w:t>Nos.</w:t>
      </w:r>
      <w:r w:rsidRPr="00B90928">
        <w:rPr>
          <w:spacing w:val="-3"/>
          <w:sz w:val="24"/>
          <w:szCs w:val="24"/>
        </w:rPr>
        <w:t xml:space="preserve"> </w:t>
      </w:r>
      <w:r w:rsidRPr="00B90928">
        <w:rPr>
          <w:sz w:val="24"/>
          <w:szCs w:val="24"/>
        </w:rPr>
        <w:t>1-4</w:t>
      </w:r>
      <w:r w:rsidRPr="00B90928">
        <w:rPr>
          <w:spacing w:val="-2"/>
          <w:sz w:val="24"/>
          <w:szCs w:val="24"/>
        </w:rPr>
        <w:t xml:space="preserve"> </w:t>
      </w:r>
      <w:r w:rsidRPr="00B90928">
        <w:rPr>
          <w:sz w:val="24"/>
          <w:szCs w:val="24"/>
        </w:rPr>
        <w:t>throughout</w:t>
      </w:r>
      <w:r w:rsidRPr="00B90928">
        <w:rPr>
          <w:spacing w:val="-4"/>
          <w:sz w:val="24"/>
          <w:szCs w:val="24"/>
        </w:rPr>
        <w:t xml:space="preserve"> </w:t>
      </w:r>
      <w:r w:rsidRPr="00B90928">
        <w:rPr>
          <w:sz w:val="24"/>
          <w:szCs w:val="24"/>
        </w:rPr>
        <w:t>the</w:t>
      </w:r>
      <w:r w:rsidRPr="00B90928">
        <w:rPr>
          <w:spacing w:val="-5"/>
          <w:sz w:val="24"/>
          <w:szCs w:val="24"/>
        </w:rPr>
        <w:t xml:space="preserve"> </w:t>
      </w:r>
      <w:r w:rsidRPr="00B90928">
        <w:rPr>
          <w:sz w:val="24"/>
          <w:szCs w:val="24"/>
        </w:rPr>
        <w:t>year</w:t>
      </w:r>
      <w:r w:rsidRPr="00B90928">
        <w:rPr>
          <w:spacing w:val="-3"/>
          <w:sz w:val="24"/>
          <w:szCs w:val="24"/>
        </w:rPr>
        <w:t xml:space="preserve"> </w:t>
      </w:r>
      <w:r w:rsidRPr="00B90928">
        <w:rPr>
          <w:sz w:val="24"/>
          <w:szCs w:val="24"/>
        </w:rPr>
        <w:t>as such ponds are decreed. Place of use:</w:t>
      </w:r>
      <w:r w:rsidRPr="00B90928">
        <w:rPr>
          <w:spacing w:val="40"/>
          <w:sz w:val="24"/>
          <w:szCs w:val="24"/>
        </w:rPr>
        <w:t xml:space="preserve"> </w:t>
      </w:r>
      <w:r w:rsidRPr="00B90928">
        <w:rPr>
          <w:sz w:val="24"/>
          <w:szCs w:val="24"/>
        </w:rPr>
        <w:t>Lands owned by Applicant in the N1/2 of Section 32,</w:t>
      </w:r>
      <w:r w:rsidRPr="00B90928">
        <w:rPr>
          <w:spacing w:val="-1"/>
          <w:sz w:val="24"/>
          <w:szCs w:val="24"/>
        </w:rPr>
        <w:t xml:space="preserve"> </w:t>
      </w:r>
      <w:r w:rsidRPr="00B90928">
        <w:rPr>
          <w:sz w:val="24"/>
          <w:szCs w:val="24"/>
        </w:rPr>
        <w:t>Township 8 North,</w:t>
      </w:r>
      <w:r w:rsidRPr="00B90928">
        <w:rPr>
          <w:spacing w:val="-1"/>
          <w:sz w:val="24"/>
          <w:szCs w:val="24"/>
        </w:rPr>
        <w:t xml:space="preserve"> </w:t>
      </w:r>
      <w:r w:rsidRPr="00B90928">
        <w:rPr>
          <w:sz w:val="24"/>
          <w:szCs w:val="24"/>
        </w:rPr>
        <w:t>Range</w:t>
      </w:r>
      <w:r w:rsidRPr="00B90928">
        <w:rPr>
          <w:spacing w:val="-1"/>
          <w:sz w:val="24"/>
          <w:szCs w:val="24"/>
        </w:rPr>
        <w:t xml:space="preserve"> </w:t>
      </w:r>
      <w:r w:rsidRPr="00B90928">
        <w:rPr>
          <w:sz w:val="24"/>
          <w:szCs w:val="24"/>
        </w:rPr>
        <w:t>85 West</w:t>
      </w:r>
      <w:r w:rsidRPr="00B90928">
        <w:rPr>
          <w:spacing w:val="-2"/>
          <w:sz w:val="24"/>
          <w:szCs w:val="24"/>
        </w:rPr>
        <w:t xml:space="preserve"> </w:t>
      </w:r>
      <w:r w:rsidRPr="00B90928">
        <w:rPr>
          <w:sz w:val="24"/>
          <w:szCs w:val="24"/>
        </w:rPr>
        <w:t>of</w:t>
      </w:r>
      <w:r w:rsidRPr="00B90928">
        <w:rPr>
          <w:spacing w:val="-1"/>
          <w:sz w:val="24"/>
          <w:szCs w:val="24"/>
        </w:rPr>
        <w:t xml:space="preserve"> </w:t>
      </w:r>
      <w:r w:rsidRPr="00B90928">
        <w:rPr>
          <w:sz w:val="24"/>
          <w:szCs w:val="24"/>
        </w:rPr>
        <w:t>the</w:t>
      </w:r>
      <w:r w:rsidRPr="00B90928">
        <w:rPr>
          <w:spacing w:val="-3"/>
          <w:sz w:val="24"/>
          <w:szCs w:val="24"/>
        </w:rPr>
        <w:t xml:space="preserve"> </w:t>
      </w:r>
      <w:r w:rsidRPr="00B90928">
        <w:rPr>
          <w:sz w:val="24"/>
          <w:szCs w:val="24"/>
        </w:rPr>
        <w:t>6</w:t>
      </w:r>
      <w:r w:rsidRPr="00B90928">
        <w:rPr>
          <w:sz w:val="24"/>
          <w:szCs w:val="24"/>
          <w:vertAlign w:val="superscript"/>
        </w:rPr>
        <w:t>th</w:t>
      </w:r>
      <w:r w:rsidRPr="00B90928">
        <w:rPr>
          <w:spacing w:val="-1"/>
          <w:sz w:val="24"/>
          <w:szCs w:val="24"/>
        </w:rPr>
        <w:t xml:space="preserve"> </w:t>
      </w:r>
      <w:r w:rsidRPr="00B90928">
        <w:rPr>
          <w:sz w:val="24"/>
          <w:szCs w:val="24"/>
        </w:rPr>
        <w:t>P.M. Name</w:t>
      </w:r>
      <w:r w:rsidRPr="00B90928">
        <w:rPr>
          <w:spacing w:val="-3"/>
          <w:sz w:val="24"/>
          <w:szCs w:val="24"/>
        </w:rPr>
        <w:t xml:space="preserve"> </w:t>
      </w:r>
      <w:r w:rsidRPr="00B90928">
        <w:rPr>
          <w:sz w:val="24"/>
          <w:szCs w:val="24"/>
        </w:rPr>
        <w:t>and address</w:t>
      </w:r>
      <w:r w:rsidRPr="00B90928">
        <w:rPr>
          <w:spacing w:val="-1"/>
          <w:sz w:val="24"/>
          <w:szCs w:val="24"/>
        </w:rPr>
        <w:t xml:space="preserve"> </w:t>
      </w:r>
      <w:r w:rsidRPr="00B90928">
        <w:rPr>
          <w:sz w:val="24"/>
          <w:szCs w:val="24"/>
        </w:rPr>
        <w:t>of owner</w:t>
      </w:r>
      <w:r w:rsidRPr="00B90928">
        <w:rPr>
          <w:spacing w:val="-5"/>
          <w:sz w:val="24"/>
          <w:szCs w:val="24"/>
        </w:rPr>
        <w:t xml:space="preserve"> </w:t>
      </w:r>
      <w:r w:rsidRPr="00B90928">
        <w:rPr>
          <w:sz w:val="24"/>
          <w:szCs w:val="24"/>
        </w:rPr>
        <w:t>of</w:t>
      </w:r>
      <w:r w:rsidRPr="00B90928">
        <w:rPr>
          <w:spacing w:val="-4"/>
          <w:sz w:val="24"/>
          <w:szCs w:val="24"/>
        </w:rPr>
        <w:t xml:space="preserve"> </w:t>
      </w:r>
      <w:r w:rsidRPr="00B90928">
        <w:rPr>
          <w:sz w:val="24"/>
          <w:szCs w:val="24"/>
        </w:rPr>
        <w:t>land</w:t>
      </w:r>
      <w:r w:rsidRPr="00B90928">
        <w:rPr>
          <w:spacing w:val="-3"/>
          <w:sz w:val="24"/>
          <w:szCs w:val="24"/>
        </w:rPr>
        <w:t xml:space="preserve"> </w:t>
      </w:r>
      <w:r w:rsidRPr="00B90928">
        <w:rPr>
          <w:sz w:val="24"/>
          <w:szCs w:val="24"/>
        </w:rPr>
        <w:t>on</w:t>
      </w:r>
      <w:r w:rsidRPr="00B90928">
        <w:rPr>
          <w:spacing w:val="-3"/>
          <w:sz w:val="24"/>
          <w:szCs w:val="24"/>
        </w:rPr>
        <w:t xml:space="preserve"> </w:t>
      </w:r>
      <w:r w:rsidRPr="00B90928">
        <w:rPr>
          <w:sz w:val="24"/>
          <w:szCs w:val="24"/>
        </w:rPr>
        <w:t>which</w:t>
      </w:r>
      <w:r w:rsidRPr="00B90928">
        <w:rPr>
          <w:spacing w:val="-1"/>
          <w:sz w:val="24"/>
          <w:szCs w:val="24"/>
        </w:rPr>
        <w:t xml:space="preserve"> </w:t>
      </w:r>
      <w:r w:rsidRPr="00B90928">
        <w:rPr>
          <w:sz w:val="24"/>
          <w:szCs w:val="24"/>
        </w:rPr>
        <w:t>the</w:t>
      </w:r>
      <w:r w:rsidRPr="00B90928">
        <w:rPr>
          <w:spacing w:val="-4"/>
          <w:sz w:val="24"/>
          <w:szCs w:val="24"/>
        </w:rPr>
        <w:t xml:space="preserve"> </w:t>
      </w:r>
      <w:r w:rsidRPr="00B90928">
        <w:rPr>
          <w:sz w:val="24"/>
          <w:szCs w:val="24"/>
        </w:rPr>
        <w:t>Graham and</w:t>
      </w:r>
      <w:r w:rsidRPr="00B90928">
        <w:rPr>
          <w:spacing w:val="-1"/>
          <w:sz w:val="24"/>
          <w:szCs w:val="24"/>
        </w:rPr>
        <w:t xml:space="preserve"> </w:t>
      </w:r>
      <w:r w:rsidRPr="00B90928">
        <w:rPr>
          <w:sz w:val="24"/>
          <w:szCs w:val="24"/>
        </w:rPr>
        <w:t>Bennett</w:t>
      </w:r>
      <w:r w:rsidRPr="00B90928">
        <w:rPr>
          <w:spacing w:val="-5"/>
          <w:sz w:val="24"/>
          <w:szCs w:val="24"/>
        </w:rPr>
        <w:t xml:space="preserve"> </w:t>
      </w:r>
      <w:r w:rsidRPr="00B90928">
        <w:rPr>
          <w:sz w:val="24"/>
          <w:szCs w:val="24"/>
        </w:rPr>
        <w:t>Ditch</w:t>
      </w:r>
      <w:r w:rsidRPr="00B90928">
        <w:rPr>
          <w:spacing w:val="-4"/>
          <w:sz w:val="24"/>
          <w:szCs w:val="24"/>
        </w:rPr>
        <w:t xml:space="preserve"> </w:t>
      </w:r>
      <w:r w:rsidRPr="00B90928">
        <w:rPr>
          <w:sz w:val="24"/>
          <w:szCs w:val="24"/>
        </w:rPr>
        <w:t>point</w:t>
      </w:r>
      <w:r w:rsidRPr="00B90928">
        <w:rPr>
          <w:spacing w:val="-4"/>
          <w:sz w:val="24"/>
          <w:szCs w:val="24"/>
        </w:rPr>
        <w:t xml:space="preserve"> </w:t>
      </w:r>
      <w:r w:rsidRPr="00B90928">
        <w:rPr>
          <w:sz w:val="24"/>
          <w:szCs w:val="24"/>
        </w:rPr>
        <w:t>of</w:t>
      </w:r>
      <w:r w:rsidRPr="00B90928">
        <w:rPr>
          <w:spacing w:val="-11"/>
          <w:sz w:val="24"/>
          <w:szCs w:val="24"/>
        </w:rPr>
        <w:t xml:space="preserve"> </w:t>
      </w:r>
      <w:r w:rsidRPr="00B90928">
        <w:rPr>
          <w:sz w:val="24"/>
          <w:szCs w:val="24"/>
        </w:rPr>
        <w:t>diversion</w:t>
      </w:r>
      <w:r w:rsidRPr="00B90928">
        <w:rPr>
          <w:spacing w:val="-11"/>
          <w:sz w:val="24"/>
          <w:szCs w:val="24"/>
        </w:rPr>
        <w:t xml:space="preserve"> </w:t>
      </w:r>
      <w:r w:rsidRPr="00B90928">
        <w:rPr>
          <w:sz w:val="24"/>
          <w:szCs w:val="24"/>
        </w:rPr>
        <w:t>is</w:t>
      </w:r>
      <w:r w:rsidRPr="00B90928">
        <w:rPr>
          <w:spacing w:val="-13"/>
          <w:sz w:val="24"/>
          <w:szCs w:val="24"/>
        </w:rPr>
        <w:t xml:space="preserve"> </w:t>
      </w:r>
      <w:r w:rsidRPr="00B90928">
        <w:rPr>
          <w:sz w:val="24"/>
          <w:szCs w:val="24"/>
        </w:rPr>
        <w:t>located: Ricks</w:t>
      </w:r>
      <w:r w:rsidRPr="00B90928">
        <w:rPr>
          <w:spacing w:val="-3"/>
          <w:sz w:val="24"/>
          <w:szCs w:val="24"/>
        </w:rPr>
        <w:t xml:space="preserve"> </w:t>
      </w:r>
      <w:r w:rsidRPr="00B90928">
        <w:rPr>
          <w:sz w:val="24"/>
          <w:szCs w:val="24"/>
        </w:rPr>
        <w:t>Trust</w:t>
      </w:r>
      <w:r w:rsidRPr="00B90928">
        <w:rPr>
          <w:spacing w:val="-1"/>
          <w:sz w:val="24"/>
          <w:szCs w:val="24"/>
        </w:rPr>
        <w:t xml:space="preserve"> </w:t>
      </w:r>
      <w:r w:rsidRPr="00B90928">
        <w:rPr>
          <w:sz w:val="24"/>
          <w:szCs w:val="24"/>
        </w:rPr>
        <w:t>dated January</w:t>
      </w:r>
      <w:r w:rsidRPr="00B90928">
        <w:rPr>
          <w:spacing w:val="-6"/>
          <w:sz w:val="24"/>
          <w:szCs w:val="24"/>
        </w:rPr>
        <w:t xml:space="preserve"> </w:t>
      </w:r>
      <w:r w:rsidRPr="00B90928">
        <w:rPr>
          <w:sz w:val="24"/>
          <w:szCs w:val="24"/>
        </w:rPr>
        <w:t>9,</w:t>
      </w:r>
      <w:r w:rsidRPr="00B90928">
        <w:rPr>
          <w:spacing w:val="-1"/>
          <w:sz w:val="24"/>
          <w:szCs w:val="24"/>
        </w:rPr>
        <w:t xml:space="preserve"> </w:t>
      </w:r>
      <w:r w:rsidRPr="00B90928">
        <w:rPr>
          <w:sz w:val="24"/>
          <w:szCs w:val="24"/>
        </w:rPr>
        <w:t>2006,</w:t>
      </w:r>
      <w:r w:rsidRPr="00B90928">
        <w:rPr>
          <w:spacing w:val="-3"/>
          <w:sz w:val="24"/>
          <w:szCs w:val="24"/>
        </w:rPr>
        <w:t xml:space="preserve"> </w:t>
      </w:r>
      <w:r w:rsidRPr="00B90928">
        <w:rPr>
          <w:sz w:val="24"/>
          <w:szCs w:val="24"/>
        </w:rPr>
        <w:t>49575 Moon Hill</w:t>
      </w:r>
      <w:r w:rsidRPr="00B90928">
        <w:rPr>
          <w:spacing w:val="-2"/>
          <w:sz w:val="24"/>
          <w:szCs w:val="24"/>
        </w:rPr>
        <w:t xml:space="preserve"> </w:t>
      </w:r>
      <w:r w:rsidRPr="00B90928">
        <w:rPr>
          <w:sz w:val="24"/>
          <w:szCs w:val="24"/>
        </w:rPr>
        <w:t>Drive, Steamboat</w:t>
      </w:r>
      <w:r w:rsidRPr="00B90928">
        <w:rPr>
          <w:spacing w:val="80"/>
          <w:sz w:val="24"/>
          <w:szCs w:val="24"/>
        </w:rPr>
        <w:t xml:space="preserve"> </w:t>
      </w:r>
      <w:r w:rsidRPr="00B90928">
        <w:rPr>
          <w:sz w:val="24"/>
          <w:szCs w:val="24"/>
        </w:rPr>
        <w:t>Springs,</w:t>
      </w:r>
    </w:p>
    <w:p w14:paraId="3C9AE8AB" w14:textId="77777777" w:rsidR="00742834" w:rsidRPr="00B90928" w:rsidRDefault="00742834" w:rsidP="00742834">
      <w:pPr>
        <w:pStyle w:val="BodyText"/>
        <w:spacing w:line="242" w:lineRule="auto"/>
        <w:ind w:left="0" w:right="0"/>
        <w:jc w:val="both"/>
        <w:rPr>
          <w:sz w:val="24"/>
          <w:szCs w:val="24"/>
        </w:rPr>
      </w:pPr>
      <w:r w:rsidRPr="00B90928">
        <w:rPr>
          <w:sz w:val="24"/>
          <w:szCs w:val="24"/>
        </w:rPr>
        <w:t>CO</w:t>
      </w:r>
      <w:r w:rsidRPr="00B90928">
        <w:rPr>
          <w:spacing w:val="74"/>
          <w:sz w:val="24"/>
          <w:szCs w:val="24"/>
        </w:rPr>
        <w:t xml:space="preserve"> </w:t>
      </w:r>
      <w:r w:rsidRPr="00B90928">
        <w:rPr>
          <w:sz w:val="24"/>
          <w:szCs w:val="24"/>
        </w:rPr>
        <w:t>80487,</w:t>
      </w:r>
      <w:r w:rsidRPr="00B90928">
        <w:rPr>
          <w:spacing w:val="75"/>
          <w:sz w:val="24"/>
          <w:szCs w:val="24"/>
        </w:rPr>
        <w:t xml:space="preserve"> </w:t>
      </w:r>
      <w:r w:rsidRPr="00B90928">
        <w:rPr>
          <w:sz w:val="24"/>
          <w:szCs w:val="24"/>
        </w:rPr>
        <w:t>or</w:t>
      </w:r>
      <w:r w:rsidRPr="00B90928">
        <w:rPr>
          <w:spacing w:val="75"/>
          <w:sz w:val="24"/>
          <w:szCs w:val="24"/>
        </w:rPr>
        <w:t xml:space="preserve"> </w:t>
      </w:r>
      <w:r w:rsidRPr="00B90928">
        <w:rPr>
          <w:sz w:val="24"/>
          <w:szCs w:val="24"/>
        </w:rPr>
        <w:t>Frederick</w:t>
      </w:r>
      <w:r w:rsidRPr="00B90928">
        <w:rPr>
          <w:spacing w:val="76"/>
          <w:sz w:val="24"/>
          <w:szCs w:val="24"/>
        </w:rPr>
        <w:t xml:space="preserve"> </w:t>
      </w:r>
      <w:r w:rsidRPr="00B90928">
        <w:rPr>
          <w:sz w:val="24"/>
          <w:szCs w:val="24"/>
        </w:rPr>
        <w:t>G.</w:t>
      </w:r>
      <w:r w:rsidRPr="00B90928">
        <w:rPr>
          <w:spacing w:val="75"/>
          <w:sz w:val="24"/>
          <w:szCs w:val="24"/>
        </w:rPr>
        <w:t xml:space="preserve"> </w:t>
      </w:r>
      <w:r w:rsidRPr="00B90928">
        <w:rPr>
          <w:sz w:val="24"/>
          <w:szCs w:val="24"/>
        </w:rPr>
        <w:t>Hartung,</w:t>
      </w:r>
      <w:r w:rsidRPr="00B90928">
        <w:rPr>
          <w:spacing w:val="76"/>
          <w:sz w:val="24"/>
          <w:szCs w:val="24"/>
        </w:rPr>
        <w:t xml:space="preserve"> </w:t>
      </w:r>
      <w:r w:rsidRPr="00B90928">
        <w:rPr>
          <w:sz w:val="24"/>
          <w:szCs w:val="24"/>
        </w:rPr>
        <w:t>49305</w:t>
      </w:r>
      <w:r w:rsidRPr="00B90928">
        <w:rPr>
          <w:spacing w:val="76"/>
          <w:sz w:val="24"/>
          <w:szCs w:val="24"/>
        </w:rPr>
        <w:t xml:space="preserve"> </w:t>
      </w:r>
      <w:r w:rsidRPr="00B90928">
        <w:rPr>
          <w:sz w:val="24"/>
          <w:szCs w:val="24"/>
        </w:rPr>
        <w:t>RCR</w:t>
      </w:r>
      <w:r w:rsidRPr="00B90928">
        <w:rPr>
          <w:spacing w:val="76"/>
          <w:sz w:val="24"/>
          <w:szCs w:val="24"/>
        </w:rPr>
        <w:t xml:space="preserve"> </w:t>
      </w:r>
      <w:r w:rsidRPr="00B90928">
        <w:rPr>
          <w:sz w:val="24"/>
          <w:szCs w:val="24"/>
        </w:rPr>
        <w:t>129,</w:t>
      </w:r>
      <w:r w:rsidRPr="00B90928">
        <w:rPr>
          <w:spacing w:val="-2"/>
          <w:sz w:val="24"/>
          <w:szCs w:val="24"/>
        </w:rPr>
        <w:t xml:space="preserve"> </w:t>
      </w:r>
      <w:r w:rsidRPr="00B90928">
        <w:rPr>
          <w:sz w:val="24"/>
          <w:szCs w:val="24"/>
        </w:rPr>
        <w:t>Steamboat</w:t>
      </w:r>
      <w:r w:rsidRPr="00B90928">
        <w:rPr>
          <w:spacing w:val="-2"/>
          <w:sz w:val="24"/>
          <w:szCs w:val="24"/>
        </w:rPr>
        <w:t xml:space="preserve"> </w:t>
      </w:r>
      <w:r w:rsidRPr="00B90928">
        <w:rPr>
          <w:sz w:val="24"/>
          <w:szCs w:val="24"/>
        </w:rPr>
        <w:t>Springs, CO 80487.</w:t>
      </w:r>
    </w:p>
    <w:p w14:paraId="1DDCAC29" w14:textId="77777777" w:rsidR="00742834" w:rsidRPr="00B90928" w:rsidRDefault="00742834" w:rsidP="00742834">
      <w:pPr>
        <w:pStyle w:val="BodyText"/>
        <w:ind w:left="0" w:right="0"/>
        <w:jc w:val="both"/>
        <w:rPr>
          <w:sz w:val="24"/>
          <w:szCs w:val="24"/>
        </w:rPr>
      </w:pPr>
      <w:r w:rsidRPr="00B90928">
        <w:rPr>
          <w:b/>
          <w:sz w:val="24"/>
          <w:szCs w:val="24"/>
        </w:rPr>
        <w:t>Adams</w:t>
      </w:r>
      <w:r w:rsidRPr="00B90928">
        <w:rPr>
          <w:b/>
          <w:spacing w:val="-13"/>
          <w:sz w:val="24"/>
          <w:szCs w:val="24"/>
        </w:rPr>
        <w:t xml:space="preserve"> </w:t>
      </w:r>
      <w:r w:rsidRPr="00B90928">
        <w:rPr>
          <w:b/>
          <w:sz w:val="24"/>
          <w:szCs w:val="24"/>
        </w:rPr>
        <w:t>Well</w:t>
      </w:r>
      <w:r w:rsidRPr="00B90928">
        <w:rPr>
          <w:b/>
          <w:spacing w:val="-12"/>
          <w:sz w:val="24"/>
          <w:szCs w:val="24"/>
        </w:rPr>
        <w:t xml:space="preserve"> </w:t>
      </w:r>
      <w:r w:rsidRPr="00B90928">
        <w:rPr>
          <w:b/>
          <w:sz w:val="24"/>
          <w:szCs w:val="24"/>
        </w:rPr>
        <w:t>No.</w:t>
      </w:r>
      <w:r w:rsidRPr="00B90928">
        <w:rPr>
          <w:b/>
          <w:spacing w:val="-9"/>
          <w:sz w:val="24"/>
          <w:szCs w:val="24"/>
        </w:rPr>
        <w:t xml:space="preserve"> </w:t>
      </w:r>
      <w:r w:rsidRPr="00B90928">
        <w:rPr>
          <w:b/>
          <w:sz w:val="24"/>
          <w:szCs w:val="24"/>
        </w:rPr>
        <w:t>1.</w:t>
      </w:r>
      <w:r w:rsidRPr="00B90928">
        <w:rPr>
          <w:b/>
          <w:spacing w:val="-12"/>
          <w:sz w:val="24"/>
          <w:szCs w:val="24"/>
        </w:rPr>
        <w:t xml:space="preserve"> </w:t>
      </w:r>
      <w:r w:rsidRPr="00B90928">
        <w:rPr>
          <w:sz w:val="24"/>
          <w:szCs w:val="24"/>
        </w:rPr>
        <w:t>Legal</w:t>
      </w:r>
      <w:r w:rsidRPr="00B90928">
        <w:rPr>
          <w:spacing w:val="-14"/>
          <w:sz w:val="24"/>
          <w:szCs w:val="24"/>
        </w:rPr>
        <w:t xml:space="preserve"> </w:t>
      </w:r>
      <w:r w:rsidRPr="00B90928">
        <w:rPr>
          <w:sz w:val="24"/>
          <w:szCs w:val="24"/>
        </w:rPr>
        <w:t>description</w:t>
      </w:r>
      <w:r w:rsidRPr="00B90928">
        <w:rPr>
          <w:spacing w:val="-13"/>
          <w:sz w:val="24"/>
          <w:szCs w:val="24"/>
        </w:rPr>
        <w:t xml:space="preserve"> </w:t>
      </w:r>
      <w:r w:rsidRPr="00B90928">
        <w:rPr>
          <w:sz w:val="24"/>
          <w:szCs w:val="24"/>
        </w:rPr>
        <w:t>of</w:t>
      </w:r>
      <w:r w:rsidRPr="00B90928">
        <w:rPr>
          <w:spacing w:val="-14"/>
          <w:sz w:val="24"/>
          <w:szCs w:val="24"/>
        </w:rPr>
        <w:t xml:space="preserve"> </w:t>
      </w:r>
      <w:r w:rsidRPr="00B90928">
        <w:rPr>
          <w:sz w:val="24"/>
          <w:szCs w:val="24"/>
        </w:rPr>
        <w:t>point</w:t>
      </w:r>
      <w:r w:rsidRPr="00B90928">
        <w:rPr>
          <w:spacing w:val="-14"/>
          <w:sz w:val="24"/>
          <w:szCs w:val="24"/>
        </w:rPr>
        <w:t xml:space="preserve"> </w:t>
      </w:r>
      <w:r w:rsidRPr="00B90928">
        <w:rPr>
          <w:sz w:val="24"/>
          <w:szCs w:val="24"/>
        </w:rPr>
        <w:t>of</w:t>
      </w:r>
      <w:r w:rsidRPr="00B90928">
        <w:rPr>
          <w:spacing w:val="-14"/>
          <w:sz w:val="24"/>
          <w:szCs w:val="24"/>
        </w:rPr>
        <w:t xml:space="preserve"> </w:t>
      </w:r>
      <w:r w:rsidRPr="00B90928">
        <w:rPr>
          <w:sz w:val="24"/>
          <w:szCs w:val="24"/>
        </w:rPr>
        <w:t>diversion:</w:t>
      </w:r>
      <w:r w:rsidRPr="00B90928">
        <w:rPr>
          <w:spacing w:val="-14"/>
          <w:sz w:val="24"/>
          <w:szCs w:val="24"/>
        </w:rPr>
        <w:t xml:space="preserve"> </w:t>
      </w:r>
      <w:r w:rsidRPr="00B90928">
        <w:rPr>
          <w:sz w:val="24"/>
          <w:szCs w:val="24"/>
        </w:rPr>
        <w:t>A</w:t>
      </w:r>
      <w:r w:rsidRPr="00B90928">
        <w:rPr>
          <w:spacing w:val="-14"/>
          <w:sz w:val="24"/>
          <w:szCs w:val="24"/>
        </w:rPr>
        <w:t xml:space="preserve"> </w:t>
      </w:r>
      <w:r w:rsidRPr="00B90928">
        <w:rPr>
          <w:sz w:val="24"/>
          <w:szCs w:val="24"/>
        </w:rPr>
        <w:t>point</w:t>
      </w:r>
      <w:r w:rsidRPr="00B90928">
        <w:rPr>
          <w:spacing w:val="-12"/>
          <w:sz w:val="24"/>
          <w:szCs w:val="24"/>
        </w:rPr>
        <w:t xml:space="preserve"> </w:t>
      </w:r>
      <w:r w:rsidRPr="00B90928">
        <w:rPr>
          <w:sz w:val="24"/>
          <w:szCs w:val="24"/>
        </w:rPr>
        <w:t>in</w:t>
      </w:r>
      <w:r w:rsidRPr="00B90928">
        <w:rPr>
          <w:spacing w:val="-13"/>
          <w:sz w:val="24"/>
          <w:szCs w:val="24"/>
        </w:rPr>
        <w:t xml:space="preserve"> </w:t>
      </w:r>
      <w:r w:rsidRPr="00B90928">
        <w:rPr>
          <w:sz w:val="24"/>
          <w:szCs w:val="24"/>
        </w:rPr>
        <w:t>the</w:t>
      </w:r>
      <w:r w:rsidRPr="00B90928">
        <w:rPr>
          <w:spacing w:val="-2"/>
          <w:sz w:val="24"/>
          <w:szCs w:val="24"/>
        </w:rPr>
        <w:t xml:space="preserve"> </w:t>
      </w:r>
      <w:r w:rsidRPr="00B90928">
        <w:rPr>
          <w:sz w:val="24"/>
          <w:szCs w:val="24"/>
        </w:rPr>
        <w:t>NW1/4</w:t>
      </w:r>
      <w:r w:rsidRPr="00B90928">
        <w:rPr>
          <w:spacing w:val="-13"/>
          <w:sz w:val="24"/>
          <w:szCs w:val="24"/>
        </w:rPr>
        <w:t xml:space="preserve"> </w:t>
      </w:r>
      <w:r w:rsidRPr="00B90928">
        <w:rPr>
          <w:sz w:val="24"/>
          <w:szCs w:val="24"/>
        </w:rPr>
        <w:t>of the</w:t>
      </w:r>
      <w:r w:rsidRPr="00B90928">
        <w:rPr>
          <w:spacing w:val="-6"/>
          <w:sz w:val="24"/>
          <w:szCs w:val="24"/>
        </w:rPr>
        <w:t xml:space="preserve"> </w:t>
      </w:r>
      <w:r w:rsidRPr="00B90928">
        <w:rPr>
          <w:sz w:val="24"/>
          <w:szCs w:val="24"/>
        </w:rPr>
        <w:t>NE1/4,</w:t>
      </w:r>
      <w:r w:rsidRPr="00B90928">
        <w:rPr>
          <w:spacing w:val="-1"/>
          <w:sz w:val="24"/>
          <w:szCs w:val="24"/>
        </w:rPr>
        <w:t xml:space="preserve"> </w:t>
      </w:r>
      <w:r w:rsidRPr="00B90928">
        <w:rPr>
          <w:sz w:val="24"/>
          <w:szCs w:val="24"/>
        </w:rPr>
        <w:t>Section 32, Township 8 North, Range 85 West of the 6</w:t>
      </w:r>
      <w:r w:rsidRPr="00B90928">
        <w:rPr>
          <w:sz w:val="24"/>
          <w:szCs w:val="24"/>
          <w:vertAlign w:val="superscript"/>
        </w:rPr>
        <w:t>th</w:t>
      </w:r>
      <w:r w:rsidRPr="00B90928">
        <w:rPr>
          <w:sz w:val="24"/>
          <w:szCs w:val="24"/>
        </w:rPr>
        <w:t xml:space="preserve"> Principal Meridian 230 feet south of</w:t>
      </w:r>
      <w:r w:rsidRPr="00B90928">
        <w:rPr>
          <w:spacing w:val="-5"/>
          <w:sz w:val="24"/>
          <w:szCs w:val="24"/>
        </w:rPr>
        <w:t xml:space="preserve"> </w:t>
      </w:r>
      <w:r w:rsidRPr="00B90928">
        <w:rPr>
          <w:sz w:val="24"/>
          <w:szCs w:val="24"/>
        </w:rPr>
        <w:t>the</w:t>
      </w:r>
      <w:r w:rsidRPr="00B90928">
        <w:rPr>
          <w:spacing w:val="-6"/>
          <w:sz w:val="24"/>
          <w:szCs w:val="24"/>
        </w:rPr>
        <w:t xml:space="preserve"> </w:t>
      </w:r>
      <w:r w:rsidRPr="00B90928">
        <w:rPr>
          <w:sz w:val="24"/>
          <w:szCs w:val="24"/>
        </w:rPr>
        <w:t>North</w:t>
      </w:r>
      <w:r w:rsidRPr="00B90928">
        <w:rPr>
          <w:spacing w:val="-3"/>
          <w:sz w:val="24"/>
          <w:szCs w:val="24"/>
        </w:rPr>
        <w:t xml:space="preserve"> </w:t>
      </w:r>
      <w:r w:rsidRPr="00B90928">
        <w:rPr>
          <w:sz w:val="24"/>
          <w:szCs w:val="24"/>
        </w:rPr>
        <w:t>Section</w:t>
      </w:r>
      <w:r w:rsidRPr="00B90928">
        <w:rPr>
          <w:spacing w:val="-1"/>
          <w:sz w:val="24"/>
          <w:szCs w:val="24"/>
        </w:rPr>
        <w:t xml:space="preserve"> </w:t>
      </w:r>
      <w:r w:rsidRPr="00B90928">
        <w:rPr>
          <w:sz w:val="24"/>
          <w:szCs w:val="24"/>
        </w:rPr>
        <w:t>line</w:t>
      </w:r>
      <w:r w:rsidRPr="00B90928">
        <w:rPr>
          <w:spacing w:val="-3"/>
          <w:sz w:val="24"/>
          <w:szCs w:val="24"/>
        </w:rPr>
        <w:t xml:space="preserve"> </w:t>
      </w:r>
      <w:r w:rsidRPr="00B90928">
        <w:rPr>
          <w:sz w:val="24"/>
          <w:szCs w:val="24"/>
        </w:rPr>
        <w:t>and</w:t>
      </w:r>
      <w:r w:rsidRPr="00B90928">
        <w:rPr>
          <w:spacing w:val="-5"/>
          <w:sz w:val="24"/>
          <w:szCs w:val="24"/>
        </w:rPr>
        <w:t xml:space="preserve"> </w:t>
      </w:r>
      <w:r w:rsidRPr="00B90928">
        <w:rPr>
          <w:sz w:val="24"/>
          <w:szCs w:val="24"/>
        </w:rPr>
        <w:t>2,215</w:t>
      </w:r>
      <w:r w:rsidRPr="00B90928">
        <w:rPr>
          <w:spacing w:val="-1"/>
          <w:sz w:val="24"/>
          <w:szCs w:val="24"/>
        </w:rPr>
        <w:t xml:space="preserve"> </w:t>
      </w:r>
      <w:r w:rsidRPr="00B90928">
        <w:rPr>
          <w:sz w:val="24"/>
          <w:szCs w:val="24"/>
        </w:rPr>
        <w:t>feet</w:t>
      </w:r>
      <w:r w:rsidRPr="00B90928">
        <w:rPr>
          <w:spacing w:val="-4"/>
          <w:sz w:val="24"/>
          <w:szCs w:val="24"/>
        </w:rPr>
        <w:t xml:space="preserve"> </w:t>
      </w:r>
      <w:r w:rsidRPr="00B90928">
        <w:rPr>
          <w:sz w:val="24"/>
          <w:szCs w:val="24"/>
        </w:rPr>
        <w:t>west</w:t>
      </w:r>
      <w:r w:rsidRPr="00B90928">
        <w:rPr>
          <w:spacing w:val="-4"/>
          <w:sz w:val="24"/>
          <w:szCs w:val="24"/>
        </w:rPr>
        <w:t xml:space="preserve"> </w:t>
      </w:r>
      <w:r w:rsidRPr="00B90928">
        <w:rPr>
          <w:sz w:val="24"/>
          <w:szCs w:val="24"/>
        </w:rPr>
        <w:t>of</w:t>
      </w:r>
      <w:r w:rsidRPr="00B90928">
        <w:rPr>
          <w:spacing w:val="-3"/>
          <w:sz w:val="24"/>
          <w:szCs w:val="24"/>
        </w:rPr>
        <w:t xml:space="preserve"> </w:t>
      </w:r>
      <w:r w:rsidRPr="00B90928">
        <w:rPr>
          <w:sz w:val="24"/>
          <w:szCs w:val="24"/>
        </w:rPr>
        <w:t>the</w:t>
      </w:r>
      <w:r w:rsidRPr="00B90928">
        <w:rPr>
          <w:spacing w:val="-3"/>
          <w:sz w:val="24"/>
          <w:szCs w:val="24"/>
        </w:rPr>
        <w:t xml:space="preserve"> </w:t>
      </w:r>
      <w:r w:rsidRPr="00B90928">
        <w:rPr>
          <w:sz w:val="24"/>
          <w:szCs w:val="24"/>
        </w:rPr>
        <w:t>East Section</w:t>
      </w:r>
      <w:r w:rsidRPr="00B90928">
        <w:rPr>
          <w:spacing w:val="-11"/>
          <w:sz w:val="24"/>
          <w:szCs w:val="24"/>
        </w:rPr>
        <w:t xml:space="preserve"> </w:t>
      </w:r>
      <w:r w:rsidRPr="00B90928">
        <w:rPr>
          <w:sz w:val="24"/>
          <w:szCs w:val="24"/>
        </w:rPr>
        <w:t>line</w:t>
      </w:r>
      <w:r w:rsidRPr="00B90928">
        <w:rPr>
          <w:spacing w:val="-11"/>
          <w:sz w:val="24"/>
          <w:szCs w:val="24"/>
        </w:rPr>
        <w:t xml:space="preserve"> </w:t>
      </w:r>
      <w:r w:rsidRPr="00B90928">
        <w:rPr>
          <w:sz w:val="24"/>
          <w:szCs w:val="24"/>
        </w:rPr>
        <w:t>of</w:t>
      </w:r>
      <w:r w:rsidRPr="00B90928">
        <w:rPr>
          <w:spacing w:val="-14"/>
          <w:sz w:val="24"/>
          <w:szCs w:val="24"/>
        </w:rPr>
        <w:t xml:space="preserve"> </w:t>
      </w:r>
      <w:r w:rsidRPr="00B90928">
        <w:rPr>
          <w:sz w:val="24"/>
          <w:szCs w:val="24"/>
        </w:rPr>
        <w:t>said</w:t>
      </w:r>
      <w:r w:rsidRPr="00B90928">
        <w:rPr>
          <w:spacing w:val="-8"/>
          <w:sz w:val="24"/>
          <w:szCs w:val="24"/>
        </w:rPr>
        <w:t xml:space="preserve"> </w:t>
      </w:r>
      <w:r w:rsidRPr="00B90928">
        <w:rPr>
          <w:sz w:val="24"/>
          <w:szCs w:val="24"/>
        </w:rPr>
        <w:t>Section 32.</w:t>
      </w:r>
      <w:r w:rsidRPr="00B90928">
        <w:rPr>
          <w:spacing w:val="-12"/>
          <w:sz w:val="24"/>
          <w:szCs w:val="24"/>
        </w:rPr>
        <w:t xml:space="preserve"> </w:t>
      </w:r>
      <w:r w:rsidRPr="00B90928">
        <w:rPr>
          <w:sz w:val="24"/>
          <w:szCs w:val="24"/>
        </w:rPr>
        <w:t>A</w:t>
      </w:r>
      <w:r w:rsidRPr="00B90928">
        <w:rPr>
          <w:spacing w:val="-14"/>
          <w:sz w:val="24"/>
          <w:szCs w:val="24"/>
        </w:rPr>
        <w:t xml:space="preserve"> </w:t>
      </w:r>
      <w:r w:rsidRPr="00B90928">
        <w:rPr>
          <w:sz w:val="24"/>
          <w:szCs w:val="24"/>
        </w:rPr>
        <w:t>water</w:t>
      </w:r>
      <w:r w:rsidRPr="00B90928">
        <w:rPr>
          <w:spacing w:val="-13"/>
          <w:sz w:val="24"/>
          <w:szCs w:val="24"/>
        </w:rPr>
        <w:t xml:space="preserve"> </w:t>
      </w:r>
      <w:r w:rsidRPr="00B90928">
        <w:rPr>
          <w:sz w:val="24"/>
          <w:szCs w:val="24"/>
        </w:rPr>
        <w:t>rights</w:t>
      </w:r>
      <w:r w:rsidRPr="00B90928">
        <w:rPr>
          <w:spacing w:val="-14"/>
          <w:sz w:val="24"/>
          <w:szCs w:val="24"/>
        </w:rPr>
        <w:t xml:space="preserve"> </w:t>
      </w:r>
      <w:r w:rsidRPr="00B90928">
        <w:rPr>
          <w:sz w:val="24"/>
          <w:szCs w:val="24"/>
        </w:rPr>
        <w:t>location</w:t>
      </w:r>
      <w:r w:rsidRPr="00B90928">
        <w:rPr>
          <w:spacing w:val="-13"/>
          <w:sz w:val="24"/>
          <w:szCs w:val="24"/>
        </w:rPr>
        <w:t xml:space="preserve"> </w:t>
      </w:r>
      <w:r w:rsidRPr="00B90928">
        <w:rPr>
          <w:sz w:val="24"/>
          <w:szCs w:val="24"/>
        </w:rPr>
        <w:t>map</w:t>
      </w:r>
      <w:r w:rsidRPr="00B90928">
        <w:rPr>
          <w:spacing w:val="-15"/>
          <w:sz w:val="24"/>
          <w:szCs w:val="24"/>
        </w:rPr>
        <w:t xml:space="preserve"> </w:t>
      </w:r>
      <w:r w:rsidRPr="00B90928">
        <w:rPr>
          <w:sz w:val="24"/>
          <w:szCs w:val="24"/>
        </w:rPr>
        <w:t>depicting</w:t>
      </w:r>
      <w:r w:rsidRPr="00B90928">
        <w:rPr>
          <w:spacing w:val="-13"/>
          <w:sz w:val="24"/>
          <w:szCs w:val="24"/>
        </w:rPr>
        <w:t xml:space="preserve"> </w:t>
      </w:r>
      <w:r w:rsidRPr="00B90928">
        <w:rPr>
          <w:sz w:val="24"/>
          <w:szCs w:val="24"/>
        </w:rPr>
        <w:t>the</w:t>
      </w:r>
      <w:r w:rsidRPr="00B90928">
        <w:rPr>
          <w:spacing w:val="-16"/>
          <w:sz w:val="24"/>
          <w:szCs w:val="24"/>
        </w:rPr>
        <w:t xml:space="preserve"> </w:t>
      </w:r>
      <w:r w:rsidRPr="00B90928">
        <w:rPr>
          <w:sz w:val="24"/>
          <w:szCs w:val="24"/>
        </w:rPr>
        <w:t>location</w:t>
      </w:r>
      <w:r w:rsidRPr="00B90928">
        <w:rPr>
          <w:spacing w:val="-14"/>
          <w:sz w:val="24"/>
          <w:szCs w:val="24"/>
        </w:rPr>
        <w:t xml:space="preserve"> </w:t>
      </w:r>
      <w:r w:rsidRPr="00B90928">
        <w:rPr>
          <w:sz w:val="24"/>
          <w:szCs w:val="24"/>
        </w:rPr>
        <w:t xml:space="preserve">of </w:t>
      </w:r>
      <w:proofErr w:type="gramStart"/>
      <w:r w:rsidRPr="00B90928">
        <w:rPr>
          <w:sz w:val="24"/>
          <w:szCs w:val="24"/>
        </w:rPr>
        <w:t>the</w:t>
      </w:r>
      <w:r w:rsidRPr="00B90928">
        <w:rPr>
          <w:spacing w:val="-7"/>
          <w:sz w:val="24"/>
          <w:szCs w:val="24"/>
        </w:rPr>
        <w:t xml:space="preserve"> </w:t>
      </w:r>
      <w:r w:rsidRPr="00B90928">
        <w:rPr>
          <w:sz w:val="24"/>
          <w:szCs w:val="24"/>
        </w:rPr>
        <w:t>Adams</w:t>
      </w:r>
      <w:proofErr w:type="gramEnd"/>
      <w:r w:rsidRPr="00B90928">
        <w:rPr>
          <w:sz w:val="24"/>
          <w:szCs w:val="24"/>
        </w:rPr>
        <w:t xml:space="preserve"> Well No. 1 is attached as Exhibit A and Exhibit B of the Application.</w:t>
      </w:r>
    </w:p>
    <w:p w14:paraId="35C551AC" w14:textId="77777777" w:rsidR="00742834" w:rsidRPr="00B90928" w:rsidRDefault="00742834" w:rsidP="00742834">
      <w:pPr>
        <w:pStyle w:val="BodyText"/>
        <w:ind w:left="0" w:right="0"/>
        <w:jc w:val="both"/>
        <w:rPr>
          <w:sz w:val="24"/>
          <w:szCs w:val="24"/>
        </w:rPr>
      </w:pPr>
      <w:r w:rsidRPr="00B90928">
        <w:rPr>
          <w:sz w:val="24"/>
          <w:szCs w:val="24"/>
        </w:rPr>
        <w:t xml:space="preserve">Source: Groundwater tributary to the Elk River, tributary to the Yampa River. Appropriation Date: April 3, </w:t>
      </w:r>
      <w:proofErr w:type="gramStart"/>
      <w:r w:rsidRPr="00B90928">
        <w:rPr>
          <w:sz w:val="24"/>
          <w:szCs w:val="24"/>
        </w:rPr>
        <w:t>1997</w:t>
      </w:r>
      <w:proofErr w:type="gramEnd"/>
      <w:r w:rsidRPr="00B90928">
        <w:rPr>
          <w:sz w:val="24"/>
          <w:szCs w:val="24"/>
        </w:rPr>
        <w:t xml:space="preserve"> for commercial and residential use inside a business described as The Hook and Hunt Lodge. August 31, </w:t>
      </w:r>
      <w:proofErr w:type="gramStart"/>
      <w:r w:rsidRPr="00B90928">
        <w:rPr>
          <w:sz w:val="24"/>
          <w:szCs w:val="24"/>
        </w:rPr>
        <w:t>1989</w:t>
      </w:r>
      <w:proofErr w:type="gramEnd"/>
      <w:r w:rsidRPr="00B90928">
        <w:rPr>
          <w:sz w:val="24"/>
          <w:szCs w:val="24"/>
        </w:rPr>
        <w:t xml:space="preserve"> for all other uses.</w:t>
      </w:r>
      <w:r w:rsidRPr="00B90928">
        <w:rPr>
          <w:spacing w:val="-2"/>
          <w:sz w:val="24"/>
          <w:szCs w:val="24"/>
        </w:rPr>
        <w:t xml:space="preserve"> </w:t>
      </w:r>
      <w:r w:rsidRPr="00B90928">
        <w:rPr>
          <w:sz w:val="24"/>
          <w:szCs w:val="24"/>
        </w:rPr>
        <w:t>Depth:</w:t>
      </w:r>
      <w:r w:rsidRPr="00B90928">
        <w:rPr>
          <w:spacing w:val="40"/>
          <w:sz w:val="24"/>
          <w:szCs w:val="24"/>
        </w:rPr>
        <w:t xml:space="preserve"> </w:t>
      </w:r>
      <w:r w:rsidRPr="00B90928">
        <w:rPr>
          <w:sz w:val="24"/>
          <w:szCs w:val="24"/>
        </w:rPr>
        <w:t xml:space="preserve">24 feet. Pumping Rate: 15 </w:t>
      </w:r>
      <w:proofErr w:type="spellStart"/>
      <w:r w:rsidRPr="00B90928">
        <w:rPr>
          <w:sz w:val="24"/>
          <w:szCs w:val="24"/>
        </w:rPr>
        <w:t>g.p.m</w:t>
      </w:r>
      <w:proofErr w:type="spellEnd"/>
      <w:r w:rsidRPr="00B90928">
        <w:rPr>
          <w:sz w:val="24"/>
          <w:szCs w:val="24"/>
        </w:rPr>
        <w:t>. Amount:</w:t>
      </w:r>
      <w:r w:rsidRPr="00B90928">
        <w:rPr>
          <w:spacing w:val="-6"/>
          <w:sz w:val="24"/>
          <w:szCs w:val="24"/>
        </w:rPr>
        <w:t xml:space="preserve"> </w:t>
      </w:r>
      <w:r w:rsidRPr="00B90928">
        <w:rPr>
          <w:sz w:val="24"/>
          <w:szCs w:val="24"/>
        </w:rPr>
        <w:t>3.5</w:t>
      </w:r>
      <w:r w:rsidRPr="00B90928">
        <w:rPr>
          <w:spacing w:val="-5"/>
          <w:sz w:val="24"/>
          <w:szCs w:val="24"/>
        </w:rPr>
        <w:t xml:space="preserve"> </w:t>
      </w:r>
      <w:r w:rsidRPr="00B90928">
        <w:rPr>
          <w:sz w:val="24"/>
          <w:szCs w:val="24"/>
        </w:rPr>
        <w:t>acre-feet</w:t>
      </w:r>
      <w:r w:rsidRPr="00B90928">
        <w:rPr>
          <w:spacing w:val="-8"/>
          <w:sz w:val="24"/>
          <w:szCs w:val="24"/>
        </w:rPr>
        <w:t xml:space="preserve"> </w:t>
      </w:r>
      <w:r w:rsidRPr="00B90928">
        <w:rPr>
          <w:sz w:val="24"/>
          <w:szCs w:val="24"/>
        </w:rPr>
        <w:t>per</w:t>
      </w:r>
      <w:r w:rsidRPr="00B90928">
        <w:rPr>
          <w:spacing w:val="-1"/>
          <w:sz w:val="24"/>
          <w:szCs w:val="24"/>
        </w:rPr>
        <w:t xml:space="preserve"> </w:t>
      </w:r>
      <w:r w:rsidRPr="00B90928">
        <w:rPr>
          <w:sz w:val="24"/>
          <w:szCs w:val="24"/>
        </w:rPr>
        <w:t>year, conditional,</w:t>
      </w:r>
      <w:r w:rsidRPr="00B90928">
        <w:rPr>
          <w:spacing w:val="-2"/>
          <w:sz w:val="24"/>
          <w:szCs w:val="24"/>
        </w:rPr>
        <w:t xml:space="preserve"> </w:t>
      </w:r>
      <w:r w:rsidRPr="00B90928">
        <w:rPr>
          <w:sz w:val="24"/>
          <w:szCs w:val="24"/>
        </w:rPr>
        <w:t>for</w:t>
      </w:r>
      <w:r w:rsidRPr="00B90928">
        <w:rPr>
          <w:spacing w:val="-3"/>
          <w:sz w:val="24"/>
          <w:szCs w:val="24"/>
        </w:rPr>
        <w:t xml:space="preserve"> </w:t>
      </w:r>
      <w:r w:rsidRPr="00B90928">
        <w:rPr>
          <w:sz w:val="24"/>
          <w:szCs w:val="24"/>
        </w:rPr>
        <w:t>domestic</w:t>
      </w:r>
      <w:r w:rsidRPr="00B90928">
        <w:rPr>
          <w:spacing w:val="-4"/>
          <w:sz w:val="24"/>
          <w:szCs w:val="24"/>
        </w:rPr>
        <w:t xml:space="preserve"> </w:t>
      </w:r>
      <w:r w:rsidRPr="00B90928">
        <w:rPr>
          <w:sz w:val="24"/>
          <w:szCs w:val="24"/>
        </w:rPr>
        <w:t>use</w:t>
      </w:r>
      <w:r w:rsidRPr="00B90928">
        <w:rPr>
          <w:spacing w:val="-4"/>
          <w:sz w:val="24"/>
          <w:szCs w:val="24"/>
        </w:rPr>
        <w:t xml:space="preserve"> </w:t>
      </w:r>
      <w:r w:rsidRPr="00B90928">
        <w:rPr>
          <w:sz w:val="24"/>
          <w:szCs w:val="24"/>
        </w:rPr>
        <w:t>in up to</w:t>
      </w:r>
      <w:r w:rsidRPr="00B90928">
        <w:rPr>
          <w:spacing w:val="-3"/>
          <w:sz w:val="24"/>
          <w:szCs w:val="24"/>
        </w:rPr>
        <w:t xml:space="preserve"> </w:t>
      </w:r>
      <w:r w:rsidRPr="00B90928">
        <w:rPr>
          <w:sz w:val="24"/>
          <w:szCs w:val="24"/>
        </w:rPr>
        <w:t>six residential units,</w:t>
      </w:r>
      <w:r w:rsidRPr="00B90928">
        <w:rPr>
          <w:spacing w:val="29"/>
          <w:sz w:val="24"/>
          <w:szCs w:val="24"/>
        </w:rPr>
        <w:t xml:space="preserve"> </w:t>
      </w:r>
      <w:r w:rsidRPr="00B90928">
        <w:rPr>
          <w:sz w:val="24"/>
          <w:szCs w:val="24"/>
        </w:rPr>
        <w:t>including accessory dwelling</w:t>
      </w:r>
      <w:r w:rsidRPr="00B90928">
        <w:rPr>
          <w:spacing w:val="-2"/>
          <w:sz w:val="24"/>
          <w:szCs w:val="24"/>
        </w:rPr>
        <w:t xml:space="preserve"> </w:t>
      </w:r>
      <w:r w:rsidRPr="00B90928">
        <w:rPr>
          <w:sz w:val="24"/>
          <w:szCs w:val="24"/>
        </w:rPr>
        <w:t>units,</w:t>
      </w:r>
      <w:r w:rsidRPr="00B90928">
        <w:rPr>
          <w:spacing w:val="-3"/>
          <w:sz w:val="24"/>
          <w:szCs w:val="24"/>
        </w:rPr>
        <w:t xml:space="preserve"> </w:t>
      </w:r>
      <w:r w:rsidRPr="00B90928">
        <w:rPr>
          <w:sz w:val="24"/>
          <w:szCs w:val="24"/>
        </w:rPr>
        <w:t>and</w:t>
      </w:r>
      <w:r w:rsidRPr="00B90928">
        <w:rPr>
          <w:spacing w:val="-4"/>
          <w:sz w:val="24"/>
          <w:szCs w:val="24"/>
        </w:rPr>
        <w:t xml:space="preserve"> </w:t>
      </w:r>
      <w:r w:rsidRPr="00B90928">
        <w:rPr>
          <w:sz w:val="24"/>
          <w:szCs w:val="24"/>
        </w:rPr>
        <w:t>irrigation</w:t>
      </w:r>
      <w:r w:rsidRPr="00B90928">
        <w:rPr>
          <w:spacing w:val="-7"/>
          <w:sz w:val="24"/>
          <w:szCs w:val="24"/>
        </w:rPr>
        <w:t xml:space="preserve"> </w:t>
      </w:r>
      <w:r w:rsidRPr="00B90928">
        <w:rPr>
          <w:sz w:val="24"/>
          <w:szCs w:val="24"/>
        </w:rPr>
        <w:t>of</w:t>
      </w:r>
      <w:r w:rsidRPr="00B90928">
        <w:rPr>
          <w:spacing w:val="-3"/>
          <w:sz w:val="24"/>
          <w:szCs w:val="24"/>
        </w:rPr>
        <w:t xml:space="preserve"> </w:t>
      </w:r>
      <w:r w:rsidRPr="00B90928">
        <w:rPr>
          <w:sz w:val="24"/>
          <w:szCs w:val="24"/>
        </w:rPr>
        <w:t>up</w:t>
      </w:r>
      <w:r w:rsidRPr="00B90928">
        <w:rPr>
          <w:spacing w:val="-4"/>
          <w:sz w:val="24"/>
          <w:szCs w:val="24"/>
        </w:rPr>
        <w:t xml:space="preserve"> </w:t>
      </w:r>
      <w:r w:rsidRPr="00B90928">
        <w:rPr>
          <w:sz w:val="24"/>
          <w:szCs w:val="24"/>
        </w:rPr>
        <w:t>to</w:t>
      </w:r>
      <w:r w:rsidRPr="00B90928">
        <w:rPr>
          <w:spacing w:val="-2"/>
          <w:sz w:val="24"/>
          <w:szCs w:val="24"/>
        </w:rPr>
        <w:t xml:space="preserve"> </w:t>
      </w:r>
      <w:r w:rsidRPr="00B90928">
        <w:rPr>
          <w:sz w:val="24"/>
          <w:szCs w:val="24"/>
        </w:rPr>
        <w:t>3,000 square</w:t>
      </w:r>
      <w:r w:rsidRPr="00B90928">
        <w:rPr>
          <w:spacing w:val="-3"/>
          <w:sz w:val="24"/>
          <w:szCs w:val="24"/>
        </w:rPr>
        <w:t xml:space="preserve"> </w:t>
      </w:r>
      <w:r w:rsidRPr="00B90928">
        <w:rPr>
          <w:sz w:val="24"/>
          <w:szCs w:val="24"/>
        </w:rPr>
        <w:t>feet</w:t>
      </w:r>
      <w:r w:rsidRPr="00B90928">
        <w:rPr>
          <w:spacing w:val="-6"/>
          <w:sz w:val="24"/>
          <w:szCs w:val="24"/>
        </w:rPr>
        <w:t xml:space="preserve"> </w:t>
      </w:r>
      <w:r w:rsidRPr="00B90928">
        <w:rPr>
          <w:sz w:val="24"/>
          <w:szCs w:val="24"/>
        </w:rPr>
        <w:t>of</w:t>
      </w:r>
      <w:r w:rsidRPr="00B90928">
        <w:rPr>
          <w:spacing w:val="-6"/>
          <w:sz w:val="24"/>
          <w:szCs w:val="24"/>
        </w:rPr>
        <w:t xml:space="preserve"> </w:t>
      </w:r>
      <w:r w:rsidRPr="00B90928">
        <w:rPr>
          <w:sz w:val="24"/>
          <w:szCs w:val="24"/>
        </w:rPr>
        <w:t>lawn</w:t>
      </w:r>
      <w:r w:rsidRPr="00B90928">
        <w:rPr>
          <w:spacing w:val="-7"/>
          <w:sz w:val="24"/>
          <w:szCs w:val="24"/>
        </w:rPr>
        <w:t xml:space="preserve"> </w:t>
      </w:r>
      <w:r w:rsidRPr="00B90928">
        <w:rPr>
          <w:sz w:val="24"/>
          <w:szCs w:val="24"/>
        </w:rPr>
        <w:t>and</w:t>
      </w:r>
      <w:r w:rsidRPr="00B90928">
        <w:rPr>
          <w:spacing w:val="-7"/>
          <w:sz w:val="24"/>
          <w:szCs w:val="24"/>
        </w:rPr>
        <w:t xml:space="preserve"> </w:t>
      </w:r>
      <w:r w:rsidRPr="00B90928">
        <w:rPr>
          <w:sz w:val="24"/>
          <w:szCs w:val="24"/>
        </w:rPr>
        <w:t>garden</w:t>
      </w:r>
      <w:r w:rsidRPr="00B90928">
        <w:rPr>
          <w:spacing w:val="-6"/>
          <w:sz w:val="24"/>
          <w:szCs w:val="24"/>
        </w:rPr>
        <w:t xml:space="preserve"> </w:t>
      </w:r>
      <w:r w:rsidRPr="00B90928">
        <w:rPr>
          <w:sz w:val="24"/>
          <w:szCs w:val="24"/>
        </w:rPr>
        <w:t>for</w:t>
      </w:r>
      <w:r w:rsidRPr="00B90928">
        <w:rPr>
          <w:spacing w:val="-8"/>
          <w:sz w:val="24"/>
          <w:szCs w:val="24"/>
        </w:rPr>
        <w:t xml:space="preserve"> </w:t>
      </w:r>
      <w:r w:rsidRPr="00B90928">
        <w:rPr>
          <w:sz w:val="24"/>
          <w:szCs w:val="24"/>
        </w:rPr>
        <w:t>each residence; Place of use:</w:t>
      </w:r>
      <w:r w:rsidRPr="00B90928">
        <w:rPr>
          <w:spacing w:val="40"/>
          <w:sz w:val="24"/>
          <w:szCs w:val="24"/>
        </w:rPr>
        <w:t xml:space="preserve"> </w:t>
      </w:r>
      <w:r w:rsidRPr="00B90928">
        <w:rPr>
          <w:sz w:val="24"/>
          <w:szCs w:val="24"/>
        </w:rPr>
        <w:t>Lands owned by Applicant in the N1/2 of Section 32, Township 8 North, Range 85 West of the 6</w:t>
      </w:r>
      <w:r w:rsidRPr="00B90928">
        <w:rPr>
          <w:sz w:val="24"/>
          <w:szCs w:val="24"/>
          <w:vertAlign w:val="superscript"/>
        </w:rPr>
        <w:t>th</w:t>
      </w:r>
      <w:r w:rsidRPr="00B90928">
        <w:rPr>
          <w:sz w:val="24"/>
          <w:szCs w:val="24"/>
        </w:rPr>
        <w:t xml:space="preserve"> P.M. Remarks:</w:t>
      </w:r>
      <w:r w:rsidRPr="00B90928">
        <w:rPr>
          <w:spacing w:val="40"/>
          <w:sz w:val="24"/>
          <w:szCs w:val="24"/>
        </w:rPr>
        <w:t xml:space="preserve"> </w:t>
      </w:r>
      <w:r w:rsidRPr="00B90928">
        <w:rPr>
          <w:sz w:val="24"/>
          <w:szCs w:val="24"/>
        </w:rPr>
        <w:t>Adams</w:t>
      </w:r>
      <w:r w:rsidRPr="00B90928">
        <w:rPr>
          <w:spacing w:val="-5"/>
          <w:sz w:val="24"/>
          <w:szCs w:val="24"/>
        </w:rPr>
        <w:t xml:space="preserve"> </w:t>
      </w:r>
      <w:r w:rsidRPr="00B90928">
        <w:rPr>
          <w:sz w:val="24"/>
          <w:szCs w:val="24"/>
        </w:rPr>
        <w:t>Well</w:t>
      </w:r>
      <w:r w:rsidRPr="00B90928">
        <w:rPr>
          <w:spacing w:val="-5"/>
          <w:sz w:val="24"/>
          <w:szCs w:val="24"/>
        </w:rPr>
        <w:t xml:space="preserve"> </w:t>
      </w:r>
      <w:r w:rsidRPr="00B90928">
        <w:rPr>
          <w:sz w:val="24"/>
          <w:szCs w:val="24"/>
        </w:rPr>
        <w:t>No.</w:t>
      </w:r>
      <w:r w:rsidRPr="00B90928">
        <w:rPr>
          <w:spacing w:val="-6"/>
          <w:sz w:val="24"/>
          <w:szCs w:val="24"/>
        </w:rPr>
        <w:t xml:space="preserve"> </w:t>
      </w:r>
      <w:r w:rsidRPr="00B90928">
        <w:rPr>
          <w:sz w:val="24"/>
          <w:szCs w:val="24"/>
        </w:rPr>
        <w:t>1</w:t>
      </w:r>
      <w:r w:rsidRPr="00B90928">
        <w:rPr>
          <w:spacing w:val="-6"/>
          <w:sz w:val="24"/>
          <w:szCs w:val="24"/>
        </w:rPr>
        <w:t xml:space="preserve"> </w:t>
      </w:r>
      <w:r w:rsidRPr="00B90928">
        <w:rPr>
          <w:sz w:val="24"/>
          <w:szCs w:val="24"/>
        </w:rPr>
        <w:t>is permitted</w:t>
      </w:r>
      <w:r w:rsidRPr="00B90928">
        <w:rPr>
          <w:spacing w:val="-4"/>
          <w:sz w:val="24"/>
          <w:szCs w:val="24"/>
        </w:rPr>
        <w:t xml:space="preserve"> </w:t>
      </w:r>
      <w:r w:rsidRPr="00B90928">
        <w:rPr>
          <w:sz w:val="24"/>
          <w:szCs w:val="24"/>
        </w:rPr>
        <w:t>under</w:t>
      </w:r>
      <w:r w:rsidRPr="00B90928">
        <w:rPr>
          <w:spacing w:val="-4"/>
          <w:sz w:val="24"/>
          <w:szCs w:val="24"/>
        </w:rPr>
        <w:t xml:space="preserve"> </w:t>
      </w:r>
      <w:r w:rsidRPr="00B90928">
        <w:rPr>
          <w:sz w:val="24"/>
          <w:szCs w:val="24"/>
        </w:rPr>
        <w:t>Division</w:t>
      </w:r>
      <w:r w:rsidRPr="00B90928">
        <w:rPr>
          <w:spacing w:val="-4"/>
          <w:sz w:val="24"/>
          <w:szCs w:val="24"/>
        </w:rPr>
        <w:t xml:space="preserve"> </w:t>
      </w:r>
      <w:r w:rsidRPr="00B90928">
        <w:rPr>
          <w:sz w:val="24"/>
          <w:szCs w:val="24"/>
        </w:rPr>
        <w:t>of</w:t>
      </w:r>
      <w:r w:rsidRPr="00B90928">
        <w:rPr>
          <w:spacing w:val="-5"/>
          <w:sz w:val="24"/>
          <w:szCs w:val="24"/>
        </w:rPr>
        <w:t xml:space="preserve"> </w:t>
      </w:r>
      <w:r w:rsidRPr="00B90928">
        <w:rPr>
          <w:sz w:val="24"/>
          <w:szCs w:val="24"/>
        </w:rPr>
        <w:t>Water</w:t>
      </w:r>
      <w:r w:rsidRPr="00B90928">
        <w:rPr>
          <w:spacing w:val="-5"/>
          <w:sz w:val="24"/>
          <w:szCs w:val="24"/>
        </w:rPr>
        <w:t xml:space="preserve"> </w:t>
      </w:r>
      <w:r w:rsidRPr="00B90928">
        <w:rPr>
          <w:sz w:val="24"/>
          <w:szCs w:val="24"/>
        </w:rPr>
        <w:t>Resources</w:t>
      </w:r>
      <w:r w:rsidRPr="00B90928">
        <w:rPr>
          <w:spacing w:val="-3"/>
          <w:sz w:val="24"/>
          <w:szCs w:val="24"/>
        </w:rPr>
        <w:t xml:space="preserve"> </w:t>
      </w:r>
      <w:r w:rsidRPr="00B90928">
        <w:rPr>
          <w:sz w:val="24"/>
          <w:szCs w:val="24"/>
        </w:rPr>
        <w:t>Well Permit</w:t>
      </w:r>
      <w:r w:rsidRPr="00B90928">
        <w:rPr>
          <w:spacing w:val="-6"/>
          <w:sz w:val="24"/>
          <w:szCs w:val="24"/>
        </w:rPr>
        <w:t xml:space="preserve"> </w:t>
      </w:r>
      <w:r w:rsidRPr="00B90928">
        <w:rPr>
          <w:sz w:val="24"/>
          <w:szCs w:val="24"/>
        </w:rPr>
        <w:t>No.</w:t>
      </w:r>
      <w:r w:rsidRPr="00B90928">
        <w:rPr>
          <w:spacing w:val="-5"/>
          <w:sz w:val="24"/>
          <w:szCs w:val="24"/>
        </w:rPr>
        <w:t xml:space="preserve"> </w:t>
      </w:r>
      <w:r w:rsidRPr="00B90928">
        <w:rPr>
          <w:sz w:val="24"/>
          <w:szCs w:val="24"/>
        </w:rPr>
        <w:t>48059-F.</w:t>
      </w:r>
      <w:r w:rsidRPr="00B90928">
        <w:rPr>
          <w:spacing w:val="40"/>
          <w:sz w:val="24"/>
          <w:szCs w:val="24"/>
        </w:rPr>
        <w:t xml:space="preserve"> </w:t>
      </w:r>
      <w:r w:rsidRPr="00B90928">
        <w:rPr>
          <w:sz w:val="24"/>
          <w:szCs w:val="24"/>
        </w:rPr>
        <w:t>Applicant has</w:t>
      </w:r>
      <w:r w:rsidRPr="00B90928">
        <w:rPr>
          <w:spacing w:val="-13"/>
          <w:sz w:val="24"/>
          <w:szCs w:val="24"/>
        </w:rPr>
        <w:t xml:space="preserve"> </w:t>
      </w:r>
      <w:r w:rsidRPr="00B90928">
        <w:rPr>
          <w:sz w:val="24"/>
          <w:szCs w:val="24"/>
        </w:rPr>
        <w:t>applied</w:t>
      </w:r>
      <w:r w:rsidRPr="00B90928">
        <w:rPr>
          <w:spacing w:val="-12"/>
          <w:sz w:val="24"/>
          <w:szCs w:val="24"/>
        </w:rPr>
        <w:t xml:space="preserve"> </w:t>
      </w:r>
      <w:r w:rsidRPr="00B90928">
        <w:rPr>
          <w:sz w:val="24"/>
          <w:szCs w:val="24"/>
        </w:rPr>
        <w:t>under</w:t>
      </w:r>
      <w:r w:rsidRPr="00B90928">
        <w:rPr>
          <w:spacing w:val="-13"/>
          <w:sz w:val="24"/>
          <w:szCs w:val="24"/>
        </w:rPr>
        <w:t xml:space="preserve"> </w:t>
      </w:r>
      <w:r w:rsidRPr="00B90928">
        <w:rPr>
          <w:sz w:val="24"/>
          <w:szCs w:val="24"/>
        </w:rPr>
        <w:t>Receipt</w:t>
      </w:r>
      <w:r w:rsidRPr="00B90928">
        <w:rPr>
          <w:spacing w:val="-12"/>
          <w:sz w:val="24"/>
          <w:szCs w:val="24"/>
        </w:rPr>
        <w:t xml:space="preserve"> </w:t>
      </w:r>
      <w:r w:rsidRPr="00B90928">
        <w:rPr>
          <w:sz w:val="24"/>
          <w:szCs w:val="24"/>
        </w:rPr>
        <w:t>No.</w:t>
      </w:r>
      <w:r w:rsidRPr="00B90928">
        <w:rPr>
          <w:spacing w:val="-16"/>
          <w:sz w:val="24"/>
          <w:szCs w:val="24"/>
        </w:rPr>
        <w:t xml:space="preserve"> </w:t>
      </w:r>
      <w:r w:rsidRPr="00B90928">
        <w:rPr>
          <w:sz w:val="24"/>
          <w:szCs w:val="24"/>
        </w:rPr>
        <w:t>3676561A</w:t>
      </w:r>
      <w:r w:rsidRPr="00B90928">
        <w:rPr>
          <w:spacing w:val="-13"/>
          <w:sz w:val="24"/>
          <w:szCs w:val="24"/>
        </w:rPr>
        <w:t xml:space="preserve"> </w:t>
      </w:r>
      <w:r w:rsidRPr="00B90928">
        <w:rPr>
          <w:sz w:val="24"/>
          <w:szCs w:val="24"/>
        </w:rPr>
        <w:t>to</w:t>
      </w:r>
      <w:r w:rsidRPr="00B90928">
        <w:rPr>
          <w:spacing w:val="-13"/>
          <w:sz w:val="24"/>
          <w:szCs w:val="24"/>
        </w:rPr>
        <w:t xml:space="preserve"> </w:t>
      </w:r>
      <w:r w:rsidRPr="00B90928">
        <w:rPr>
          <w:sz w:val="24"/>
          <w:szCs w:val="24"/>
        </w:rPr>
        <w:t>update</w:t>
      </w:r>
      <w:r w:rsidRPr="00B90928">
        <w:rPr>
          <w:spacing w:val="-12"/>
          <w:sz w:val="24"/>
          <w:szCs w:val="24"/>
        </w:rPr>
        <w:t xml:space="preserve"> </w:t>
      </w:r>
      <w:r w:rsidRPr="00B90928">
        <w:rPr>
          <w:sz w:val="24"/>
          <w:szCs w:val="24"/>
        </w:rPr>
        <w:t>Permit</w:t>
      </w:r>
      <w:r w:rsidRPr="00B90928">
        <w:rPr>
          <w:spacing w:val="-3"/>
          <w:sz w:val="24"/>
          <w:szCs w:val="24"/>
        </w:rPr>
        <w:t xml:space="preserve"> </w:t>
      </w:r>
      <w:r w:rsidRPr="00B90928">
        <w:rPr>
          <w:sz w:val="24"/>
          <w:szCs w:val="24"/>
        </w:rPr>
        <w:t>No.</w:t>
      </w:r>
      <w:r w:rsidRPr="00B90928">
        <w:rPr>
          <w:spacing w:val="-3"/>
          <w:sz w:val="24"/>
          <w:szCs w:val="24"/>
        </w:rPr>
        <w:t xml:space="preserve"> </w:t>
      </w:r>
      <w:r w:rsidRPr="00B90928">
        <w:rPr>
          <w:sz w:val="24"/>
          <w:szCs w:val="24"/>
        </w:rPr>
        <w:t>48059-F</w:t>
      </w:r>
      <w:r w:rsidRPr="00B90928">
        <w:rPr>
          <w:spacing w:val="-6"/>
          <w:sz w:val="24"/>
          <w:szCs w:val="24"/>
        </w:rPr>
        <w:t xml:space="preserve"> </w:t>
      </w:r>
      <w:r w:rsidRPr="00B90928">
        <w:rPr>
          <w:sz w:val="24"/>
          <w:szCs w:val="24"/>
        </w:rPr>
        <w:t>to</w:t>
      </w:r>
      <w:r w:rsidRPr="00B90928">
        <w:rPr>
          <w:spacing w:val="-5"/>
          <w:sz w:val="24"/>
          <w:szCs w:val="24"/>
        </w:rPr>
        <w:t xml:space="preserve"> </w:t>
      </w:r>
      <w:r w:rsidRPr="00B90928">
        <w:rPr>
          <w:sz w:val="24"/>
          <w:szCs w:val="24"/>
        </w:rPr>
        <w:t>reflect</w:t>
      </w:r>
      <w:r w:rsidRPr="00B90928">
        <w:rPr>
          <w:spacing w:val="-5"/>
          <w:sz w:val="24"/>
          <w:szCs w:val="24"/>
        </w:rPr>
        <w:t xml:space="preserve"> </w:t>
      </w:r>
      <w:r w:rsidRPr="00B90928">
        <w:rPr>
          <w:sz w:val="24"/>
          <w:szCs w:val="24"/>
        </w:rPr>
        <w:t>all uses approved for the Adams Well No. 1 in Case No. 07CW122.</w:t>
      </w:r>
    </w:p>
    <w:p w14:paraId="6DDB16D6" w14:textId="77777777" w:rsidR="00742834" w:rsidRPr="00B90928" w:rsidRDefault="00742834" w:rsidP="00742834">
      <w:pPr>
        <w:pStyle w:val="BodyText"/>
        <w:spacing w:before="1"/>
        <w:ind w:left="0" w:right="0"/>
        <w:jc w:val="both"/>
        <w:rPr>
          <w:sz w:val="24"/>
          <w:szCs w:val="24"/>
        </w:rPr>
      </w:pPr>
      <w:r w:rsidRPr="00B90928">
        <w:rPr>
          <w:b/>
          <w:sz w:val="24"/>
          <w:szCs w:val="24"/>
        </w:rPr>
        <w:t>JQ Adams Well No. 2.</w:t>
      </w:r>
      <w:r w:rsidRPr="00B90928">
        <w:rPr>
          <w:b/>
          <w:spacing w:val="-1"/>
          <w:sz w:val="24"/>
          <w:szCs w:val="24"/>
        </w:rPr>
        <w:t xml:space="preserve"> </w:t>
      </w:r>
      <w:r w:rsidRPr="00B90928">
        <w:rPr>
          <w:sz w:val="24"/>
          <w:szCs w:val="24"/>
        </w:rPr>
        <w:t>Legal</w:t>
      </w:r>
      <w:r w:rsidRPr="00B90928">
        <w:rPr>
          <w:spacing w:val="-9"/>
          <w:sz w:val="24"/>
          <w:szCs w:val="24"/>
        </w:rPr>
        <w:t xml:space="preserve"> </w:t>
      </w:r>
      <w:r w:rsidRPr="00B90928">
        <w:rPr>
          <w:sz w:val="24"/>
          <w:szCs w:val="24"/>
        </w:rPr>
        <w:t>description</w:t>
      </w:r>
      <w:r w:rsidRPr="00B90928">
        <w:rPr>
          <w:spacing w:val="-4"/>
          <w:sz w:val="24"/>
          <w:szCs w:val="24"/>
        </w:rPr>
        <w:t xml:space="preserve"> </w:t>
      </w:r>
      <w:r w:rsidRPr="00B90928">
        <w:rPr>
          <w:sz w:val="24"/>
          <w:szCs w:val="24"/>
        </w:rPr>
        <w:t>of</w:t>
      </w:r>
      <w:r w:rsidRPr="00B90928">
        <w:rPr>
          <w:spacing w:val="-5"/>
          <w:sz w:val="24"/>
          <w:szCs w:val="24"/>
        </w:rPr>
        <w:t xml:space="preserve"> </w:t>
      </w:r>
      <w:r w:rsidRPr="00B90928">
        <w:rPr>
          <w:sz w:val="24"/>
          <w:szCs w:val="24"/>
        </w:rPr>
        <w:t>point</w:t>
      </w:r>
      <w:r w:rsidRPr="00B90928">
        <w:rPr>
          <w:spacing w:val="-4"/>
          <w:sz w:val="24"/>
          <w:szCs w:val="24"/>
        </w:rPr>
        <w:t xml:space="preserve"> </w:t>
      </w:r>
      <w:r w:rsidRPr="00B90928">
        <w:rPr>
          <w:sz w:val="24"/>
          <w:szCs w:val="24"/>
        </w:rPr>
        <w:t>of</w:t>
      </w:r>
      <w:r w:rsidRPr="00B90928">
        <w:rPr>
          <w:spacing w:val="-7"/>
          <w:sz w:val="24"/>
          <w:szCs w:val="24"/>
        </w:rPr>
        <w:t xml:space="preserve"> </w:t>
      </w:r>
      <w:r w:rsidRPr="00B90928">
        <w:rPr>
          <w:sz w:val="24"/>
          <w:szCs w:val="24"/>
        </w:rPr>
        <w:t>diversion:</w:t>
      </w:r>
      <w:r w:rsidRPr="00B90928">
        <w:rPr>
          <w:spacing w:val="40"/>
          <w:sz w:val="24"/>
          <w:szCs w:val="24"/>
        </w:rPr>
        <w:t xml:space="preserve"> </w:t>
      </w:r>
      <w:r w:rsidRPr="00B90928">
        <w:rPr>
          <w:sz w:val="24"/>
          <w:szCs w:val="24"/>
        </w:rPr>
        <w:t>A</w:t>
      </w:r>
      <w:r w:rsidRPr="00B90928">
        <w:rPr>
          <w:spacing w:val="-7"/>
          <w:sz w:val="24"/>
          <w:szCs w:val="24"/>
        </w:rPr>
        <w:t xml:space="preserve"> </w:t>
      </w:r>
      <w:r w:rsidRPr="00B90928">
        <w:rPr>
          <w:sz w:val="24"/>
          <w:szCs w:val="24"/>
        </w:rPr>
        <w:t>point</w:t>
      </w:r>
      <w:r w:rsidRPr="00B90928">
        <w:rPr>
          <w:spacing w:val="-9"/>
          <w:sz w:val="24"/>
          <w:szCs w:val="24"/>
        </w:rPr>
        <w:t xml:space="preserve"> </w:t>
      </w:r>
      <w:r w:rsidRPr="00B90928">
        <w:rPr>
          <w:sz w:val="24"/>
          <w:szCs w:val="24"/>
        </w:rPr>
        <w:t>in</w:t>
      </w:r>
      <w:r w:rsidRPr="00B90928">
        <w:rPr>
          <w:spacing w:val="-3"/>
          <w:sz w:val="24"/>
          <w:szCs w:val="24"/>
        </w:rPr>
        <w:t xml:space="preserve"> </w:t>
      </w:r>
      <w:r w:rsidRPr="00B90928">
        <w:rPr>
          <w:sz w:val="24"/>
          <w:szCs w:val="24"/>
        </w:rPr>
        <w:t>the SW1/4</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the</w:t>
      </w:r>
      <w:r w:rsidRPr="00B90928">
        <w:rPr>
          <w:spacing w:val="-3"/>
          <w:sz w:val="24"/>
          <w:szCs w:val="24"/>
        </w:rPr>
        <w:t xml:space="preserve"> </w:t>
      </w:r>
      <w:r w:rsidRPr="00B90928">
        <w:rPr>
          <w:sz w:val="24"/>
          <w:szCs w:val="24"/>
        </w:rPr>
        <w:t>NE1/4,</w:t>
      </w:r>
      <w:r w:rsidRPr="00B90928">
        <w:rPr>
          <w:spacing w:val="-7"/>
          <w:sz w:val="24"/>
          <w:szCs w:val="24"/>
        </w:rPr>
        <w:t xml:space="preserve"> </w:t>
      </w:r>
      <w:r w:rsidRPr="00B90928">
        <w:rPr>
          <w:sz w:val="24"/>
          <w:szCs w:val="24"/>
        </w:rPr>
        <w:t>Section 32,</w:t>
      </w:r>
      <w:r w:rsidRPr="00B90928">
        <w:rPr>
          <w:spacing w:val="-3"/>
          <w:sz w:val="24"/>
          <w:szCs w:val="24"/>
        </w:rPr>
        <w:t xml:space="preserve"> </w:t>
      </w:r>
      <w:r w:rsidRPr="00B90928">
        <w:rPr>
          <w:sz w:val="24"/>
          <w:szCs w:val="24"/>
        </w:rPr>
        <w:t>Township</w:t>
      </w:r>
      <w:r w:rsidRPr="00B90928">
        <w:rPr>
          <w:spacing w:val="-2"/>
          <w:sz w:val="24"/>
          <w:szCs w:val="24"/>
        </w:rPr>
        <w:t xml:space="preserve"> </w:t>
      </w:r>
      <w:r w:rsidRPr="00B90928">
        <w:rPr>
          <w:sz w:val="24"/>
          <w:szCs w:val="24"/>
        </w:rPr>
        <w:t>8</w:t>
      </w:r>
      <w:r w:rsidRPr="00B90928">
        <w:rPr>
          <w:spacing w:val="-6"/>
          <w:sz w:val="24"/>
          <w:szCs w:val="24"/>
        </w:rPr>
        <w:t xml:space="preserve"> </w:t>
      </w:r>
      <w:r w:rsidRPr="00B90928">
        <w:rPr>
          <w:sz w:val="24"/>
          <w:szCs w:val="24"/>
        </w:rPr>
        <w:t>North,</w:t>
      </w:r>
      <w:r w:rsidRPr="00B90928">
        <w:rPr>
          <w:spacing w:val="-7"/>
          <w:sz w:val="24"/>
          <w:szCs w:val="24"/>
        </w:rPr>
        <w:t xml:space="preserve"> </w:t>
      </w:r>
      <w:r w:rsidRPr="00B90928">
        <w:rPr>
          <w:sz w:val="24"/>
          <w:szCs w:val="24"/>
        </w:rPr>
        <w:t>Range</w:t>
      </w:r>
      <w:r w:rsidRPr="00B90928">
        <w:rPr>
          <w:spacing w:val="-7"/>
          <w:sz w:val="24"/>
          <w:szCs w:val="24"/>
        </w:rPr>
        <w:t xml:space="preserve"> </w:t>
      </w:r>
      <w:r w:rsidRPr="00B90928">
        <w:rPr>
          <w:sz w:val="24"/>
          <w:szCs w:val="24"/>
        </w:rPr>
        <w:t>85</w:t>
      </w:r>
      <w:r w:rsidRPr="00B90928">
        <w:rPr>
          <w:spacing w:val="-7"/>
          <w:sz w:val="24"/>
          <w:szCs w:val="24"/>
        </w:rPr>
        <w:t xml:space="preserve"> </w:t>
      </w:r>
      <w:r w:rsidRPr="00B90928">
        <w:rPr>
          <w:sz w:val="24"/>
          <w:szCs w:val="24"/>
        </w:rPr>
        <w:t>West</w:t>
      </w:r>
      <w:r w:rsidRPr="00B90928">
        <w:rPr>
          <w:spacing w:val="-6"/>
          <w:sz w:val="24"/>
          <w:szCs w:val="24"/>
        </w:rPr>
        <w:t xml:space="preserve"> </w:t>
      </w:r>
      <w:r w:rsidRPr="00B90928">
        <w:rPr>
          <w:sz w:val="24"/>
          <w:szCs w:val="24"/>
        </w:rPr>
        <w:t>of</w:t>
      </w:r>
      <w:r w:rsidRPr="00B90928">
        <w:rPr>
          <w:spacing w:val="-5"/>
          <w:sz w:val="24"/>
          <w:szCs w:val="24"/>
        </w:rPr>
        <w:t xml:space="preserve"> </w:t>
      </w:r>
      <w:r w:rsidRPr="00B90928">
        <w:rPr>
          <w:sz w:val="24"/>
          <w:szCs w:val="24"/>
        </w:rPr>
        <w:t>the</w:t>
      </w:r>
      <w:r w:rsidRPr="00B90928">
        <w:rPr>
          <w:spacing w:val="-7"/>
          <w:sz w:val="24"/>
          <w:szCs w:val="24"/>
        </w:rPr>
        <w:t xml:space="preserve"> </w:t>
      </w:r>
      <w:r w:rsidRPr="00B90928">
        <w:rPr>
          <w:sz w:val="24"/>
          <w:szCs w:val="24"/>
        </w:rPr>
        <w:t>6</w:t>
      </w:r>
      <w:r w:rsidRPr="00B90928">
        <w:rPr>
          <w:sz w:val="24"/>
          <w:szCs w:val="24"/>
          <w:vertAlign w:val="superscript"/>
        </w:rPr>
        <w:t>th</w:t>
      </w:r>
      <w:r w:rsidRPr="00B90928">
        <w:rPr>
          <w:sz w:val="24"/>
          <w:szCs w:val="24"/>
        </w:rPr>
        <w:t xml:space="preserve"> Principal</w:t>
      </w:r>
      <w:r w:rsidRPr="00B90928">
        <w:rPr>
          <w:spacing w:val="-14"/>
          <w:sz w:val="24"/>
          <w:szCs w:val="24"/>
        </w:rPr>
        <w:t xml:space="preserve"> </w:t>
      </w:r>
      <w:r w:rsidRPr="00B90928">
        <w:rPr>
          <w:sz w:val="24"/>
          <w:szCs w:val="24"/>
        </w:rPr>
        <w:t>Meridian</w:t>
      </w:r>
      <w:r w:rsidRPr="00B90928">
        <w:rPr>
          <w:spacing w:val="-14"/>
          <w:sz w:val="24"/>
          <w:szCs w:val="24"/>
        </w:rPr>
        <w:t xml:space="preserve"> </w:t>
      </w:r>
      <w:r w:rsidRPr="00B90928">
        <w:rPr>
          <w:sz w:val="24"/>
          <w:szCs w:val="24"/>
        </w:rPr>
        <w:t>2,087</w:t>
      </w:r>
      <w:r w:rsidRPr="00B90928">
        <w:rPr>
          <w:spacing w:val="-15"/>
          <w:sz w:val="24"/>
          <w:szCs w:val="24"/>
        </w:rPr>
        <w:t xml:space="preserve"> </w:t>
      </w:r>
      <w:r w:rsidRPr="00B90928">
        <w:rPr>
          <w:sz w:val="24"/>
          <w:szCs w:val="24"/>
        </w:rPr>
        <w:t>feet</w:t>
      </w:r>
      <w:r w:rsidRPr="00B90928">
        <w:rPr>
          <w:spacing w:val="-14"/>
          <w:sz w:val="24"/>
          <w:szCs w:val="24"/>
        </w:rPr>
        <w:t xml:space="preserve"> </w:t>
      </w:r>
      <w:r w:rsidRPr="00B90928">
        <w:rPr>
          <w:sz w:val="24"/>
          <w:szCs w:val="24"/>
        </w:rPr>
        <w:t>south</w:t>
      </w:r>
      <w:r w:rsidRPr="00B90928">
        <w:rPr>
          <w:spacing w:val="-13"/>
          <w:sz w:val="24"/>
          <w:szCs w:val="24"/>
        </w:rPr>
        <w:t xml:space="preserve"> </w:t>
      </w:r>
      <w:r w:rsidRPr="00B90928">
        <w:rPr>
          <w:sz w:val="24"/>
          <w:szCs w:val="24"/>
        </w:rPr>
        <w:t>of</w:t>
      </w:r>
      <w:r w:rsidRPr="00B90928">
        <w:rPr>
          <w:spacing w:val="-4"/>
          <w:sz w:val="24"/>
          <w:szCs w:val="24"/>
        </w:rPr>
        <w:t xml:space="preserve"> </w:t>
      </w:r>
      <w:r w:rsidRPr="00B90928">
        <w:rPr>
          <w:sz w:val="24"/>
          <w:szCs w:val="24"/>
        </w:rPr>
        <w:t>the</w:t>
      </w:r>
      <w:r w:rsidRPr="00B90928">
        <w:rPr>
          <w:spacing w:val="-4"/>
          <w:sz w:val="24"/>
          <w:szCs w:val="24"/>
        </w:rPr>
        <w:t xml:space="preserve"> </w:t>
      </w:r>
      <w:r w:rsidRPr="00B90928">
        <w:rPr>
          <w:sz w:val="24"/>
          <w:szCs w:val="24"/>
        </w:rPr>
        <w:t>North</w:t>
      </w:r>
      <w:r w:rsidRPr="00B90928">
        <w:rPr>
          <w:spacing w:val="-3"/>
          <w:sz w:val="24"/>
          <w:szCs w:val="24"/>
        </w:rPr>
        <w:t xml:space="preserve"> </w:t>
      </w:r>
      <w:r w:rsidRPr="00B90928">
        <w:rPr>
          <w:sz w:val="24"/>
          <w:szCs w:val="24"/>
        </w:rPr>
        <w:t>Section</w:t>
      </w:r>
      <w:r w:rsidRPr="00B90928">
        <w:rPr>
          <w:spacing w:val="-3"/>
          <w:sz w:val="24"/>
          <w:szCs w:val="24"/>
        </w:rPr>
        <w:t xml:space="preserve"> </w:t>
      </w:r>
      <w:r w:rsidRPr="00B90928">
        <w:rPr>
          <w:sz w:val="24"/>
          <w:szCs w:val="24"/>
        </w:rPr>
        <w:t>line</w:t>
      </w:r>
      <w:r w:rsidRPr="00B90928">
        <w:rPr>
          <w:spacing w:val="-6"/>
          <w:sz w:val="24"/>
          <w:szCs w:val="24"/>
        </w:rPr>
        <w:t xml:space="preserve"> </w:t>
      </w:r>
      <w:r w:rsidRPr="00B90928">
        <w:rPr>
          <w:sz w:val="24"/>
          <w:szCs w:val="24"/>
        </w:rPr>
        <w:t>and</w:t>
      </w:r>
      <w:r w:rsidRPr="00B90928">
        <w:rPr>
          <w:spacing w:val="-3"/>
          <w:sz w:val="24"/>
          <w:szCs w:val="24"/>
        </w:rPr>
        <w:t xml:space="preserve"> </w:t>
      </w:r>
      <w:r w:rsidRPr="00B90928">
        <w:rPr>
          <w:sz w:val="24"/>
          <w:szCs w:val="24"/>
        </w:rPr>
        <w:t>1,688</w:t>
      </w:r>
      <w:r w:rsidRPr="00B90928">
        <w:rPr>
          <w:spacing w:val="-5"/>
          <w:sz w:val="24"/>
          <w:szCs w:val="24"/>
        </w:rPr>
        <w:t xml:space="preserve"> </w:t>
      </w:r>
      <w:r w:rsidRPr="00B90928">
        <w:rPr>
          <w:sz w:val="24"/>
          <w:szCs w:val="24"/>
        </w:rPr>
        <w:t>feet</w:t>
      </w:r>
      <w:r w:rsidRPr="00B90928">
        <w:rPr>
          <w:spacing w:val="-5"/>
          <w:sz w:val="24"/>
          <w:szCs w:val="24"/>
        </w:rPr>
        <w:t xml:space="preserve"> </w:t>
      </w:r>
      <w:r w:rsidRPr="00B90928">
        <w:rPr>
          <w:sz w:val="24"/>
          <w:szCs w:val="24"/>
        </w:rPr>
        <w:t>from west of the East Section line of said Section 32. A</w:t>
      </w:r>
      <w:r w:rsidRPr="00B90928">
        <w:rPr>
          <w:spacing w:val="-7"/>
          <w:sz w:val="24"/>
          <w:szCs w:val="24"/>
        </w:rPr>
        <w:t xml:space="preserve"> </w:t>
      </w:r>
      <w:r w:rsidRPr="00B90928">
        <w:rPr>
          <w:sz w:val="24"/>
          <w:szCs w:val="24"/>
        </w:rPr>
        <w:t>water</w:t>
      </w:r>
      <w:r w:rsidRPr="00B90928">
        <w:rPr>
          <w:spacing w:val="-6"/>
          <w:sz w:val="24"/>
          <w:szCs w:val="24"/>
        </w:rPr>
        <w:t xml:space="preserve"> </w:t>
      </w:r>
      <w:r w:rsidRPr="00B90928">
        <w:rPr>
          <w:sz w:val="24"/>
          <w:szCs w:val="24"/>
        </w:rPr>
        <w:t>rights</w:t>
      </w:r>
      <w:r w:rsidRPr="00B90928">
        <w:rPr>
          <w:spacing w:val="-8"/>
          <w:sz w:val="24"/>
          <w:szCs w:val="24"/>
        </w:rPr>
        <w:t xml:space="preserve"> </w:t>
      </w:r>
      <w:r w:rsidRPr="00B90928">
        <w:rPr>
          <w:sz w:val="24"/>
          <w:szCs w:val="24"/>
        </w:rPr>
        <w:t>location</w:t>
      </w:r>
      <w:r w:rsidRPr="00B90928">
        <w:rPr>
          <w:spacing w:val="-6"/>
          <w:sz w:val="24"/>
          <w:szCs w:val="24"/>
        </w:rPr>
        <w:t xml:space="preserve"> </w:t>
      </w:r>
      <w:r w:rsidRPr="00B90928">
        <w:rPr>
          <w:sz w:val="24"/>
          <w:szCs w:val="24"/>
        </w:rPr>
        <w:t>map</w:t>
      </w:r>
    </w:p>
    <w:p w14:paraId="09080A67" w14:textId="77777777" w:rsidR="00742834" w:rsidRPr="00B90928" w:rsidRDefault="00742834" w:rsidP="00742834">
      <w:pPr>
        <w:jc w:val="both"/>
        <w:sectPr w:rsidR="00742834" w:rsidRPr="00B90928" w:rsidSect="00742834">
          <w:pgSz w:w="12240" w:h="15840"/>
          <w:pgMar w:top="1380" w:right="1560" w:bottom="280" w:left="1340" w:header="720" w:footer="720" w:gutter="0"/>
          <w:cols w:space="720"/>
        </w:sectPr>
      </w:pPr>
    </w:p>
    <w:p w14:paraId="1483D23C" w14:textId="77777777" w:rsidR="00742834" w:rsidRPr="00B90928" w:rsidRDefault="00742834" w:rsidP="00742834">
      <w:pPr>
        <w:pStyle w:val="BodyText"/>
        <w:spacing w:before="61"/>
        <w:ind w:left="0" w:right="0"/>
        <w:jc w:val="both"/>
        <w:rPr>
          <w:sz w:val="24"/>
          <w:szCs w:val="24"/>
        </w:rPr>
      </w:pPr>
      <w:r w:rsidRPr="00B90928">
        <w:rPr>
          <w:sz w:val="24"/>
          <w:szCs w:val="24"/>
        </w:rPr>
        <w:lastRenderedPageBreak/>
        <w:t>depicting</w:t>
      </w:r>
      <w:r w:rsidRPr="00B90928">
        <w:rPr>
          <w:spacing w:val="-6"/>
          <w:sz w:val="24"/>
          <w:szCs w:val="24"/>
        </w:rPr>
        <w:t xml:space="preserve"> </w:t>
      </w:r>
      <w:r w:rsidRPr="00B90928">
        <w:rPr>
          <w:sz w:val="24"/>
          <w:szCs w:val="24"/>
        </w:rPr>
        <w:t>the</w:t>
      </w:r>
      <w:r w:rsidRPr="00B90928">
        <w:rPr>
          <w:spacing w:val="-9"/>
          <w:sz w:val="24"/>
          <w:szCs w:val="24"/>
        </w:rPr>
        <w:t xml:space="preserve"> </w:t>
      </w:r>
      <w:r w:rsidRPr="00B90928">
        <w:rPr>
          <w:sz w:val="24"/>
          <w:szCs w:val="24"/>
        </w:rPr>
        <w:t>location</w:t>
      </w:r>
      <w:r w:rsidRPr="00B90928">
        <w:rPr>
          <w:spacing w:val="-8"/>
          <w:sz w:val="24"/>
          <w:szCs w:val="24"/>
        </w:rPr>
        <w:t xml:space="preserve"> </w:t>
      </w:r>
      <w:r w:rsidRPr="00B90928">
        <w:rPr>
          <w:sz w:val="24"/>
          <w:szCs w:val="24"/>
        </w:rPr>
        <w:t>of</w:t>
      </w:r>
      <w:r w:rsidRPr="00B90928">
        <w:rPr>
          <w:spacing w:val="-9"/>
          <w:sz w:val="24"/>
          <w:szCs w:val="24"/>
        </w:rPr>
        <w:t xml:space="preserve"> </w:t>
      </w:r>
      <w:r w:rsidRPr="00B90928">
        <w:rPr>
          <w:sz w:val="24"/>
          <w:szCs w:val="24"/>
        </w:rPr>
        <w:t>the</w:t>
      </w:r>
      <w:r w:rsidRPr="00B90928">
        <w:rPr>
          <w:spacing w:val="-7"/>
          <w:sz w:val="24"/>
          <w:szCs w:val="24"/>
        </w:rPr>
        <w:t xml:space="preserve"> </w:t>
      </w:r>
      <w:r w:rsidRPr="00B90928">
        <w:rPr>
          <w:sz w:val="24"/>
          <w:szCs w:val="24"/>
        </w:rPr>
        <w:t>JQ Adams Well No. 2 is attached as Exhibit A and Exhibit B of the Application. Source: Groundwater tributary to the Elk River, tributary to the Yampa River. Appropriation Date:</w:t>
      </w:r>
      <w:r w:rsidRPr="00B90928">
        <w:rPr>
          <w:spacing w:val="40"/>
          <w:sz w:val="24"/>
          <w:szCs w:val="24"/>
        </w:rPr>
        <w:t xml:space="preserve"> </w:t>
      </w:r>
      <w:r w:rsidRPr="00B90928">
        <w:rPr>
          <w:sz w:val="24"/>
          <w:szCs w:val="24"/>
        </w:rPr>
        <w:t>February</w:t>
      </w:r>
      <w:r w:rsidRPr="00B90928">
        <w:rPr>
          <w:spacing w:val="-1"/>
          <w:sz w:val="24"/>
          <w:szCs w:val="24"/>
        </w:rPr>
        <w:t xml:space="preserve"> </w:t>
      </w:r>
      <w:r w:rsidRPr="00B90928">
        <w:rPr>
          <w:sz w:val="24"/>
          <w:szCs w:val="24"/>
        </w:rPr>
        <w:t>21, 2007. Depth:</w:t>
      </w:r>
      <w:r w:rsidRPr="00B90928">
        <w:rPr>
          <w:spacing w:val="40"/>
          <w:sz w:val="24"/>
          <w:szCs w:val="24"/>
        </w:rPr>
        <w:t xml:space="preserve"> </w:t>
      </w:r>
      <w:r w:rsidRPr="00B90928">
        <w:rPr>
          <w:sz w:val="24"/>
          <w:szCs w:val="24"/>
        </w:rPr>
        <w:t xml:space="preserve">30 feet. Pumping Rate: 15 </w:t>
      </w:r>
      <w:proofErr w:type="spellStart"/>
      <w:r w:rsidRPr="00B90928">
        <w:rPr>
          <w:sz w:val="24"/>
          <w:szCs w:val="24"/>
        </w:rPr>
        <w:t>g.p.m</w:t>
      </w:r>
      <w:proofErr w:type="spellEnd"/>
      <w:r w:rsidRPr="00B90928">
        <w:rPr>
          <w:sz w:val="24"/>
          <w:szCs w:val="24"/>
        </w:rPr>
        <w:t>. Amount: 3 acre-feet per year, conditional. Use: Domestic</w:t>
      </w:r>
      <w:r w:rsidRPr="00B90928">
        <w:rPr>
          <w:spacing w:val="-2"/>
          <w:sz w:val="24"/>
          <w:szCs w:val="24"/>
        </w:rPr>
        <w:t xml:space="preserve"> </w:t>
      </w:r>
      <w:r w:rsidRPr="00B90928">
        <w:rPr>
          <w:sz w:val="24"/>
          <w:szCs w:val="24"/>
        </w:rPr>
        <w:t>in up</w:t>
      </w:r>
      <w:r w:rsidRPr="00B90928">
        <w:rPr>
          <w:spacing w:val="-1"/>
          <w:sz w:val="24"/>
          <w:szCs w:val="24"/>
        </w:rPr>
        <w:t xml:space="preserve"> </w:t>
      </w:r>
      <w:r w:rsidRPr="00B90928">
        <w:rPr>
          <w:sz w:val="24"/>
          <w:szCs w:val="24"/>
        </w:rPr>
        <w:t>to</w:t>
      </w:r>
      <w:r w:rsidRPr="00B90928">
        <w:rPr>
          <w:spacing w:val="-1"/>
          <w:sz w:val="24"/>
          <w:szCs w:val="24"/>
        </w:rPr>
        <w:t xml:space="preserve"> </w:t>
      </w:r>
      <w:r w:rsidRPr="00B90928">
        <w:rPr>
          <w:sz w:val="24"/>
          <w:szCs w:val="24"/>
        </w:rPr>
        <w:t>5 single</w:t>
      </w:r>
      <w:r w:rsidRPr="00B90928">
        <w:rPr>
          <w:spacing w:val="-2"/>
          <w:sz w:val="24"/>
          <w:szCs w:val="24"/>
        </w:rPr>
        <w:t xml:space="preserve"> </w:t>
      </w:r>
      <w:r w:rsidRPr="00B90928">
        <w:rPr>
          <w:sz w:val="24"/>
          <w:szCs w:val="24"/>
        </w:rPr>
        <w:t>family</w:t>
      </w:r>
      <w:r w:rsidRPr="00B90928">
        <w:rPr>
          <w:spacing w:val="-5"/>
          <w:sz w:val="24"/>
          <w:szCs w:val="24"/>
        </w:rPr>
        <w:t xml:space="preserve"> </w:t>
      </w:r>
      <w:r w:rsidRPr="00B90928">
        <w:rPr>
          <w:sz w:val="24"/>
          <w:szCs w:val="24"/>
        </w:rPr>
        <w:t>residences, irrigation of</w:t>
      </w:r>
      <w:r w:rsidRPr="00B90928">
        <w:rPr>
          <w:spacing w:val="-1"/>
          <w:sz w:val="24"/>
          <w:szCs w:val="24"/>
        </w:rPr>
        <w:t xml:space="preserve"> </w:t>
      </w:r>
      <w:r w:rsidRPr="00B90928">
        <w:rPr>
          <w:sz w:val="24"/>
          <w:szCs w:val="24"/>
        </w:rPr>
        <w:t>lawn</w:t>
      </w:r>
      <w:r w:rsidRPr="00B90928">
        <w:rPr>
          <w:spacing w:val="-1"/>
          <w:sz w:val="24"/>
          <w:szCs w:val="24"/>
        </w:rPr>
        <w:t xml:space="preserve"> </w:t>
      </w:r>
      <w:r w:rsidRPr="00B90928">
        <w:rPr>
          <w:sz w:val="24"/>
          <w:szCs w:val="24"/>
        </w:rPr>
        <w:t>and garden of up to 3,000</w:t>
      </w:r>
      <w:r w:rsidRPr="00B90928">
        <w:rPr>
          <w:spacing w:val="-4"/>
          <w:sz w:val="24"/>
          <w:szCs w:val="24"/>
        </w:rPr>
        <w:t xml:space="preserve"> </w:t>
      </w:r>
      <w:r w:rsidRPr="00B90928">
        <w:rPr>
          <w:sz w:val="24"/>
          <w:szCs w:val="24"/>
        </w:rPr>
        <w:t>square</w:t>
      </w:r>
      <w:r w:rsidRPr="00B90928">
        <w:rPr>
          <w:spacing w:val="-5"/>
          <w:sz w:val="24"/>
          <w:szCs w:val="24"/>
        </w:rPr>
        <w:t xml:space="preserve"> </w:t>
      </w:r>
      <w:r w:rsidRPr="00B90928">
        <w:rPr>
          <w:sz w:val="24"/>
          <w:szCs w:val="24"/>
        </w:rPr>
        <w:t>feet</w:t>
      </w:r>
      <w:r w:rsidRPr="00B90928">
        <w:rPr>
          <w:spacing w:val="-4"/>
          <w:sz w:val="24"/>
          <w:szCs w:val="24"/>
        </w:rPr>
        <w:t xml:space="preserve"> </w:t>
      </w:r>
      <w:r w:rsidRPr="00B90928">
        <w:rPr>
          <w:sz w:val="24"/>
          <w:szCs w:val="24"/>
        </w:rPr>
        <w:t>of</w:t>
      </w:r>
      <w:r w:rsidRPr="00B90928">
        <w:rPr>
          <w:spacing w:val="-3"/>
          <w:sz w:val="24"/>
          <w:szCs w:val="24"/>
        </w:rPr>
        <w:t xml:space="preserve"> </w:t>
      </w:r>
      <w:r w:rsidRPr="00B90928">
        <w:rPr>
          <w:sz w:val="24"/>
          <w:szCs w:val="24"/>
        </w:rPr>
        <w:t>lawn</w:t>
      </w:r>
      <w:r w:rsidRPr="00B90928">
        <w:rPr>
          <w:spacing w:val="-4"/>
          <w:sz w:val="24"/>
          <w:szCs w:val="24"/>
        </w:rPr>
        <w:t xml:space="preserve"> </w:t>
      </w:r>
      <w:r w:rsidRPr="00B90928">
        <w:rPr>
          <w:sz w:val="24"/>
          <w:szCs w:val="24"/>
        </w:rPr>
        <w:t>and</w:t>
      </w:r>
      <w:r w:rsidRPr="00B90928">
        <w:rPr>
          <w:spacing w:val="-4"/>
          <w:sz w:val="24"/>
          <w:szCs w:val="24"/>
        </w:rPr>
        <w:t xml:space="preserve"> </w:t>
      </w:r>
      <w:r w:rsidRPr="00B90928">
        <w:rPr>
          <w:sz w:val="24"/>
          <w:szCs w:val="24"/>
        </w:rPr>
        <w:t>garden</w:t>
      </w:r>
      <w:r w:rsidRPr="00B90928">
        <w:rPr>
          <w:spacing w:val="-4"/>
          <w:sz w:val="24"/>
          <w:szCs w:val="24"/>
        </w:rPr>
        <w:t xml:space="preserve"> </w:t>
      </w:r>
      <w:r w:rsidRPr="00B90928">
        <w:rPr>
          <w:sz w:val="24"/>
          <w:szCs w:val="24"/>
        </w:rPr>
        <w:t>for</w:t>
      </w:r>
      <w:r w:rsidRPr="00B90928">
        <w:rPr>
          <w:spacing w:val="-3"/>
          <w:sz w:val="24"/>
          <w:szCs w:val="24"/>
        </w:rPr>
        <w:t xml:space="preserve"> </w:t>
      </w:r>
      <w:r w:rsidRPr="00B90928">
        <w:rPr>
          <w:sz w:val="24"/>
          <w:szCs w:val="24"/>
        </w:rPr>
        <w:t>each</w:t>
      </w:r>
      <w:r w:rsidRPr="00B90928">
        <w:rPr>
          <w:spacing w:val="-2"/>
          <w:sz w:val="24"/>
          <w:szCs w:val="24"/>
        </w:rPr>
        <w:t xml:space="preserve"> </w:t>
      </w:r>
      <w:r w:rsidRPr="00B90928">
        <w:rPr>
          <w:sz w:val="24"/>
          <w:szCs w:val="24"/>
        </w:rPr>
        <w:t>single-family</w:t>
      </w:r>
      <w:r w:rsidRPr="00B90928">
        <w:rPr>
          <w:spacing w:val="-5"/>
          <w:sz w:val="24"/>
          <w:szCs w:val="24"/>
        </w:rPr>
        <w:t xml:space="preserve"> </w:t>
      </w:r>
      <w:r w:rsidRPr="00B90928">
        <w:rPr>
          <w:sz w:val="24"/>
          <w:szCs w:val="24"/>
        </w:rPr>
        <w:t>residence,</w:t>
      </w:r>
      <w:r w:rsidRPr="00B90928">
        <w:rPr>
          <w:spacing w:val="-3"/>
          <w:sz w:val="24"/>
          <w:szCs w:val="24"/>
        </w:rPr>
        <w:t xml:space="preserve"> </w:t>
      </w:r>
      <w:r w:rsidRPr="00B90928">
        <w:rPr>
          <w:sz w:val="24"/>
          <w:szCs w:val="24"/>
        </w:rPr>
        <w:t>and</w:t>
      </w:r>
      <w:r w:rsidRPr="00B90928">
        <w:rPr>
          <w:spacing w:val="-4"/>
          <w:sz w:val="24"/>
          <w:szCs w:val="24"/>
        </w:rPr>
        <w:t xml:space="preserve"> </w:t>
      </w:r>
      <w:r w:rsidRPr="00B90928">
        <w:rPr>
          <w:sz w:val="24"/>
          <w:szCs w:val="24"/>
        </w:rPr>
        <w:t>watering of</w:t>
      </w:r>
      <w:r w:rsidRPr="00B90928">
        <w:rPr>
          <w:spacing w:val="-2"/>
          <w:sz w:val="24"/>
          <w:szCs w:val="24"/>
        </w:rPr>
        <w:t xml:space="preserve"> </w:t>
      </w:r>
      <w:r w:rsidRPr="00B90928">
        <w:rPr>
          <w:sz w:val="24"/>
          <w:szCs w:val="24"/>
        </w:rPr>
        <w:t>up</w:t>
      </w:r>
      <w:r w:rsidRPr="00B90928">
        <w:rPr>
          <w:spacing w:val="-3"/>
          <w:sz w:val="24"/>
          <w:szCs w:val="24"/>
        </w:rPr>
        <w:t xml:space="preserve"> </w:t>
      </w:r>
      <w:r w:rsidRPr="00B90928">
        <w:rPr>
          <w:sz w:val="24"/>
          <w:szCs w:val="24"/>
        </w:rPr>
        <w:t>to</w:t>
      </w:r>
      <w:r w:rsidRPr="00B90928">
        <w:rPr>
          <w:spacing w:val="-1"/>
          <w:sz w:val="24"/>
          <w:szCs w:val="24"/>
        </w:rPr>
        <w:t xml:space="preserve"> </w:t>
      </w:r>
      <w:r w:rsidRPr="00B90928">
        <w:rPr>
          <w:sz w:val="24"/>
          <w:szCs w:val="24"/>
        </w:rPr>
        <w:t>200</w:t>
      </w:r>
      <w:r w:rsidRPr="00B90928">
        <w:rPr>
          <w:spacing w:val="-1"/>
          <w:sz w:val="24"/>
          <w:szCs w:val="24"/>
        </w:rPr>
        <w:t xml:space="preserve"> </w:t>
      </w:r>
      <w:r w:rsidRPr="00B90928">
        <w:rPr>
          <w:sz w:val="24"/>
          <w:szCs w:val="24"/>
        </w:rPr>
        <w:t>head</w:t>
      </w:r>
      <w:r w:rsidRPr="00B90928">
        <w:rPr>
          <w:spacing w:val="-1"/>
          <w:sz w:val="24"/>
          <w:szCs w:val="24"/>
        </w:rPr>
        <w:t xml:space="preserve"> </w:t>
      </w:r>
      <w:r w:rsidRPr="00B90928">
        <w:rPr>
          <w:sz w:val="24"/>
          <w:szCs w:val="24"/>
        </w:rPr>
        <w:t>of</w:t>
      </w:r>
      <w:r w:rsidRPr="00B90928">
        <w:rPr>
          <w:spacing w:val="-4"/>
          <w:sz w:val="24"/>
          <w:szCs w:val="24"/>
        </w:rPr>
        <w:t xml:space="preserve"> </w:t>
      </w:r>
      <w:r w:rsidRPr="00B90928">
        <w:rPr>
          <w:sz w:val="24"/>
          <w:szCs w:val="24"/>
        </w:rPr>
        <w:t>livestock.</w:t>
      </w:r>
      <w:r w:rsidRPr="00B90928">
        <w:rPr>
          <w:spacing w:val="-4"/>
          <w:sz w:val="24"/>
          <w:szCs w:val="24"/>
        </w:rPr>
        <w:t xml:space="preserve"> </w:t>
      </w:r>
      <w:r w:rsidRPr="00B90928">
        <w:rPr>
          <w:sz w:val="24"/>
          <w:szCs w:val="24"/>
        </w:rPr>
        <w:t>Place</w:t>
      </w:r>
      <w:r w:rsidRPr="00B90928">
        <w:rPr>
          <w:spacing w:val="-2"/>
          <w:sz w:val="24"/>
          <w:szCs w:val="24"/>
        </w:rPr>
        <w:t xml:space="preserve"> </w:t>
      </w:r>
      <w:r w:rsidRPr="00B90928">
        <w:rPr>
          <w:sz w:val="24"/>
          <w:szCs w:val="24"/>
        </w:rPr>
        <w:t>of</w:t>
      </w:r>
      <w:r w:rsidRPr="00B90928">
        <w:rPr>
          <w:spacing w:val="-2"/>
          <w:sz w:val="24"/>
          <w:szCs w:val="24"/>
        </w:rPr>
        <w:t xml:space="preserve"> </w:t>
      </w:r>
      <w:r w:rsidRPr="00B90928">
        <w:rPr>
          <w:sz w:val="24"/>
          <w:szCs w:val="24"/>
        </w:rPr>
        <w:t>use:</w:t>
      </w:r>
      <w:r w:rsidRPr="00B90928">
        <w:rPr>
          <w:spacing w:val="40"/>
          <w:sz w:val="24"/>
          <w:szCs w:val="24"/>
        </w:rPr>
        <w:t xml:space="preserve"> </w:t>
      </w:r>
      <w:r w:rsidRPr="00B90928">
        <w:rPr>
          <w:sz w:val="24"/>
          <w:szCs w:val="24"/>
        </w:rPr>
        <w:t>Lands</w:t>
      </w:r>
      <w:r w:rsidRPr="00B90928">
        <w:rPr>
          <w:spacing w:val="-3"/>
          <w:sz w:val="24"/>
          <w:szCs w:val="24"/>
        </w:rPr>
        <w:t xml:space="preserve"> </w:t>
      </w:r>
      <w:r w:rsidRPr="00B90928">
        <w:rPr>
          <w:sz w:val="24"/>
          <w:szCs w:val="24"/>
        </w:rPr>
        <w:t>owned</w:t>
      </w:r>
      <w:r w:rsidRPr="00B90928">
        <w:rPr>
          <w:spacing w:val="-3"/>
          <w:sz w:val="24"/>
          <w:szCs w:val="24"/>
        </w:rPr>
        <w:t xml:space="preserve"> </w:t>
      </w:r>
      <w:r w:rsidRPr="00B90928">
        <w:rPr>
          <w:sz w:val="24"/>
          <w:szCs w:val="24"/>
        </w:rPr>
        <w:t>by</w:t>
      </w:r>
      <w:r w:rsidRPr="00B90928">
        <w:rPr>
          <w:spacing w:val="-1"/>
          <w:sz w:val="24"/>
          <w:szCs w:val="24"/>
        </w:rPr>
        <w:t xml:space="preserve"> </w:t>
      </w:r>
      <w:r w:rsidRPr="00B90928">
        <w:rPr>
          <w:sz w:val="24"/>
          <w:szCs w:val="24"/>
        </w:rPr>
        <w:t>Applicant</w:t>
      </w:r>
      <w:r w:rsidRPr="00B90928">
        <w:rPr>
          <w:spacing w:val="-3"/>
          <w:sz w:val="24"/>
          <w:szCs w:val="24"/>
        </w:rPr>
        <w:t xml:space="preserve"> </w:t>
      </w:r>
      <w:r w:rsidRPr="00B90928">
        <w:rPr>
          <w:sz w:val="24"/>
          <w:szCs w:val="24"/>
        </w:rPr>
        <w:t>in</w:t>
      </w:r>
      <w:r w:rsidRPr="00B90928">
        <w:rPr>
          <w:spacing w:val="-1"/>
          <w:sz w:val="24"/>
          <w:szCs w:val="24"/>
        </w:rPr>
        <w:t xml:space="preserve"> </w:t>
      </w:r>
      <w:r w:rsidRPr="00B90928">
        <w:rPr>
          <w:sz w:val="24"/>
          <w:szCs w:val="24"/>
        </w:rPr>
        <w:t>the</w:t>
      </w:r>
      <w:r w:rsidRPr="00B90928">
        <w:rPr>
          <w:spacing w:val="-2"/>
          <w:sz w:val="24"/>
          <w:szCs w:val="24"/>
        </w:rPr>
        <w:t xml:space="preserve"> </w:t>
      </w:r>
      <w:r w:rsidRPr="00B90928">
        <w:rPr>
          <w:sz w:val="24"/>
          <w:szCs w:val="24"/>
        </w:rPr>
        <w:t>N1/2 of Section 32, Township 8 North, Range 85 West of the 6</w:t>
      </w:r>
      <w:r w:rsidRPr="00B90928">
        <w:rPr>
          <w:sz w:val="24"/>
          <w:szCs w:val="24"/>
          <w:vertAlign w:val="superscript"/>
        </w:rPr>
        <w:t>th</w:t>
      </w:r>
      <w:r w:rsidRPr="00B90928">
        <w:rPr>
          <w:sz w:val="24"/>
          <w:szCs w:val="24"/>
        </w:rPr>
        <w:t xml:space="preserve"> P.M. Remarks: The JQ Adams Well No. 2 has not been drilled and is currently unpermitted.</w:t>
      </w:r>
    </w:p>
    <w:p w14:paraId="2024FFD8" w14:textId="77777777" w:rsidR="00742834" w:rsidRPr="00B90928" w:rsidRDefault="00742834" w:rsidP="00742834">
      <w:pPr>
        <w:pStyle w:val="BodyText"/>
        <w:ind w:left="0" w:right="0"/>
        <w:jc w:val="both"/>
        <w:rPr>
          <w:sz w:val="24"/>
          <w:szCs w:val="24"/>
        </w:rPr>
      </w:pPr>
      <w:r w:rsidRPr="00B90928">
        <w:rPr>
          <w:b/>
          <w:sz w:val="24"/>
          <w:szCs w:val="24"/>
        </w:rPr>
        <w:t xml:space="preserve">JQ Adams Well No. 3. </w:t>
      </w:r>
      <w:r w:rsidRPr="00B90928">
        <w:rPr>
          <w:sz w:val="24"/>
          <w:szCs w:val="24"/>
        </w:rPr>
        <w:t>Legal</w:t>
      </w:r>
      <w:r w:rsidRPr="00B90928">
        <w:rPr>
          <w:spacing w:val="-6"/>
          <w:sz w:val="24"/>
          <w:szCs w:val="24"/>
        </w:rPr>
        <w:t xml:space="preserve"> </w:t>
      </w:r>
      <w:r w:rsidRPr="00B90928">
        <w:rPr>
          <w:sz w:val="24"/>
          <w:szCs w:val="24"/>
        </w:rPr>
        <w:t>description</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point</w:t>
      </w:r>
      <w:r w:rsidRPr="00B90928">
        <w:rPr>
          <w:spacing w:val="-3"/>
          <w:sz w:val="24"/>
          <w:szCs w:val="24"/>
        </w:rPr>
        <w:t xml:space="preserve"> </w:t>
      </w:r>
      <w:r w:rsidRPr="00B90928">
        <w:rPr>
          <w:sz w:val="24"/>
          <w:szCs w:val="24"/>
        </w:rPr>
        <w:t>of</w:t>
      </w:r>
      <w:r w:rsidRPr="00B90928">
        <w:rPr>
          <w:spacing w:val="-6"/>
          <w:sz w:val="24"/>
          <w:szCs w:val="24"/>
        </w:rPr>
        <w:t xml:space="preserve"> </w:t>
      </w:r>
      <w:r w:rsidRPr="00B90928">
        <w:rPr>
          <w:sz w:val="24"/>
          <w:szCs w:val="24"/>
        </w:rPr>
        <w:t>diversion:</w:t>
      </w:r>
      <w:r w:rsidRPr="00B90928">
        <w:rPr>
          <w:spacing w:val="-2"/>
          <w:sz w:val="24"/>
          <w:szCs w:val="24"/>
        </w:rPr>
        <w:t xml:space="preserve"> </w:t>
      </w:r>
      <w:r w:rsidRPr="00B90928">
        <w:rPr>
          <w:sz w:val="24"/>
          <w:szCs w:val="24"/>
        </w:rPr>
        <w:t>A</w:t>
      </w:r>
      <w:r w:rsidRPr="00B90928">
        <w:rPr>
          <w:spacing w:val="-6"/>
          <w:sz w:val="24"/>
          <w:szCs w:val="24"/>
        </w:rPr>
        <w:t xml:space="preserve"> </w:t>
      </w:r>
      <w:r w:rsidRPr="00B90928">
        <w:rPr>
          <w:sz w:val="24"/>
          <w:szCs w:val="24"/>
        </w:rPr>
        <w:t>point</w:t>
      </w:r>
      <w:r w:rsidRPr="00B90928">
        <w:rPr>
          <w:spacing w:val="-6"/>
          <w:sz w:val="24"/>
          <w:szCs w:val="24"/>
        </w:rPr>
        <w:t xml:space="preserve"> </w:t>
      </w:r>
      <w:r w:rsidRPr="00B90928">
        <w:rPr>
          <w:sz w:val="24"/>
          <w:szCs w:val="24"/>
        </w:rPr>
        <w:t>in</w:t>
      </w:r>
      <w:r w:rsidRPr="00B90928">
        <w:rPr>
          <w:spacing w:val="-5"/>
          <w:sz w:val="24"/>
          <w:szCs w:val="24"/>
        </w:rPr>
        <w:t xml:space="preserve"> </w:t>
      </w:r>
      <w:r w:rsidRPr="00B90928">
        <w:rPr>
          <w:sz w:val="24"/>
          <w:szCs w:val="24"/>
        </w:rPr>
        <w:t>the NW1/4</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the</w:t>
      </w:r>
      <w:r w:rsidRPr="00B90928">
        <w:rPr>
          <w:spacing w:val="-6"/>
          <w:sz w:val="24"/>
          <w:szCs w:val="24"/>
        </w:rPr>
        <w:t xml:space="preserve"> </w:t>
      </w:r>
      <w:r w:rsidRPr="00B90928">
        <w:rPr>
          <w:sz w:val="24"/>
          <w:szCs w:val="24"/>
        </w:rPr>
        <w:t>NE1/4,</w:t>
      </w:r>
      <w:r w:rsidRPr="00B90928">
        <w:rPr>
          <w:spacing w:val="-3"/>
          <w:sz w:val="24"/>
          <w:szCs w:val="24"/>
        </w:rPr>
        <w:t xml:space="preserve"> </w:t>
      </w:r>
      <w:r w:rsidRPr="00B90928">
        <w:rPr>
          <w:sz w:val="24"/>
          <w:szCs w:val="24"/>
        </w:rPr>
        <w:t>Section 32, Township 8 North, Range 85 West of the 6</w:t>
      </w:r>
      <w:r w:rsidRPr="00B90928">
        <w:rPr>
          <w:sz w:val="24"/>
          <w:szCs w:val="24"/>
          <w:vertAlign w:val="superscript"/>
        </w:rPr>
        <w:t>th</w:t>
      </w:r>
      <w:r w:rsidRPr="00B90928">
        <w:rPr>
          <w:sz w:val="24"/>
          <w:szCs w:val="24"/>
        </w:rPr>
        <w:t xml:space="preserve"> Principal Meridian, 1,285 feet south of the North Section line and 2,299 feet west of</w:t>
      </w:r>
      <w:r w:rsidRPr="00B90928">
        <w:rPr>
          <w:spacing w:val="-13"/>
          <w:sz w:val="24"/>
          <w:szCs w:val="24"/>
        </w:rPr>
        <w:t xml:space="preserve"> </w:t>
      </w:r>
      <w:r w:rsidRPr="00B90928">
        <w:rPr>
          <w:sz w:val="24"/>
          <w:szCs w:val="24"/>
        </w:rPr>
        <w:t>the</w:t>
      </w:r>
      <w:r w:rsidRPr="00B90928">
        <w:rPr>
          <w:spacing w:val="-10"/>
          <w:sz w:val="24"/>
          <w:szCs w:val="24"/>
        </w:rPr>
        <w:t xml:space="preserve"> </w:t>
      </w:r>
      <w:r w:rsidRPr="00B90928">
        <w:rPr>
          <w:sz w:val="24"/>
          <w:szCs w:val="24"/>
        </w:rPr>
        <w:t>East</w:t>
      </w:r>
      <w:r w:rsidRPr="00B90928">
        <w:rPr>
          <w:spacing w:val="-5"/>
          <w:sz w:val="24"/>
          <w:szCs w:val="24"/>
        </w:rPr>
        <w:t xml:space="preserve"> </w:t>
      </w:r>
      <w:r w:rsidRPr="00B90928">
        <w:rPr>
          <w:sz w:val="24"/>
          <w:szCs w:val="24"/>
        </w:rPr>
        <w:t>Section</w:t>
      </w:r>
      <w:r w:rsidRPr="00B90928">
        <w:rPr>
          <w:spacing w:val="-3"/>
          <w:sz w:val="24"/>
          <w:szCs w:val="24"/>
        </w:rPr>
        <w:t xml:space="preserve"> </w:t>
      </w:r>
      <w:r w:rsidRPr="00B90928">
        <w:rPr>
          <w:sz w:val="24"/>
          <w:szCs w:val="24"/>
        </w:rPr>
        <w:t>line</w:t>
      </w:r>
      <w:r w:rsidRPr="00B90928">
        <w:rPr>
          <w:spacing w:val="-4"/>
          <w:sz w:val="24"/>
          <w:szCs w:val="24"/>
        </w:rPr>
        <w:t xml:space="preserve"> </w:t>
      </w:r>
      <w:r w:rsidRPr="00B90928">
        <w:rPr>
          <w:sz w:val="24"/>
          <w:szCs w:val="24"/>
        </w:rPr>
        <w:t>of</w:t>
      </w:r>
      <w:r w:rsidRPr="00B90928">
        <w:rPr>
          <w:spacing w:val="-1"/>
          <w:sz w:val="24"/>
          <w:szCs w:val="24"/>
        </w:rPr>
        <w:t xml:space="preserve"> </w:t>
      </w:r>
      <w:r w:rsidRPr="00B90928">
        <w:rPr>
          <w:sz w:val="24"/>
          <w:szCs w:val="24"/>
        </w:rPr>
        <w:t>said</w:t>
      </w:r>
      <w:r w:rsidRPr="00B90928">
        <w:rPr>
          <w:spacing w:val="-5"/>
          <w:sz w:val="24"/>
          <w:szCs w:val="24"/>
        </w:rPr>
        <w:t xml:space="preserve"> </w:t>
      </w:r>
      <w:r w:rsidRPr="00B90928">
        <w:rPr>
          <w:sz w:val="24"/>
          <w:szCs w:val="24"/>
        </w:rPr>
        <w:t>Section</w:t>
      </w:r>
      <w:r w:rsidRPr="00B90928">
        <w:rPr>
          <w:spacing w:val="-3"/>
          <w:sz w:val="24"/>
          <w:szCs w:val="24"/>
        </w:rPr>
        <w:t xml:space="preserve"> </w:t>
      </w:r>
      <w:r w:rsidRPr="00B90928">
        <w:rPr>
          <w:sz w:val="24"/>
          <w:szCs w:val="24"/>
        </w:rPr>
        <w:t>32.</w:t>
      </w:r>
      <w:r w:rsidRPr="00B90928">
        <w:rPr>
          <w:spacing w:val="-2"/>
          <w:sz w:val="24"/>
          <w:szCs w:val="24"/>
        </w:rPr>
        <w:t xml:space="preserve"> </w:t>
      </w:r>
      <w:r w:rsidRPr="00B90928">
        <w:rPr>
          <w:sz w:val="24"/>
          <w:szCs w:val="24"/>
        </w:rPr>
        <w:t>A</w:t>
      </w:r>
      <w:r w:rsidRPr="00B90928">
        <w:rPr>
          <w:spacing w:val="-16"/>
          <w:sz w:val="24"/>
          <w:szCs w:val="24"/>
        </w:rPr>
        <w:t xml:space="preserve"> </w:t>
      </w:r>
      <w:r w:rsidRPr="00B90928">
        <w:rPr>
          <w:sz w:val="24"/>
          <w:szCs w:val="24"/>
        </w:rPr>
        <w:t>water</w:t>
      </w:r>
      <w:r w:rsidRPr="00B90928">
        <w:rPr>
          <w:spacing w:val="-13"/>
          <w:sz w:val="24"/>
          <w:szCs w:val="24"/>
        </w:rPr>
        <w:t xml:space="preserve"> </w:t>
      </w:r>
      <w:r w:rsidRPr="00B90928">
        <w:rPr>
          <w:sz w:val="24"/>
          <w:szCs w:val="24"/>
        </w:rPr>
        <w:t>rights</w:t>
      </w:r>
      <w:r w:rsidRPr="00B90928">
        <w:rPr>
          <w:spacing w:val="-15"/>
          <w:sz w:val="24"/>
          <w:szCs w:val="24"/>
        </w:rPr>
        <w:t xml:space="preserve"> </w:t>
      </w:r>
      <w:r w:rsidRPr="00B90928">
        <w:rPr>
          <w:sz w:val="24"/>
          <w:szCs w:val="24"/>
        </w:rPr>
        <w:t>location</w:t>
      </w:r>
      <w:r w:rsidRPr="00B90928">
        <w:rPr>
          <w:spacing w:val="-13"/>
          <w:sz w:val="24"/>
          <w:szCs w:val="24"/>
        </w:rPr>
        <w:t xml:space="preserve"> </w:t>
      </w:r>
      <w:r w:rsidRPr="00B90928">
        <w:rPr>
          <w:sz w:val="24"/>
          <w:szCs w:val="24"/>
        </w:rPr>
        <w:t>map</w:t>
      </w:r>
      <w:r w:rsidRPr="00B90928">
        <w:rPr>
          <w:spacing w:val="-15"/>
          <w:sz w:val="24"/>
          <w:szCs w:val="24"/>
        </w:rPr>
        <w:t xml:space="preserve"> </w:t>
      </w:r>
      <w:r w:rsidRPr="00B90928">
        <w:rPr>
          <w:sz w:val="24"/>
          <w:szCs w:val="24"/>
        </w:rPr>
        <w:t>depicting</w:t>
      </w:r>
      <w:r w:rsidRPr="00B90928">
        <w:rPr>
          <w:spacing w:val="-13"/>
          <w:sz w:val="24"/>
          <w:szCs w:val="24"/>
        </w:rPr>
        <w:t xml:space="preserve"> </w:t>
      </w:r>
      <w:r w:rsidRPr="00B90928">
        <w:rPr>
          <w:sz w:val="24"/>
          <w:szCs w:val="24"/>
        </w:rPr>
        <w:t>the location</w:t>
      </w:r>
      <w:r w:rsidRPr="00B90928">
        <w:rPr>
          <w:spacing w:val="-10"/>
          <w:sz w:val="24"/>
          <w:szCs w:val="24"/>
        </w:rPr>
        <w:t xml:space="preserve"> </w:t>
      </w:r>
      <w:r w:rsidRPr="00B90928">
        <w:rPr>
          <w:sz w:val="24"/>
          <w:szCs w:val="24"/>
        </w:rPr>
        <w:t>of</w:t>
      </w:r>
      <w:r w:rsidRPr="00B90928">
        <w:rPr>
          <w:spacing w:val="-10"/>
          <w:sz w:val="24"/>
          <w:szCs w:val="24"/>
        </w:rPr>
        <w:t xml:space="preserve"> </w:t>
      </w:r>
      <w:r w:rsidRPr="00B90928">
        <w:rPr>
          <w:sz w:val="24"/>
          <w:szCs w:val="24"/>
        </w:rPr>
        <w:t>the</w:t>
      </w:r>
      <w:r w:rsidRPr="00B90928">
        <w:rPr>
          <w:spacing w:val="-13"/>
          <w:sz w:val="24"/>
          <w:szCs w:val="24"/>
        </w:rPr>
        <w:t xml:space="preserve"> </w:t>
      </w:r>
      <w:r w:rsidRPr="00B90928">
        <w:rPr>
          <w:sz w:val="24"/>
          <w:szCs w:val="24"/>
        </w:rPr>
        <w:t>JQ Adams Well No. 3 is attached as Exhibit A and Exhibit B of the Application.</w:t>
      </w:r>
      <w:r w:rsidRPr="00B90928">
        <w:rPr>
          <w:spacing w:val="40"/>
          <w:sz w:val="24"/>
          <w:szCs w:val="24"/>
        </w:rPr>
        <w:t xml:space="preserve"> </w:t>
      </w:r>
      <w:r w:rsidRPr="00B90928">
        <w:rPr>
          <w:sz w:val="24"/>
          <w:szCs w:val="24"/>
        </w:rPr>
        <w:t>Source: Groundwater tributary to the Elk River, tributary to the Yampa River. Appropriation Date:</w:t>
      </w:r>
      <w:r w:rsidRPr="00B90928">
        <w:rPr>
          <w:spacing w:val="40"/>
          <w:sz w:val="24"/>
          <w:szCs w:val="24"/>
        </w:rPr>
        <w:t xml:space="preserve"> </w:t>
      </w:r>
      <w:r w:rsidRPr="00B90928">
        <w:rPr>
          <w:sz w:val="24"/>
          <w:szCs w:val="24"/>
        </w:rPr>
        <w:t>February 21, 2007. Depth:</w:t>
      </w:r>
      <w:r w:rsidRPr="00B90928">
        <w:rPr>
          <w:spacing w:val="40"/>
          <w:sz w:val="24"/>
          <w:szCs w:val="24"/>
        </w:rPr>
        <w:t xml:space="preserve"> </w:t>
      </w:r>
      <w:r w:rsidRPr="00B90928">
        <w:rPr>
          <w:sz w:val="24"/>
          <w:szCs w:val="24"/>
        </w:rPr>
        <w:t>30 feet. Pumping Rate:</w:t>
      </w:r>
      <w:r w:rsidRPr="00B90928">
        <w:rPr>
          <w:spacing w:val="-1"/>
          <w:sz w:val="24"/>
          <w:szCs w:val="24"/>
        </w:rPr>
        <w:t xml:space="preserve"> </w:t>
      </w:r>
      <w:r w:rsidRPr="00B90928">
        <w:rPr>
          <w:sz w:val="24"/>
          <w:szCs w:val="24"/>
        </w:rPr>
        <w:t xml:space="preserve">25 </w:t>
      </w:r>
      <w:proofErr w:type="spellStart"/>
      <w:r w:rsidRPr="00B90928">
        <w:rPr>
          <w:sz w:val="24"/>
          <w:szCs w:val="24"/>
        </w:rPr>
        <w:t>g.p.m</w:t>
      </w:r>
      <w:proofErr w:type="spellEnd"/>
      <w:r w:rsidRPr="00B90928">
        <w:rPr>
          <w:sz w:val="24"/>
          <w:szCs w:val="24"/>
        </w:rPr>
        <w:t>.</w:t>
      </w:r>
      <w:r w:rsidRPr="00B90928">
        <w:rPr>
          <w:spacing w:val="-5"/>
          <w:sz w:val="24"/>
          <w:szCs w:val="24"/>
        </w:rPr>
        <w:t xml:space="preserve"> </w:t>
      </w:r>
      <w:r w:rsidRPr="00B90928">
        <w:rPr>
          <w:sz w:val="24"/>
          <w:szCs w:val="24"/>
        </w:rPr>
        <w:t>Amount:</w:t>
      </w:r>
      <w:r w:rsidRPr="00B90928">
        <w:rPr>
          <w:spacing w:val="-3"/>
          <w:sz w:val="24"/>
          <w:szCs w:val="24"/>
        </w:rPr>
        <w:t xml:space="preserve"> </w:t>
      </w:r>
      <w:r w:rsidRPr="00B90928">
        <w:rPr>
          <w:sz w:val="24"/>
          <w:szCs w:val="24"/>
        </w:rPr>
        <w:t>3</w:t>
      </w:r>
      <w:r w:rsidRPr="00B90928">
        <w:rPr>
          <w:spacing w:val="-2"/>
          <w:sz w:val="24"/>
          <w:szCs w:val="24"/>
        </w:rPr>
        <w:t xml:space="preserve"> </w:t>
      </w:r>
      <w:r w:rsidRPr="00B90928">
        <w:rPr>
          <w:sz w:val="24"/>
          <w:szCs w:val="24"/>
        </w:rPr>
        <w:t>acre-feet</w:t>
      </w:r>
      <w:r w:rsidRPr="00B90928">
        <w:rPr>
          <w:spacing w:val="-3"/>
          <w:sz w:val="24"/>
          <w:szCs w:val="24"/>
        </w:rPr>
        <w:t xml:space="preserve"> </w:t>
      </w:r>
      <w:r w:rsidRPr="00B90928">
        <w:rPr>
          <w:sz w:val="24"/>
          <w:szCs w:val="24"/>
        </w:rPr>
        <w:t>per</w:t>
      </w:r>
      <w:r w:rsidRPr="00B90928">
        <w:rPr>
          <w:spacing w:val="-2"/>
          <w:sz w:val="24"/>
          <w:szCs w:val="24"/>
        </w:rPr>
        <w:t xml:space="preserve"> </w:t>
      </w:r>
      <w:r w:rsidRPr="00B90928">
        <w:rPr>
          <w:sz w:val="24"/>
          <w:szCs w:val="24"/>
        </w:rPr>
        <w:t>year,</w:t>
      </w:r>
      <w:r w:rsidRPr="00B90928">
        <w:rPr>
          <w:spacing w:val="-2"/>
          <w:sz w:val="24"/>
          <w:szCs w:val="24"/>
        </w:rPr>
        <w:t xml:space="preserve"> </w:t>
      </w:r>
      <w:r w:rsidRPr="00B90928">
        <w:rPr>
          <w:sz w:val="24"/>
          <w:szCs w:val="24"/>
        </w:rPr>
        <w:t>conditional.</w:t>
      </w:r>
      <w:r w:rsidRPr="00B90928">
        <w:rPr>
          <w:spacing w:val="-5"/>
          <w:sz w:val="24"/>
          <w:szCs w:val="24"/>
        </w:rPr>
        <w:t xml:space="preserve"> </w:t>
      </w:r>
      <w:r w:rsidRPr="00B90928">
        <w:rPr>
          <w:sz w:val="24"/>
          <w:szCs w:val="24"/>
        </w:rPr>
        <w:t>Use:</w:t>
      </w:r>
      <w:r w:rsidRPr="00B90928">
        <w:rPr>
          <w:spacing w:val="-5"/>
          <w:sz w:val="24"/>
          <w:szCs w:val="24"/>
        </w:rPr>
        <w:t xml:space="preserve"> </w:t>
      </w:r>
      <w:r w:rsidRPr="00B90928">
        <w:rPr>
          <w:sz w:val="24"/>
          <w:szCs w:val="24"/>
        </w:rPr>
        <w:t>Domestic</w:t>
      </w:r>
      <w:r w:rsidRPr="00B90928">
        <w:rPr>
          <w:spacing w:val="-8"/>
          <w:sz w:val="24"/>
          <w:szCs w:val="24"/>
        </w:rPr>
        <w:t xml:space="preserve"> </w:t>
      </w:r>
      <w:r w:rsidRPr="00B90928">
        <w:rPr>
          <w:sz w:val="24"/>
          <w:szCs w:val="24"/>
        </w:rPr>
        <w:t>in</w:t>
      </w:r>
      <w:r w:rsidRPr="00B90928">
        <w:rPr>
          <w:spacing w:val="-7"/>
          <w:sz w:val="24"/>
          <w:szCs w:val="24"/>
        </w:rPr>
        <w:t xml:space="preserve"> </w:t>
      </w:r>
      <w:r w:rsidRPr="00B90928">
        <w:rPr>
          <w:sz w:val="24"/>
          <w:szCs w:val="24"/>
        </w:rPr>
        <w:t>up</w:t>
      </w:r>
      <w:r w:rsidRPr="00B90928">
        <w:rPr>
          <w:spacing w:val="-6"/>
          <w:sz w:val="24"/>
          <w:szCs w:val="24"/>
        </w:rPr>
        <w:t xml:space="preserve"> </w:t>
      </w:r>
      <w:r w:rsidRPr="00B90928">
        <w:rPr>
          <w:sz w:val="24"/>
          <w:szCs w:val="24"/>
        </w:rPr>
        <w:t>to</w:t>
      </w:r>
      <w:r w:rsidRPr="00B90928">
        <w:rPr>
          <w:spacing w:val="-7"/>
          <w:sz w:val="24"/>
          <w:szCs w:val="24"/>
        </w:rPr>
        <w:t xml:space="preserve"> </w:t>
      </w:r>
      <w:r w:rsidRPr="00B90928">
        <w:rPr>
          <w:sz w:val="24"/>
          <w:szCs w:val="24"/>
        </w:rPr>
        <w:t>5 single</w:t>
      </w:r>
      <w:r w:rsidRPr="00B90928">
        <w:rPr>
          <w:spacing w:val="-7"/>
          <w:sz w:val="24"/>
          <w:szCs w:val="24"/>
        </w:rPr>
        <w:t xml:space="preserve"> </w:t>
      </w:r>
      <w:r w:rsidRPr="00B90928">
        <w:rPr>
          <w:sz w:val="24"/>
          <w:szCs w:val="24"/>
        </w:rPr>
        <w:t>family</w:t>
      </w:r>
      <w:r w:rsidRPr="00B90928">
        <w:rPr>
          <w:spacing w:val="-8"/>
          <w:sz w:val="24"/>
          <w:szCs w:val="24"/>
        </w:rPr>
        <w:t xml:space="preserve"> </w:t>
      </w:r>
      <w:r w:rsidRPr="00B90928">
        <w:rPr>
          <w:sz w:val="24"/>
          <w:szCs w:val="24"/>
        </w:rPr>
        <w:t>residences,</w:t>
      </w:r>
      <w:r w:rsidRPr="00B90928">
        <w:rPr>
          <w:spacing w:val="-1"/>
          <w:sz w:val="24"/>
          <w:szCs w:val="24"/>
        </w:rPr>
        <w:t xml:space="preserve"> </w:t>
      </w:r>
      <w:r w:rsidRPr="00B90928">
        <w:rPr>
          <w:sz w:val="24"/>
          <w:szCs w:val="24"/>
        </w:rPr>
        <w:t>irrigation</w:t>
      </w:r>
      <w:r w:rsidRPr="00B90928">
        <w:rPr>
          <w:spacing w:val="-5"/>
          <w:sz w:val="24"/>
          <w:szCs w:val="24"/>
        </w:rPr>
        <w:t xml:space="preserve"> </w:t>
      </w:r>
      <w:r w:rsidRPr="00B90928">
        <w:rPr>
          <w:sz w:val="24"/>
          <w:szCs w:val="24"/>
        </w:rPr>
        <w:t>of</w:t>
      </w:r>
      <w:r w:rsidRPr="00B90928">
        <w:rPr>
          <w:spacing w:val="-6"/>
          <w:sz w:val="24"/>
          <w:szCs w:val="24"/>
        </w:rPr>
        <w:t xml:space="preserve"> </w:t>
      </w:r>
      <w:r w:rsidRPr="00B90928">
        <w:rPr>
          <w:sz w:val="24"/>
          <w:szCs w:val="24"/>
        </w:rPr>
        <w:t>lawn</w:t>
      </w:r>
      <w:r w:rsidRPr="00B90928">
        <w:rPr>
          <w:spacing w:val="-6"/>
          <w:sz w:val="24"/>
          <w:szCs w:val="24"/>
        </w:rPr>
        <w:t xml:space="preserve"> </w:t>
      </w:r>
      <w:r w:rsidRPr="00B90928">
        <w:rPr>
          <w:sz w:val="24"/>
          <w:szCs w:val="24"/>
        </w:rPr>
        <w:t>and</w:t>
      </w:r>
      <w:r w:rsidRPr="00B90928">
        <w:rPr>
          <w:spacing w:val="-1"/>
          <w:sz w:val="24"/>
          <w:szCs w:val="24"/>
        </w:rPr>
        <w:t xml:space="preserve"> </w:t>
      </w:r>
      <w:r w:rsidRPr="00B90928">
        <w:rPr>
          <w:sz w:val="24"/>
          <w:szCs w:val="24"/>
        </w:rPr>
        <w:t>garden</w:t>
      </w:r>
      <w:r w:rsidRPr="00B90928">
        <w:rPr>
          <w:spacing w:val="-5"/>
          <w:sz w:val="24"/>
          <w:szCs w:val="24"/>
        </w:rPr>
        <w:t xml:space="preserve"> </w:t>
      </w:r>
      <w:r w:rsidRPr="00B90928">
        <w:rPr>
          <w:sz w:val="24"/>
          <w:szCs w:val="24"/>
        </w:rPr>
        <w:t>of</w:t>
      </w:r>
      <w:r w:rsidRPr="00B90928">
        <w:rPr>
          <w:spacing w:val="-2"/>
          <w:sz w:val="24"/>
          <w:szCs w:val="24"/>
        </w:rPr>
        <w:t xml:space="preserve"> </w:t>
      </w:r>
      <w:r w:rsidRPr="00B90928">
        <w:rPr>
          <w:sz w:val="24"/>
          <w:szCs w:val="24"/>
        </w:rPr>
        <w:t>up to 3,000 square feet</w:t>
      </w:r>
      <w:r w:rsidRPr="00B90928">
        <w:rPr>
          <w:spacing w:val="-1"/>
          <w:sz w:val="24"/>
          <w:szCs w:val="24"/>
        </w:rPr>
        <w:t xml:space="preserve"> </w:t>
      </w:r>
      <w:r w:rsidRPr="00B90928">
        <w:rPr>
          <w:sz w:val="24"/>
          <w:szCs w:val="24"/>
        </w:rPr>
        <w:t>of lawn and garden for each single-family residence, and watering of up to 200 head of livestock. Place of use:</w:t>
      </w:r>
      <w:r w:rsidRPr="00B90928">
        <w:rPr>
          <w:spacing w:val="40"/>
          <w:sz w:val="24"/>
          <w:szCs w:val="24"/>
        </w:rPr>
        <w:t xml:space="preserve"> </w:t>
      </w:r>
      <w:r w:rsidRPr="00B90928">
        <w:rPr>
          <w:sz w:val="24"/>
          <w:szCs w:val="24"/>
        </w:rPr>
        <w:t>Lands owned by Applicant in the N1/2 of Section 32, Township 8 North, Range 85 West of the 6</w:t>
      </w:r>
      <w:r w:rsidRPr="00B90928">
        <w:rPr>
          <w:sz w:val="24"/>
          <w:szCs w:val="24"/>
          <w:vertAlign w:val="superscript"/>
        </w:rPr>
        <w:t>th</w:t>
      </w:r>
      <w:r w:rsidRPr="00B90928">
        <w:rPr>
          <w:sz w:val="24"/>
          <w:szCs w:val="24"/>
        </w:rPr>
        <w:t xml:space="preserve"> P.M. The JQ Adams Well No. 3 has not been drilled and is currently unpermitted.</w:t>
      </w:r>
    </w:p>
    <w:p w14:paraId="4677D636" w14:textId="77777777" w:rsidR="00742834" w:rsidRPr="00B90928" w:rsidRDefault="00742834" w:rsidP="00742834">
      <w:pPr>
        <w:pStyle w:val="BodyText"/>
        <w:ind w:left="0" w:right="0"/>
        <w:jc w:val="both"/>
        <w:rPr>
          <w:sz w:val="24"/>
          <w:szCs w:val="24"/>
        </w:rPr>
      </w:pPr>
      <w:r w:rsidRPr="00B90928">
        <w:rPr>
          <w:b/>
          <w:sz w:val="24"/>
          <w:szCs w:val="24"/>
        </w:rPr>
        <w:t xml:space="preserve">JQ Adams Well No. 5. </w:t>
      </w:r>
      <w:r w:rsidRPr="00B90928">
        <w:rPr>
          <w:sz w:val="24"/>
          <w:szCs w:val="24"/>
        </w:rPr>
        <w:t>Legal</w:t>
      </w:r>
      <w:r w:rsidRPr="00B90928">
        <w:rPr>
          <w:spacing w:val="-8"/>
          <w:sz w:val="24"/>
          <w:szCs w:val="24"/>
        </w:rPr>
        <w:t xml:space="preserve"> </w:t>
      </w:r>
      <w:r w:rsidRPr="00B90928">
        <w:rPr>
          <w:sz w:val="24"/>
          <w:szCs w:val="24"/>
        </w:rPr>
        <w:t>description</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point</w:t>
      </w:r>
      <w:r w:rsidRPr="00B90928">
        <w:rPr>
          <w:spacing w:val="-3"/>
          <w:sz w:val="24"/>
          <w:szCs w:val="24"/>
        </w:rPr>
        <w:t xml:space="preserve"> </w:t>
      </w:r>
      <w:r w:rsidRPr="00B90928">
        <w:rPr>
          <w:sz w:val="24"/>
          <w:szCs w:val="24"/>
        </w:rPr>
        <w:t>of</w:t>
      </w:r>
      <w:r w:rsidRPr="00B90928">
        <w:rPr>
          <w:spacing w:val="-6"/>
          <w:sz w:val="24"/>
          <w:szCs w:val="24"/>
        </w:rPr>
        <w:t xml:space="preserve"> </w:t>
      </w:r>
      <w:r w:rsidRPr="00B90928">
        <w:rPr>
          <w:sz w:val="24"/>
          <w:szCs w:val="24"/>
        </w:rPr>
        <w:t>diversion:</w:t>
      </w:r>
      <w:r w:rsidRPr="00B90928">
        <w:rPr>
          <w:spacing w:val="-2"/>
          <w:sz w:val="24"/>
          <w:szCs w:val="24"/>
        </w:rPr>
        <w:t xml:space="preserve"> </w:t>
      </w:r>
      <w:r w:rsidRPr="00B90928">
        <w:rPr>
          <w:sz w:val="24"/>
          <w:szCs w:val="24"/>
        </w:rPr>
        <w:t>A</w:t>
      </w:r>
      <w:r w:rsidRPr="00B90928">
        <w:rPr>
          <w:spacing w:val="-6"/>
          <w:sz w:val="24"/>
          <w:szCs w:val="24"/>
        </w:rPr>
        <w:t xml:space="preserve"> </w:t>
      </w:r>
      <w:r w:rsidRPr="00B90928">
        <w:rPr>
          <w:sz w:val="24"/>
          <w:szCs w:val="24"/>
        </w:rPr>
        <w:t>point</w:t>
      </w:r>
      <w:r w:rsidRPr="00B90928">
        <w:rPr>
          <w:spacing w:val="-6"/>
          <w:sz w:val="24"/>
          <w:szCs w:val="24"/>
        </w:rPr>
        <w:t xml:space="preserve"> </w:t>
      </w:r>
      <w:r w:rsidRPr="00B90928">
        <w:rPr>
          <w:sz w:val="24"/>
          <w:szCs w:val="24"/>
        </w:rPr>
        <w:t>in</w:t>
      </w:r>
      <w:r w:rsidRPr="00B90928">
        <w:rPr>
          <w:spacing w:val="-5"/>
          <w:sz w:val="24"/>
          <w:szCs w:val="24"/>
        </w:rPr>
        <w:t xml:space="preserve"> </w:t>
      </w:r>
      <w:r w:rsidRPr="00B90928">
        <w:rPr>
          <w:sz w:val="24"/>
          <w:szCs w:val="24"/>
        </w:rPr>
        <w:t>the NW1/4</w:t>
      </w:r>
      <w:r w:rsidRPr="00B90928">
        <w:rPr>
          <w:spacing w:val="-2"/>
          <w:sz w:val="24"/>
          <w:szCs w:val="24"/>
        </w:rPr>
        <w:t xml:space="preserve"> </w:t>
      </w:r>
      <w:r w:rsidRPr="00B90928">
        <w:rPr>
          <w:sz w:val="24"/>
          <w:szCs w:val="24"/>
        </w:rPr>
        <w:t>of</w:t>
      </w:r>
      <w:r w:rsidRPr="00B90928">
        <w:rPr>
          <w:spacing w:val="-4"/>
          <w:sz w:val="24"/>
          <w:szCs w:val="24"/>
        </w:rPr>
        <w:t xml:space="preserve"> </w:t>
      </w:r>
      <w:r w:rsidRPr="00B90928">
        <w:rPr>
          <w:sz w:val="24"/>
          <w:szCs w:val="24"/>
        </w:rPr>
        <w:t>the</w:t>
      </w:r>
      <w:r w:rsidRPr="00B90928">
        <w:rPr>
          <w:spacing w:val="-6"/>
          <w:sz w:val="24"/>
          <w:szCs w:val="24"/>
        </w:rPr>
        <w:t xml:space="preserve"> </w:t>
      </w:r>
      <w:r w:rsidRPr="00B90928">
        <w:rPr>
          <w:sz w:val="24"/>
          <w:szCs w:val="24"/>
        </w:rPr>
        <w:t>NE1/4,</w:t>
      </w:r>
      <w:r w:rsidRPr="00B90928">
        <w:rPr>
          <w:spacing w:val="-4"/>
          <w:sz w:val="24"/>
          <w:szCs w:val="24"/>
        </w:rPr>
        <w:t xml:space="preserve"> </w:t>
      </w:r>
      <w:r w:rsidRPr="00B90928">
        <w:rPr>
          <w:sz w:val="24"/>
          <w:szCs w:val="24"/>
        </w:rPr>
        <w:t>Section 32, Township 8 North, Range 85 West of the 6</w:t>
      </w:r>
      <w:r w:rsidRPr="00B90928">
        <w:rPr>
          <w:sz w:val="24"/>
          <w:szCs w:val="24"/>
          <w:vertAlign w:val="superscript"/>
        </w:rPr>
        <w:t>th</w:t>
      </w:r>
      <w:r w:rsidRPr="00B90928">
        <w:rPr>
          <w:sz w:val="24"/>
          <w:szCs w:val="24"/>
        </w:rPr>
        <w:t xml:space="preserve"> Principal Meridian, 483 feet south of the</w:t>
      </w:r>
      <w:r w:rsidRPr="00B90928">
        <w:rPr>
          <w:spacing w:val="-2"/>
          <w:sz w:val="24"/>
          <w:szCs w:val="24"/>
        </w:rPr>
        <w:t xml:space="preserve"> </w:t>
      </w:r>
      <w:r w:rsidRPr="00B90928">
        <w:rPr>
          <w:sz w:val="24"/>
          <w:szCs w:val="24"/>
        </w:rPr>
        <w:t>North</w:t>
      </w:r>
      <w:r w:rsidRPr="00B90928">
        <w:rPr>
          <w:spacing w:val="-1"/>
          <w:sz w:val="24"/>
          <w:szCs w:val="24"/>
        </w:rPr>
        <w:t xml:space="preserve"> </w:t>
      </w:r>
      <w:r w:rsidRPr="00B90928">
        <w:rPr>
          <w:sz w:val="24"/>
          <w:szCs w:val="24"/>
        </w:rPr>
        <w:t>Section line</w:t>
      </w:r>
      <w:r w:rsidRPr="00B90928">
        <w:rPr>
          <w:spacing w:val="-6"/>
          <w:sz w:val="24"/>
          <w:szCs w:val="24"/>
        </w:rPr>
        <w:t xml:space="preserve"> </w:t>
      </w:r>
      <w:r w:rsidRPr="00B90928">
        <w:rPr>
          <w:sz w:val="24"/>
          <w:szCs w:val="24"/>
        </w:rPr>
        <w:t>and 1,817</w:t>
      </w:r>
      <w:r w:rsidRPr="00B90928">
        <w:rPr>
          <w:spacing w:val="-1"/>
          <w:sz w:val="24"/>
          <w:szCs w:val="24"/>
        </w:rPr>
        <w:t xml:space="preserve"> </w:t>
      </w:r>
      <w:r w:rsidRPr="00B90928">
        <w:rPr>
          <w:sz w:val="24"/>
          <w:szCs w:val="24"/>
        </w:rPr>
        <w:t>feet west of East section line</w:t>
      </w:r>
      <w:r w:rsidRPr="00B90928">
        <w:rPr>
          <w:spacing w:val="-1"/>
          <w:sz w:val="24"/>
          <w:szCs w:val="24"/>
        </w:rPr>
        <w:t xml:space="preserve"> </w:t>
      </w:r>
      <w:r w:rsidRPr="00B90928">
        <w:rPr>
          <w:sz w:val="24"/>
          <w:szCs w:val="24"/>
        </w:rPr>
        <w:t>of said Section 32. A</w:t>
      </w:r>
      <w:r w:rsidRPr="00B90928">
        <w:rPr>
          <w:spacing w:val="-5"/>
          <w:sz w:val="24"/>
          <w:szCs w:val="24"/>
        </w:rPr>
        <w:t xml:space="preserve"> </w:t>
      </w:r>
      <w:r w:rsidRPr="00B90928">
        <w:rPr>
          <w:sz w:val="24"/>
          <w:szCs w:val="24"/>
        </w:rPr>
        <w:t>water</w:t>
      </w:r>
      <w:r w:rsidRPr="00B90928">
        <w:rPr>
          <w:spacing w:val="-4"/>
          <w:sz w:val="24"/>
          <w:szCs w:val="24"/>
        </w:rPr>
        <w:t xml:space="preserve"> </w:t>
      </w:r>
      <w:r w:rsidRPr="00B90928">
        <w:rPr>
          <w:sz w:val="24"/>
          <w:szCs w:val="24"/>
        </w:rPr>
        <w:t>rights</w:t>
      </w:r>
      <w:r w:rsidRPr="00B90928">
        <w:rPr>
          <w:spacing w:val="-6"/>
          <w:sz w:val="24"/>
          <w:szCs w:val="24"/>
        </w:rPr>
        <w:t xml:space="preserve"> </w:t>
      </w:r>
      <w:r w:rsidRPr="00B90928">
        <w:rPr>
          <w:sz w:val="24"/>
          <w:szCs w:val="24"/>
        </w:rPr>
        <w:t>location</w:t>
      </w:r>
      <w:r w:rsidRPr="00B90928">
        <w:rPr>
          <w:spacing w:val="-6"/>
          <w:sz w:val="24"/>
          <w:szCs w:val="24"/>
        </w:rPr>
        <w:t xml:space="preserve"> </w:t>
      </w:r>
      <w:r w:rsidRPr="00B90928">
        <w:rPr>
          <w:sz w:val="24"/>
          <w:szCs w:val="24"/>
        </w:rPr>
        <w:t>map</w:t>
      </w:r>
      <w:r w:rsidRPr="00B90928">
        <w:rPr>
          <w:spacing w:val="-4"/>
          <w:sz w:val="24"/>
          <w:szCs w:val="24"/>
        </w:rPr>
        <w:t xml:space="preserve"> </w:t>
      </w:r>
      <w:r w:rsidRPr="00B90928">
        <w:rPr>
          <w:sz w:val="24"/>
          <w:szCs w:val="24"/>
        </w:rPr>
        <w:t>depicting</w:t>
      </w:r>
      <w:r w:rsidRPr="00B90928">
        <w:rPr>
          <w:spacing w:val="-4"/>
          <w:sz w:val="24"/>
          <w:szCs w:val="24"/>
        </w:rPr>
        <w:t xml:space="preserve"> </w:t>
      </w:r>
      <w:r w:rsidRPr="00B90928">
        <w:rPr>
          <w:sz w:val="24"/>
          <w:szCs w:val="24"/>
        </w:rPr>
        <w:t>the location</w:t>
      </w:r>
      <w:r w:rsidRPr="00B90928">
        <w:rPr>
          <w:spacing w:val="-8"/>
          <w:sz w:val="24"/>
          <w:szCs w:val="24"/>
        </w:rPr>
        <w:t xml:space="preserve"> </w:t>
      </w:r>
      <w:r w:rsidRPr="00B90928">
        <w:rPr>
          <w:sz w:val="24"/>
          <w:szCs w:val="24"/>
        </w:rPr>
        <w:t>of</w:t>
      </w:r>
      <w:r w:rsidRPr="00B90928">
        <w:rPr>
          <w:spacing w:val="-8"/>
          <w:sz w:val="24"/>
          <w:szCs w:val="24"/>
        </w:rPr>
        <w:t xml:space="preserve"> </w:t>
      </w:r>
      <w:r w:rsidRPr="00B90928">
        <w:rPr>
          <w:sz w:val="24"/>
          <w:szCs w:val="24"/>
        </w:rPr>
        <w:t>the</w:t>
      </w:r>
      <w:r w:rsidRPr="00B90928">
        <w:rPr>
          <w:spacing w:val="-11"/>
          <w:sz w:val="24"/>
          <w:szCs w:val="24"/>
        </w:rPr>
        <w:t xml:space="preserve"> </w:t>
      </w:r>
      <w:r w:rsidRPr="00B90928">
        <w:rPr>
          <w:sz w:val="24"/>
          <w:szCs w:val="24"/>
        </w:rPr>
        <w:t>JQ Adams Well No. 5 is attached as Exhibit A and Exhibit B of the Application.</w:t>
      </w:r>
      <w:r w:rsidRPr="00B90928">
        <w:rPr>
          <w:spacing w:val="-3"/>
          <w:sz w:val="24"/>
          <w:szCs w:val="24"/>
        </w:rPr>
        <w:t xml:space="preserve"> </w:t>
      </w:r>
      <w:r w:rsidRPr="00B90928">
        <w:rPr>
          <w:sz w:val="24"/>
          <w:szCs w:val="24"/>
        </w:rPr>
        <w:t>Source:</w:t>
      </w:r>
      <w:r w:rsidRPr="00B90928">
        <w:rPr>
          <w:spacing w:val="-9"/>
          <w:sz w:val="24"/>
          <w:szCs w:val="24"/>
        </w:rPr>
        <w:t xml:space="preserve"> </w:t>
      </w:r>
      <w:r w:rsidRPr="00B90928">
        <w:rPr>
          <w:sz w:val="24"/>
          <w:szCs w:val="24"/>
        </w:rPr>
        <w:t>Groundwater</w:t>
      </w:r>
      <w:r w:rsidRPr="00B90928">
        <w:rPr>
          <w:spacing w:val="-6"/>
          <w:sz w:val="24"/>
          <w:szCs w:val="24"/>
        </w:rPr>
        <w:t xml:space="preserve"> </w:t>
      </w:r>
      <w:r w:rsidRPr="00B90928">
        <w:rPr>
          <w:sz w:val="24"/>
          <w:szCs w:val="24"/>
        </w:rPr>
        <w:t>tributary</w:t>
      </w:r>
      <w:r w:rsidRPr="00B90928">
        <w:rPr>
          <w:spacing w:val="-7"/>
          <w:sz w:val="24"/>
          <w:szCs w:val="24"/>
        </w:rPr>
        <w:t xml:space="preserve"> </w:t>
      </w:r>
      <w:r w:rsidRPr="00B90928">
        <w:rPr>
          <w:sz w:val="24"/>
          <w:szCs w:val="24"/>
        </w:rPr>
        <w:t>to</w:t>
      </w:r>
      <w:r w:rsidRPr="00B90928">
        <w:rPr>
          <w:spacing w:val="-6"/>
          <w:sz w:val="24"/>
          <w:szCs w:val="24"/>
        </w:rPr>
        <w:t xml:space="preserve"> </w:t>
      </w:r>
      <w:r w:rsidRPr="00B90928">
        <w:rPr>
          <w:sz w:val="24"/>
          <w:szCs w:val="24"/>
        </w:rPr>
        <w:t>the</w:t>
      </w:r>
      <w:r w:rsidRPr="00B90928">
        <w:rPr>
          <w:spacing w:val="-5"/>
          <w:sz w:val="24"/>
          <w:szCs w:val="24"/>
        </w:rPr>
        <w:t xml:space="preserve"> </w:t>
      </w:r>
      <w:r w:rsidRPr="00B90928">
        <w:rPr>
          <w:sz w:val="24"/>
          <w:szCs w:val="24"/>
        </w:rPr>
        <w:t>Elk</w:t>
      </w:r>
      <w:r w:rsidRPr="00B90928">
        <w:rPr>
          <w:spacing w:val="-3"/>
          <w:sz w:val="24"/>
          <w:szCs w:val="24"/>
        </w:rPr>
        <w:t xml:space="preserve"> </w:t>
      </w:r>
      <w:r w:rsidRPr="00B90928">
        <w:rPr>
          <w:sz w:val="24"/>
          <w:szCs w:val="24"/>
        </w:rPr>
        <w:t>River,</w:t>
      </w:r>
      <w:r w:rsidRPr="00B90928">
        <w:rPr>
          <w:spacing w:val="-7"/>
          <w:sz w:val="24"/>
          <w:szCs w:val="24"/>
        </w:rPr>
        <w:t xml:space="preserve"> </w:t>
      </w:r>
      <w:r w:rsidRPr="00B90928">
        <w:rPr>
          <w:sz w:val="24"/>
          <w:szCs w:val="24"/>
        </w:rPr>
        <w:t>tributary</w:t>
      </w:r>
      <w:r w:rsidRPr="00B90928">
        <w:rPr>
          <w:spacing w:val="-9"/>
          <w:sz w:val="24"/>
          <w:szCs w:val="24"/>
        </w:rPr>
        <w:t xml:space="preserve"> </w:t>
      </w:r>
      <w:r w:rsidRPr="00B90928">
        <w:rPr>
          <w:sz w:val="24"/>
          <w:szCs w:val="24"/>
        </w:rPr>
        <w:t>to</w:t>
      </w:r>
      <w:r w:rsidRPr="00B90928">
        <w:rPr>
          <w:spacing w:val="-4"/>
          <w:sz w:val="24"/>
          <w:szCs w:val="24"/>
        </w:rPr>
        <w:t xml:space="preserve"> </w:t>
      </w:r>
      <w:r w:rsidRPr="00B90928">
        <w:rPr>
          <w:sz w:val="24"/>
          <w:szCs w:val="24"/>
        </w:rPr>
        <w:t>the</w:t>
      </w:r>
      <w:r w:rsidRPr="00B90928">
        <w:rPr>
          <w:spacing w:val="-5"/>
          <w:sz w:val="24"/>
          <w:szCs w:val="24"/>
        </w:rPr>
        <w:t xml:space="preserve"> </w:t>
      </w:r>
      <w:r w:rsidRPr="00B90928">
        <w:rPr>
          <w:sz w:val="24"/>
          <w:szCs w:val="24"/>
        </w:rPr>
        <w:t>Yampa River. Appropriation Date:</w:t>
      </w:r>
      <w:r w:rsidRPr="00B90928">
        <w:rPr>
          <w:spacing w:val="40"/>
          <w:sz w:val="24"/>
          <w:szCs w:val="24"/>
        </w:rPr>
        <w:t xml:space="preserve"> </w:t>
      </w:r>
      <w:r w:rsidRPr="00B90928">
        <w:rPr>
          <w:sz w:val="24"/>
          <w:szCs w:val="24"/>
        </w:rPr>
        <w:t>February 21, 2007. Depth:</w:t>
      </w:r>
      <w:r w:rsidRPr="00B90928">
        <w:rPr>
          <w:spacing w:val="40"/>
          <w:sz w:val="24"/>
          <w:szCs w:val="24"/>
        </w:rPr>
        <w:t xml:space="preserve"> </w:t>
      </w:r>
      <w:r w:rsidRPr="00B90928">
        <w:rPr>
          <w:sz w:val="24"/>
          <w:szCs w:val="24"/>
        </w:rPr>
        <w:t>30 feet. Pumping Rate: 25</w:t>
      </w:r>
    </w:p>
    <w:p w14:paraId="7E61C029" w14:textId="77777777" w:rsidR="00742834" w:rsidRDefault="00742834" w:rsidP="00742834">
      <w:pPr>
        <w:pStyle w:val="BodyText"/>
        <w:ind w:left="0" w:right="0"/>
        <w:jc w:val="both"/>
        <w:rPr>
          <w:sz w:val="24"/>
          <w:szCs w:val="24"/>
        </w:rPr>
      </w:pPr>
      <w:proofErr w:type="spellStart"/>
      <w:r w:rsidRPr="00B90928">
        <w:rPr>
          <w:sz w:val="24"/>
          <w:szCs w:val="24"/>
        </w:rPr>
        <w:t>g.p.m</w:t>
      </w:r>
      <w:proofErr w:type="spellEnd"/>
      <w:r w:rsidRPr="00B90928">
        <w:rPr>
          <w:sz w:val="24"/>
          <w:szCs w:val="24"/>
        </w:rPr>
        <w:t>. Amount: 3 acre-feet per year, conditional. Use:</w:t>
      </w:r>
      <w:r w:rsidRPr="00B90928">
        <w:rPr>
          <w:spacing w:val="-1"/>
          <w:sz w:val="24"/>
          <w:szCs w:val="24"/>
        </w:rPr>
        <w:t xml:space="preserve"> </w:t>
      </w:r>
      <w:r w:rsidRPr="00B90928">
        <w:rPr>
          <w:sz w:val="24"/>
          <w:szCs w:val="24"/>
        </w:rPr>
        <w:t>Domestic</w:t>
      </w:r>
      <w:r w:rsidRPr="00B90928">
        <w:rPr>
          <w:spacing w:val="-3"/>
          <w:sz w:val="24"/>
          <w:szCs w:val="24"/>
        </w:rPr>
        <w:t xml:space="preserve"> </w:t>
      </w:r>
      <w:r w:rsidRPr="00B90928">
        <w:rPr>
          <w:sz w:val="24"/>
          <w:szCs w:val="24"/>
        </w:rPr>
        <w:t>in</w:t>
      </w:r>
      <w:r w:rsidRPr="00B90928">
        <w:rPr>
          <w:spacing w:val="-2"/>
          <w:sz w:val="24"/>
          <w:szCs w:val="24"/>
        </w:rPr>
        <w:t xml:space="preserve"> </w:t>
      </w:r>
      <w:r w:rsidRPr="00B90928">
        <w:rPr>
          <w:sz w:val="24"/>
          <w:szCs w:val="24"/>
        </w:rPr>
        <w:t>up</w:t>
      </w:r>
      <w:r w:rsidRPr="00B90928">
        <w:rPr>
          <w:spacing w:val="-2"/>
          <w:sz w:val="24"/>
          <w:szCs w:val="24"/>
        </w:rPr>
        <w:t xml:space="preserve"> </w:t>
      </w:r>
      <w:r w:rsidRPr="00B90928">
        <w:rPr>
          <w:sz w:val="24"/>
          <w:szCs w:val="24"/>
        </w:rPr>
        <w:t>to</w:t>
      </w:r>
      <w:r w:rsidRPr="00B90928">
        <w:rPr>
          <w:spacing w:val="-2"/>
          <w:sz w:val="24"/>
          <w:szCs w:val="24"/>
        </w:rPr>
        <w:t xml:space="preserve"> </w:t>
      </w:r>
      <w:r w:rsidRPr="00B90928">
        <w:rPr>
          <w:sz w:val="24"/>
          <w:szCs w:val="24"/>
        </w:rPr>
        <w:t>5 single family</w:t>
      </w:r>
      <w:r w:rsidRPr="00B90928">
        <w:rPr>
          <w:spacing w:val="-11"/>
          <w:sz w:val="24"/>
          <w:szCs w:val="24"/>
        </w:rPr>
        <w:t xml:space="preserve"> </w:t>
      </w:r>
      <w:r w:rsidRPr="00B90928">
        <w:rPr>
          <w:sz w:val="24"/>
          <w:szCs w:val="24"/>
        </w:rPr>
        <w:t>residences,</w:t>
      </w:r>
      <w:r w:rsidRPr="00B90928">
        <w:rPr>
          <w:spacing w:val="-7"/>
          <w:sz w:val="24"/>
          <w:szCs w:val="24"/>
        </w:rPr>
        <w:t xml:space="preserve"> </w:t>
      </w:r>
      <w:r w:rsidRPr="00B90928">
        <w:rPr>
          <w:sz w:val="24"/>
          <w:szCs w:val="24"/>
        </w:rPr>
        <w:t>irrigation</w:t>
      </w:r>
      <w:r w:rsidRPr="00B90928">
        <w:rPr>
          <w:spacing w:val="-8"/>
          <w:sz w:val="24"/>
          <w:szCs w:val="24"/>
        </w:rPr>
        <w:t xml:space="preserve"> </w:t>
      </w:r>
      <w:r w:rsidRPr="00B90928">
        <w:rPr>
          <w:sz w:val="24"/>
          <w:szCs w:val="24"/>
        </w:rPr>
        <w:t>of</w:t>
      </w:r>
      <w:r w:rsidRPr="00B90928">
        <w:rPr>
          <w:spacing w:val="-12"/>
          <w:sz w:val="24"/>
          <w:szCs w:val="24"/>
        </w:rPr>
        <w:t xml:space="preserve"> </w:t>
      </w:r>
      <w:r w:rsidRPr="00B90928">
        <w:rPr>
          <w:sz w:val="24"/>
          <w:szCs w:val="24"/>
        </w:rPr>
        <w:t>lawn</w:t>
      </w:r>
      <w:r w:rsidRPr="00B90928">
        <w:rPr>
          <w:spacing w:val="-9"/>
          <w:sz w:val="24"/>
          <w:szCs w:val="24"/>
        </w:rPr>
        <w:t xml:space="preserve"> </w:t>
      </w:r>
      <w:r w:rsidRPr="00B90928">
        <w:rPr>
          <w:sz w:val="24"/>
          <w:szCs w:val="24"/>
        </w:rPr>
        <w:t>and</w:t>
      </w:r>
      <w:r w:rsidRPr="00B90928">
        <w:rPr>
          <w:spacing w:val="-3"/>
          <w:sz w:val="24"/>
          <w:szCs w:val="24"/>
        </w:rPr>
        <w:t xml:space="preserve"> </w:t>
      </w:r>
      <w:r w:rsidRPr="00B90928">
        <w:rPr>
          <w:sz w:val="24"/>
          <w:szCs w:val="24"/>
        </w:rPr>
        <w:t>garden</w:t>
      </w:r>
      <w:r w:rsidRPr="00B90928">
        <w:rPr>
          <w:spacing w:val="-8"/>
          <w:sz w:val="24"/>
          <w:szCs w:val="24"/>
        </w:rPr>
        <w:t xml:space="preserve"> </w:t>
      </w:r>
      <w:r w:rsidRPr="00B90928">
        <w:rPr>
          <w:sz w:val="24"/>
          <w:szCs w:val="24"/>
        </w:rPr>
        <w:t>of</w:t>
      </w:r>
      <w:r w:rsidRPr="00B90928">
        <w:rPr>
          <w:spacing w:val="-4"/>
          <w:sz w:val="24"/>
          <w:szCs w:val="24"/>
        </w:rPr>
        <w:t xml:space="preserve"> </w:t>
      </w:r>
      <w:r w:rsidRPr="00B90928">
        <w:rPr>
          <w:sz w:val="24"/>
          <w:szCs w:val="24"/>
        </w:rPr>
        <w:t>up</w:t>
      </w:r>
      <w:r w:rsidRPr="00B90928">
        <w:rPr>
          <w:spacing w:val="-3"/>
          <w:sz w:val="24"/>
          <w:szCs w:val="24"/>
        </w:rPr>
        <w:t xml:space="preserve"> </w:t>
      </w:r>
      <w:r w:rsidRPr="00B90928">
        <w:rPr>
          <w:sz w:val="24"/>
          <w:szCs w:val="24"/>
        </w:rPr>
        <w:t>to</w:t>
      </w:r>
      <w:r w:rsidRPr="00B90928">
        <w:rPr>
          <w:spacing w:val="-3"/>
          <w:sz w:val="24"/>
          <w:szCs w:val="24"/>
        </w:rPr>
        <w:t xml:space="preserve"> </w:t>
      </w:r>
      <w:r w:rsidRPr="00B90928">
        <w:rPr>
          <w:sz w:val="24"/>
          <w:szCs w:val="24"/>
        </w:rPr>
        <w:t>3,000</w:t>
      </w:r>
      <w:r w:rsidRPr="00B90928">
        <w:rPr>
          <w:spacing w:val="-3"/>
          <w:sz w:val="24"/>
          <w:szCs w:val="24"/>
        </w:rPr>
        <w:t xml:space="preserve"> </w:t>
      </w:r>
      <w:r w:rsidRPr="00B90928">
        <w:rPr>
          <w:sz w:val="24"/>
          <w:szCs w:val="24"/>
        </w:rPr>
        <w:t>square</w:t>
      </w:r>
      <w:r w:rsidRPr="00B90928">
        <w:rPr>
          <w:spacing w:val="-4"/>
          <w:sz w:val="24"/>
          <w:szCs w:val="24"/>
        </w:rPr>
        <w:t xml:space="preserve"> </w:t>
      </w:r>
      <w:r w:rsidRPr="00B90928">
        <w:rPr>
          <w:sz w:val="24"/>
          <w:szCs w:val="24"/>
        </w:rPr>
        <w:t>feet</w:t>
      </w:r>
      <w:r w:rsidRPr="00B90928">
        <w:rPr>
          <w:spacing w:val="-7"/>
          <w:sz w:val="24"/>
          <w:szCs w:val="24"/>
        </w:rPr>
        <w:t xml:space="preserve"> </w:t>
      </w:r>
      <w:r w:rsidRPr="00B90928">
        <w:rPr>
          <w:sz w:val="24"/>
          <w:szCs w:val="24"/>
        </w:rPr>
        <w:t>of</w:t>
      </w:r>
      <w:r w:rsidRPr="00B90928">
        <w:rPr>
          <w:spacing w:val="-4"/>
          <w:sz w:val="24"/>
          <w:szCs w:val="24"/>
        </w:rPr>
        <w:t xml:space="preserve"> </w:t>
      </w:r>
      <w:r w:rsidRPr="00B90928">
        <w:rPr>
          <w:sz w:val="24"/>
          <w:szCs w:val="24"/>
        </w:rPr>
        <w:t>lawn and garden for each single-family residence, and watering of up to 200 head of livestock. Place of use:</w:t>
      </w:r>
      <w:r w:rsidRPr="00B90928">
        <w:rPr>
          <w:spacing w:val="40"/>
          <w:sz w:val="24"/>
          <w:szCs w:val="24"/>
        </w:rPr>
        <w:t xml:space="preserve"> </w:t>
      </w:r>
      <w:r w:rsidRPr="00B90928">
        <w:rPr>
          <w:sz w:val="24"/>
          <w:szCs w:val="24"/>
        </w:rPr>
        <w:t>Lands owned by Applicant in the N1/2 of Section 32, Township 8 North, Range 85 West of the 6</w:t>
      </w:r>
      <w:r w:rsidRPr="00B90928">
        <w:rPr>
          <w:sz w:val="24"/>
          <w:szCs w:val="24"/>
          <w:vertAlign w:val="superscript"/>
        </w:rPr>
        <w:t>th</w:t>
      </w:r>
      <w:r w:rsidRPr="00B90928">
        <w:rPr>
          <w:sz w:val="24"/>
          <w:szCs w:val="24"/>
        </w:rPr>
        <w:t xml:space="preserve"> P.M. Applicant has applied to the Division of Water Resources under Receipt No. 3676561B to permit the Adams Well No. 5 as decreed in Case No. 07CW122.</w:t>
      </w:r>
    </w:p>
    <w:p w14:paraId="670C1C1C" w14:textId="77777777" w:rsidR="000A7280" w:rsidRDefault="000A7280" w:rsidP="00742834">
      <w:pPr>
        <w:pStyle w:val="BodyText"/>
        <w:ind w:left="0" w:right="0"/>
        <w:jc w:val="both"/>
        <w:rPr>
          <w:sz w:val="24"/>
          <w:szCs w:val="24"/>
        </w:rPr>
      </w:pPr>
    </w:p>
    <w:p w14:paraId="4A71F9C8" w14:textId="77777777" w:rsidR="00623828" w:rsidRDefault="00623828" w:rsidP="00623828">
      <w:r>
        <w:rPr>
          <w:b/>
          <w:bCs/>
        </w:rPr>
        <w:t xml:space="preserve">2023CW12 Moffat County </w:t>
      </w:r>
      <w:r>
        <w:t xml:space="preserve">Application for Absolute Water Storage Rights. </w:t>
      </w:r>
      <w:r>
        <w:rPr>
          <w:b/>
          <w:bCs/>
        </w:rPr>
        <w:t xml:space="preserve">Applicant: </w:t>
      </w:r>
      <w:r>
        <w:t xml:space="preserve">Justin M. and Courtney J. Jenison, P.O. Box 303, Craig, CO 81626; 970-841-9525; justin@jenisoncustombuilders.com. </w:t>
      </w:r>
      <w:r>
        <w:rPr>
          <w:b/>
          <w:bCs/>
        </w:rPr>
        <w:t xml:space="preserve">Name of Structures: </w:t>
      </w:r>
      <w:r>
        <w:t xml:space="preserve">Jenison Pond 1, Jenison Pond 2, and Jenison Pond 3. </w:t>
      </w:r>
      <w:r>
        <w:rPr>
          <w:b/>
          <w:bCs/>
        </w:rPr>
        <w:t xml:space="preserve">Legal Descriptions: </w:t>
      </w:r>
      <w:r>
        <w:t>Moffat County;</w:t>
      </w:r>
      <w:r>
        <w:rPr>
          <w:b/>
          <w:bCs/>
        </w:rPr>
        <w:t xml:space="preserve"> Jenison Pond 1 and 2: </w:t>
      </w:r>
      <w:r>
        <w:t>NE ¼ of the SE ¼ S32, T11N, R89W of the 6</w:t>
      </w:r>
      <w:r>
        <w:rPr>
          <w:vertAlign w:val="superscript"/>
        </w:rPr>
        <w:t>th</w:t>
      </w:r>
      <w:r>
        <w:t xml:space="preserve"> PM; </w:t>
      </w:r>
      <w:r>
        <w:rPr>
          <w:b/>
          <w:bCs/>
        </w:rPr>
        <w:t xml:space="preserve">Jenison Pond 3: </w:t>
      </w:r>
      <w:r>
        <w:t>N1/2 of the SE ¼, T11N, R89W of the 6</w:t>
      </w:r>
      <w:r>
        <w:rPr>
          <w:vertAlign w:val="superscript"/>
        </w:rPr>
        <w:t>th</w:t>
      </w:r>
      <w:r>
        <w:t xml:space="preserve"> </w:t>
      </w:r>
      <w:proofErr w:type="gramStart"/>
      <w:r>
        <w:t>PM</w:t>
      </w:r>
      <w:r>
        <w:rPr>
          <w:b/>
          <w:bCs/>
        </w:rPr>
        <w:t xml:space="preserve"> </w:t>
      </w:r>
      <w:r>
        <w:t xml:space="preserve"> </w:t>
      </w:r>
      <w:r>
        <w:rPr>
          <w:b/>
          <w:bCs/>
        </w:rPr>
        <w:t>UTM</w:t>
      </w:r>
      <w:proofErr w:type="gramEnd"/>
      <w:r>
        <w:rPr>
          <w:b/>
          <w:bCs/>
        </w:rPr>
        <w:t xml:space="preserve"> Coordinates: Easting </w:t>
      </w:r>
      <w:r>
        <w:t xml:space="preserve">298092.1; </w:t>
      </w:r>
      <w:r>
        <w:rPr>
          <w:b/>
          <w:bCs/>
        </w:rPr>
        <w:t xml:space="preserve">Northing </w:t>
      </w:r>
      <w:r>
        <w:t xml:space="preserve">4526342.8; </w:t>
      </w:r>
      <w:r>
        <w:rPr>
          <w:b/>
          <w:bCs/>
        </w:rPr>
        <w:t xml:space="preserve">Easting </w:t>
      </w:r>
      <w:r>
        <w:t xml:space="preserve">298053.9; </w:t>
      </w:r>
      <w:r>
        <w:rPr>
          <w:b/>
          <w:bCs/>
        </w:rPr>
        <w:t xml:space="preserve">Northing </w:t>
      </w:r>
      <w:r>
        <w:t xml:space="preserve">4526380.0; </w:t>
      </w:r>
      <w:r>
        <w:rPr>
          <w:b/>
          <w:bCs/>
        </w:rPr>
        <w:t xml:space="preserve">Easting </w:t>
      </w:r>
      <w:r>
        <w:t xml:space="preserve">297960.2; </w:t>
      </w:r>
      <w:r>
        <w:rPr>
          <w:b/>
          <w:bCs/>
        </w:rPr>
        <w:t xml:space="preserve">Northing </w:t>
      </w:r>
      <w:r>
        <w:t xml:space="preserve">4526313.2; Zone 13, all structures. </w:t>
      </w:r>
      <w:r>
        <w:rPr>
          <w:b/>
          <w:bCs/>
        </w:rPr>
        <w:t xml:space="preserve">Source of Water: </w:t>
      </w:r>
      <w:r>
        <w:t xml:space="preserve">Unnamed tributaries to First Creek, tributary to Slater Creek, tributary to the Little Snake River, all structures. </w:t>
      </w:r>
      <w:r>
        <w:rPr>
          <w:b/>
          <w:bCs/>
        </w:rPr>
        <w:t xml:space="preserve">Appropriation Date: </w:t>
      </w:r>
      <w:r>
        <w:t xml:space="preserve">September 1, </w:t>
      </w:r>
      <w:proofErr w:type="gramStart"/>
      <w:r>
        <w:t>2020</w:t>
      </w:r>
      <w:proofErr w:type="gramEnd"/>
      <w:r>
        <w:t xml:space="preserve"> all structures;</w:t>
      </w:r>
      <w:r>
        <w:rPr>
          <w:b/>
          <w:bCs/>
        </w:rPr>
        <w:t xml:space="preserve"> How Appropriation was Initiated: </w:t>
      </w:r>
      <w:r>
        <w:t xml:space="preserve">By contracting with an excavator to construct improvements to existing Jenison Pond 1 and to construct Jenison Ponds 2 and 3. </w:t>
      </w:r>
      <w:r>
        <w:rPr>
          <w:b/>
          <w:bCs/>
        </w:rPr>
        <w:t>Date Water Applied for Beneficial Use: Jenison Pond 1:</w:t>
      </w:r>
      <w:r>
        <w:t xml:space="preserve"> November 1, 2020 for Wildlife, Fish and Domestic; June 1, 2021 for Recreation. </w:t>
      </w:r>
      <w:r>
        <w:rPr>
          <w:b/>
          <w:bCs/>
        </w:rPr>
        <w:t xml:space="preserve">Jenison Pond 2: </w:t>
      </w:r>
      <w:r>
        <w:t xml:space="preserve">June 1, </w:t>
      </w:r>
      <w:proofErr w:type="gramStart"/>
      <w:r>
        <w:t>2023</w:t>
      </w:r>
      <w:proofErr w:type="gramEnd"/>
      <w:r>
        <w:t xml:space="preserve"> for Wildlife and Fish; </w:t>
      </w:r>
      <w:r>
        <w:rPr>
          <w:b/>
          <w:bCs/>
        </w:rPr>
        <w:t xml:space="preserve">Jenison Pond 3: </w:t>
      </w:r>
      <w:r>
        <w:t xml:space="preserve">June 1, 2023 for Wildlife and Fish. </w:t>
      </w:r>
      <w:r>
        <w:rPr>
          <w:b/>
          <w:bCs/>
        </w:rPr>
        <w:t xml:space="preserve">Amount Claimed: Jenison Pond 1: </w:t>
      </w:r>
      <w:r>
        <w:t xml:space="preserve">2.61 ac-ft; </w:t>
      </w:r>
      <w:r>
        <w:rPr>
          <w:b/>
          <w:bCs/>
        </w:rPr>
        <w:t xml:space="preserve">Jenison Pond 2: </w:t>
      </w:r>
      <w:r>
        <w:t xml:space="preserve">1.22 ac-ft; </w:t>
      </w:r>
      <w:r>
        <w:rPr>
          <w:b/>
          <w:bCs/>
        </w:rPr>
        <w:t xml:space="preserve">Jenison </w:t>
      </w:r>
      <w:r>
        <w:rPr>
          <w:b/>
          <w:bCs/>
        </w:rPr>
        <w:lastRenderedPageBreak/>
        <w:t xml:space="preserve">Pond 3: </w:t>
      </w:r>
      <w:r>
        <w:t xml:space="preserve">1.74 ac-ft </w:t>
      </w:r>
      <w:r>
        <w:rPr>
          <w:b/>
          <w:bCs/>
        </w:rPr>
        <w:t>Uses: Jenison Pond 1:</w:t>
      </w:r>
      <w:r>
        <w:t xml:space="preserve"> Wildlife, Fish, Recreation and Domestic; </w:t>
      </w:r>
      <w:r>
        <w:rPr>
          <w:b/>
          <w:bCs/>
        </w:rPr>
        <w:t xml:space="preserve">Jenison Pond 2: </w:t>
      </w:r>
      <w:r>
        <w:t xml:space="preserve">Wildlife and Fish; </w:t>
      </w:r>
      <w:r>
        <w:rPr>
          <w:b/>
          <w:bCs/>
        </w:rPr>
        <w:t xml:space="preserve">Jenison Pond 3: </w:t>
      </w:r>
      <w:r>
        <w:t xml:space="preserve">Wildlife and Fish. </w:t>
      </w:r>
      <w:r>
        <w:rPr>
          <w:b/>
          <w:bCs/>
        </w:rPr>
        <w:t xml:space="preserve">Surface Area of High-Water Line: Jenison Pond 1: </w:t>
      </w:r>
      <w:r>
        <w:t xml:space="preserve">0.51 acres; </w:t>
      </w:r>
      <w:r>
        <w:rPr>
          <w:b/>
          <w:bCs/>
        </w:rPr>
        <w:t xml:space="preserve">Jenison Pond 2: </w:t>
      </w:r>
      <w:r>
        <w:t xml:space="preserve">0.21 acres; </w:t>
      </w:r>
      <w:r>
        <w:rPr>
          <w:b/>
          <w:bCs/>
        </w:rPr>
        <w:t xml:space="preserve">Jenison Pond 3: </w:t>
      </w:r>
      <w:r>
        <w:t xml:space="preserve">0.45 acres. </w:t>
      </w:r>
      <w:r>
        <w:rPr>
          <w:b/>
          <w:bCs/>
        </w:rPr>
        <w:t xml:space="preserve">Vertical Height of Dam in Feet: Jenison Pond 1: </w:t>
      </w:r>
      <w:r>
        <w:t xml:space="preserve">8 feet; </w:t>
      </w:r>
      <w:r>
        <w:rPr>
          <w:b/>
          <w:bCs/>
        </w:rPr>
        <w:t xml:space="preserve">Jenison Pond 2: </w:t>
      </w:r>
      <w:r>
        <w:t xml:space="preserve">6 feet; </w:t>
      </w:r>
      <w:r>
        <w:rPr>
          <w:b/>
          <w:bCs/>
        </w:rPr>
        <w:t xml:space="preserve">Jenison Pond 3: </w:t>
      </w:r>
      <w:r>
        <w:t xml:space="preserve">5 feet. </w:t>
      </w:r>
      <w:r>
        <w:rPr>
          <w:b/>
          <w:bCs/>
        </w:rPr>
        <w:t xml:space="preserve">Length of Dam in Feet: Jenison Pond 1: </w:t>
      </w:r>
      <w:r>
        <w:t xml:space="preserve">180 feet; </w:t>
      </w:r>
      <w:r>
        <w:rPr>
          <w:b/>
          <w:bCs/>
        </w:rPr>
        <w:t xml:space="preserve">Jenison Pond 2: </w:t>
      </w:r>
      <w:r>
        <w:t xml:space="preserve">120 feet; </w:t>
      </w:r>
      <w:r>
        <w:rPr>
          <w:b/>
          <w:bCs/>
        </w:rPr>
        <w:t xml:space="preserve">Jenison Pond 3: </w:t>
      </w:r>
      <w:r>
        <w:t xml:space="preserve">80 feet. </w:t>
      </w:r>
      <w:r>
        <w:rPr>
          <w:b/>
          <w:bCs/>
        </w:rPr>
        <w:t xml:space="preserve">Total Capacity of Reservoir in Acre Feet: Jenison Pond 1: </w:t>
      </w:r>
      <w:r>
        <w:t xml:space="preserve">2.61 ac-ft; </w:t>
      </w:r>
      <w:r>
        <w:rPr>
          <w:b/>
          <w:bCs/>
        </w:rPr>
        <w:t xml:space="preserve">Jenison Pond 2: </w:t>
      </w:r>
      <w:r>
        <w:t xml:space="preserve">1.22 ac-ft; </w:t>
      </w:r>
      <w:r>
        <w:rPr>
          <w:b/>
          <w:bCs/>
        </w:rPr>
        <w:t xml:space="preserve">Jenison Pond 3: </w:t>
      </w:r>
      <w:r>
        <w:t xml:space="preserve">1.74 ac-ft.  The entire capacity for each pond is inactive, i.e., dead storage. </w:t>
      </w:r>
      <w:r>
        <w:rPr>
          <w:b/>
          <w:bCs/>
        </w:rPr>
        <w:t xml:space="preserve">Remarks or any other Pertinent Information: </w:t>
      </w:r>
      <w:r>
        <w:t>All claimed capacities we verified with a GPS topographic and bathymetric survey.</w:t>
      </w:r>
      <w:r>
        <w:rPr>
          <w:b/>
          <w:bCs/>
        </w:rPr>
        <w:t xml:space="preserve"> Landowner: </w:t>
      </w:r>
      <w:r>
        <w:t>Applicant.</w:t>
      </w:r>
    </w:p>
    <w:p w14:paraId="390BB088" w14:textId="77777777" w:rsidR="000A7280" w:rsidRDefault="000A7280" w:rsidP="00742834">
      <w:pPr>
        <w:pStyle w:val="BodyText"/>
        <w:ind w:left="0" w:right="0"/>
        <w:jc w:val="both"/>
        <w:rPr>
          <w:sz w:val="24"/>
          <w:szCs w:val="24"/>
        </w:rPr>
      </w:pPr>
    </w:p>
    <w:p w14:paraId="026A0AE0" w14:textId="77777777" w:rsidR="000A7280" w:rsidRPr="00A57952" w:rsidRDefault="000A7280" w:rsidP="000A7280">
      <w:r w:rsidRPr="00A57952">
        <w:rPr>
          <w:b/>
        </w:rPr>
        <w:t>2023CW3030</w:t>
      </w:r>
      <w:r w:rsidRPr="00A57952">
        <w:t xml:space="preserve"> MOFFAT COUNTY</w:t>
      </w:r>
      <w:r w:rsidRPr="00A57952">
        <w:rPr>
          <w:b/>
          <w:bCs/>
        </w:rPr>
        <w:t xml:space="preserve"> </w:t>
      </w:r>
      <w:r w:rsidRPr="00A57952">
        <w:t xml:space="preserve">Application for Change of Water Right pursuant to §37-92-302, C.R.S. Applicant: K Diamond Ranch, LLC, a Colorado Limited Liability; 531 County Road 174, Craig, CO 81625; kdllc@wyoming.com; (970) 326-7524. Water Right and Structure 1 of 3: Five </w:t>
      </w:r>
      <w:proofErr w:type="gramStart"/>
      <w:r w:rsidRPr="00A57952">
        <w:t>Fifty Five</w:t>
      </w:r>
      <w:proofErr w:type="gramEnd"/>
      <w:r w:rsidRPr="00A57952">
        <w:t xml:space="preserve"> Ditch (a/k/a 555 Ditch) (WDID 4400555); Date of Original Decree: 9/18/1902 issued by the District Court in and for the County of Routt and State of Colorado; Date of Subsequent Decree; 4/20/1927 issued by the District Court in and for the County of Moffat and State of Colorado. Original Legal Description of Structure: The headgate of said ditch is located on the North bank of said river at a point whence the SE Cor. of Sec. 30 T.6 N. R.93 W. bears S. 53°20’ E. 2550 ft. Subsequent Legal Description of Structure: changed the point of diversion up stream to headgate of the Juniper Mountain Tunnel &amp; Irrigation Ditch; thence through said The Juniper Mountain Tunnel &amp; Irrigation Ditch, down to a point near the South bank of the said Yampa River in the Southeast quarter of Section 30, Township 6 North, Range 93 West of the 6th P.M; thence diverting the same from the said The Juniper Mountain Tunnel &amp; Irrigation Ditch, through a siphon under the Yampa or Bear River, to a point situated in the 555 Ditch, and a short distance below the headgate thereof; thence through the remainder of the 555 Ditch down to and upon the lands of petitioners for the original purpose of irrigation and growing crops on said lands of petitioners lying under the 555 Ditch; Decreed source: Yampa River; Appropriation Date: 4/2/1890; </w:t>
      </w:r>
      <w:bookmarkStart w:id="5" w:name="_Hlk138865791"/>
      <w:r w:rsidRPr="00A57952">
        <w:t xml:space="preserve">Amount decreed 14.1700 </w:t>
      </w:r>
      <w:proofErr w:type="spellStart"/>
      <w:r w:rsidRPr="00A57952">
        <w:t>cfs</w:t>
      </w:r>
      <w:proofErr w:type="spellEnd"/>
      <w:r w:rsidRPr="00A57952">
        <w:t xml:space="preserve"> absolute; amount to change 11.9191 </w:t>
      </w:r>
      <w:proofErr w:type="spellStart"/>
      <w:r w:rsidRPr="00A57952">
        <w:t>cfs</w:t>
      </w:r>
      <w:proofErr w:type="spellEnd"/>
      <w:r w:rsidRPr="00A57952">
        <w:t xml:space="preserve"> absolute; Use: irrigation.</w:t>
      </w:r>
      <w:bookmarkEnd w:id="5"/>
      <w:r w:rsidRPr="00A57952">
        <w:t xml:space="preserve"> Water Right and Structure 2 of 3: Juniper Mountain Tunnel and Irrigation Ditch (WDID 4400675); Date of original decree: 7/26/1926 issued by the District Court in and for the County of Moffat and State of Colorado in Case No. CA0411; Legal Description of Structure: Headgate is located at a point on the left (West) bank of the Yampa River whence the Southwest corner of Township 6 N. R. 93 West of the 6th P.M. bears South 67°2’ West 7461 feet; Decreed source: Yampa River; Appropriation Date: 12/12/1904; Amount decreed 5.25 </w:t>
      </w:r>
      <w:proofErr w:type="spellStart"/>
      <w:r w:rsidRPr="00A57952">
        <w:t>cfs</w:t>
      </w:r>
      <w:proofErr w:type="spellEnd"/>
      <w:r w:rsidRPr="00A57952">
        <w:t xml:space="preserve"> absolute; amount to change 1.8434 </w:t>
      </w:r>
      <w:proofErr w:type="spellStart"/>
      <w:r w:rsidRPr="00A57952">
        <w:t>cfs</w:t>
      </w:r>
      <w:proofErr w:type="spellEnd"/>
      <w:r w:rsidRPr="00A57952">
        <w:t xml:space="preserve"> absolute; Use: Irrigation. Water Right and Structure 3 of 3: Juniper Mountain Tunnel Ditch (a/k/a enlargement of the Juniper Mountain Tunnel and Irrigation Ditch) (WDID 4400675); Date of original decree: 5/30/1972 issued by the District Court in and for the County of Moffat and State of Colorado in Case No. CA2259; Legal Description of Structure: Headgate is located at a point on the left (West) bank of the Yampa River whence the Southwest corner of Township 6 N. R. 93 West of the 6th P.M. bears South 67°2’ West 7461 feet; Decreed source: Yampa River; Appropriation Date: 12/31/1927; Amount decreed 35.88 </w:t>
      </w:r>
      <w:proofErr w:type="spellStart"/>
      <w:r w:rsidRPr="00A57952">
        <w:t>cfs</w:t>
      </w:r>
      <w:proofErr w:type="spellEnd"/>
      <w:r w:rsidRPr="00A57952">
        <w:t xml:space="preserve"> absolute; amount to change 12.3140 </w:t>
      </w:r>
      <w:proofErr w:type="spellStart"/>
      <w:r w:rsidRPr="00A57952">
        <w:t>cfs</w:t>
      </w:r>
      <w:proofErr w:type="spellEnd"/>
      <w:r w:rsidRPr="00A57952">
        <w:t xml:space="preserve"> absolute; Use: irrigation, stock water, and domestic. Proposed change: The water rights to be changed are Five </w:t>
      </w:r>
      <w:proofErr w:type="gramStart"/>
      <w:r w:rsidRPr="00A57952">
        <w:t>Fifty Five</w:t>
      </w:r>
      <w:proofErr w:type="gramEnd"/>
      <w:r w:rsidRPr="00A57952">
        <w:t xml:space="preserve"> Ditch, Juniper Mountain Tunnel and Irrigation Ditch, and the Juniper Mountain Tunnel Ditch (aka Juniper Mountain Tunnel Enlargement) by adding eight alternate points of diversion (APODs). Five </w:t>
      </w:r>
      <w:proofErr w:type="gramStart"/>
      <w:r w:rsidRPr="00A57952">
        <w:t>Fifty Five</w:t>
      </w:r>
      <w:proofErr w:type="gramEnd"/>
      <w:r w:rsidRPr="00A57952">
        <w:t xml:space="preserve"> Ditch: APOD Nos. 1-8. Juniper Mountain Tunnel and Irrigation Ditch: APOD Nos. 1-4, 8. Juniper </w:t>
      </w:r>
      <w:r w:rsidRPr="00A57952">
        <w:lastRenderedPageBreak/>
        <w:t xml:space="preserve">Mountain Tunnel Ditch: APOD Nos. 1, 3-5, 8. PLSS Location: APOD 1: SW1/4NE1/4 S31T6NR93W6PM; APOD 2: NW1/4SE1/4 S31T6NR93W6PM; APOD 3: SE1/4SE1/4 S25T6NR94W6PM; APOD 4: SE1/4SE1/4 S25T6NR94W6PM; APOD 5: SW1/4NE1/4 S25T6NR94W6PM; APOD 6: SE1/4SE1/4 S30T6NR93W6PM; APOD 7: NW1/4SE1/4 S31T6NR93W6PM; APOD 8: SE1/4SE1/4 S25T6NR94W6PM. Points of Diversion Location in UTM: APOD 1: Easting 256100 Northing  4479340; APOD 2: Easting 256347 Northing  4479066; APOD 3: Easting 255230 Northing  4480083; APOD 4: Easting 255230 Northing  4480068; APOD 5: Easting 254857 Northing  4481114; APOD 6: Easting 256704 Northing  4480082; APOD 7: Easting 256342 Northing  4479062; APOD 8: Easting 255223 Northing  4480097. Source of UTMs: CDSS </w:t>
      </w:r>
      <w:proofErr w:type="spellStart"/>
      <w:r w:rsidRPr="00A57952">
        <w:t>MapViewer</w:t>
      </w:r>
      <w:proofErr w:type="spellEnd"/>
      <w:r w:rsidRPr="00A57952">
        <w:t xml:space="preserve">. Record owners of land upon which any new diversion structures or modification of any existing diversion structures are to be installed are the United States of America, Little Snake Field Office, Bureau of Land Management, 455 Emerson Street, Craig, CO 81625 as to APOD 1, headgate for the Juniper Mountain Tunnel Ditch, Juniper Mountain Tunnel and Irrigation Ditch, and Five </w:t>
      </w:r>
      <w:proofErr w:type="gramStart"/>
      <w:r w:rsidRPr="00A57952">
        <w:t>Fifty Five</w:t>
      </w:r>
      <w:proofErr w:type="gramEnd"/>
      <w:r w:rsidRPr="00A57952">
        <w:t xml:space="preserve"> Ditch; and Applicant as to APOD 2-8. Remarks: See Court file for detailed information. </w:t>
      </w:r>
    </w:p>
    <w:p w14:paraId="2D7BB868" w14:textId="77777777" w:rsidR="000A7280" w:rsidRDefault="000A7280" w:rsidP="00742834">
      <w:pPr>
        <w:pStyle w:val="BodyText"/>
        <w:ind w:left="0" w:right="0"/>
        <w:jc w:val="both"/>
        <w:rPr>
          <w:sz w:val="24"/>
          <w:szCs w:val="24"/>
        </w:rPr>
      </w:pPr>
    </w:p>
    <w:p w14:paraId="34DF2672" w14:textId="77777777" w:rsidR="000A7280" w:rsidRDefault="000A7280" w:rsidP="000A7280">
      <w:r w:rsidRPr="00592B5D">
        <w:rPr>
          <w:b/>
          <w:bCs/>
        </w:rPr>
        <w:t>23CW3033</w:t>
      </w:r>
      <w:r>
        <w:t xml:space="preserve"> Moffat County. </w:t>
      </w:r>
      <w:r>
        <w:rPr>
          <w:b/>
        </w:rPr>
        <w:t>Appl</w:t>
      </w:r>
      <w:r w:rsidRPr="00B71D60">
        <w:rPr>
          <w:b/>
        </w:rPr>
        <w:t xml:space="preserve">ication for </w:t>
      </w:r>
      <w:r>
        <w:rPr>
          <w:b/>
        </w:rPr>
        <w:t xml:space="preserve">Findings of Reasonable Diligence and to Make Absolute, In Part. </w:t>
      </w:r>
      <w:r>
        <w:t xml:space="preserve">Applicant: </w:t>
      </w:r>
      <w:r w:rsidRPr="00B429F3">
        <w:t>Diamond Pleak Land Company, LLC</w:t>
      </w:r>
      <w:r>
        <w:t xml:space="preserve"> </w:t>
      </w:r>
      <w:r w:rsidRPr="00703E9B">
        <w:rPr>
          <w:lang w:val="en-CA"/>
        </w:rPr>
        <w:t>(“</w:t>
      </w:r>
      <w:r w:rsidRPr="00703E9B">
        <w:t>Applicant”)</w:t>
      </w:r>
      <w:r w:rsidRPr="00640BE0">
        <w:t>,</w:t>
      </w:r>
      <w:r>
        <w:t xml:space="preserve"> c/o Balcomb &amp; Green, P.C., P.O. Drawer 790, Glenwood Springs, CO 81602; 970-945-6546. </w:t>
      </w:r>
      <w:r w:rsidRPr="00703E9B">
        <w:t xml:space="preserve">Applicant requests a finding of reasonable diligence in the development of the conditional water </w:t>
      </w:r>
      <w:r w:rsidRPr="00B429F3">
        <w:t xml:space="preserve">rights decreed to the Elk Ranch Reservoir and Elk Ranch Reservoir Enlargement, the </w:t>
      </w:r>
      <w:proofErr w:type="spellStart"/>
      <w:r w:rsidRPr="00B429F3">
        <w:t>Rafto</w:t>
      </w:r>
      <w:proofErr w:type="spellEnd"/>
      <w:r w:rsidRPr="00B429F3">
        <w:t xml:space="preserve"> Elk Ranch Ditch, </w:t>
      </w:r>
      <w:proofErr w:type="spellStart"/>
      <w:r w:rsidRPr="00B429F3">
        <w:t>Rafto</w:t>
      </w:r>
      <w:proofErr w:type="spellEnd"/>
      <w:r w:rsidRPr="00B429F3">
        <w:t xml:space="preserve"> Sparks Pipeline, </w:t>
      </w:r>
      <w:proofErr w:type="spellStart"/>
      <w:r w:rsidRPr="00B429F3">
        <w:t>Rafto</w:t>
      </w:r>
      <w:proofErr w:type="spellEnd"/>
      <w:r w:rsidRPr="00B429F3">
        <w:t xml:space="preserve"> Sparks Pump Station, Elk Ranch Reservoir – Second Enlargement, and Elk Ranch Reservoir, Lower Site, the “Subject Water Rights.” In 16CW3020 and 16CW3041, the Ct. granted Applicant’s motion requesting leave of </w:t>
      </w:r>
      <w:r>
        <w:t>Ct.</w:t>
      </w:r>
      <w:r w:rsidRPr="00B429F3">
        <w:t xml:space="preserve"> to combine the upcoming diligence applications in each of these cases into this single application pursuant to Uniform Water </w:t>
      </w:r>
      <w:r>
        <w:t>Ct.</w:t>
      </w:r>
      <w:r w:rsidRPr="00B429F3">
        <w:t xml:space="preserve"> Rule 3(c). Applicant also requests that the Ct. confirm the Elk Ranch Reservoir, Elk Ranch Reservoir Enlargement, and Upper Home Ranch Reservoir as absolute, in part. A map of the Subject Water Rights is in Figures 1</w:t>
      </w:r>
      <w:r>
        <w:t xml:space="preserve"> - </w:t>
      </w:r>
      <w:r w:rsidRPr="00B429F3">
        <w:t xml:space="preserve">3 on file with the Water Ct. </w:t>
      </w:r>
      <w:r w:rsidRPr="003933CF">
        <w:t xml:space="preserve">(All </w:t>
      </w:r>
      <w:r w:rsidRPr="00B429F3">
        <w:t xml:space="preserve">exhibits mentioned herein are incorporated by reference and may be inspected at the office of the clerk of this </w:t>
      </w:r>
      <w:r>
        <w:t>Ct</w:t>
      </w:r>
      <w:r w:rsidRPr="00B429F3">
        <w:t xml:space="preserve">.) </w:t>
      </w:r>
      <w:r>
        <w:t xml:space="preserve">First </w:t>
      </w:r>
      <w:r w:rsidRPr="00B429F3">
        <w:rPr>
          <w:rFonts w:eastAsiaTheme="majorEastAsia"/>
          <w:szCs w:val="32"/>
        </w:rPr>
        <w:t xml:space="preserve">Claim </w:t>
      </w:r>
      <w:r>
        <w:rPr>
          <w:rFonts w:eastAsiaTheme="majorEastAsia"/>
          <w:szCs w:val="32"/>
        </w:rPr>
        <w:t>f</w:t>
      </w:r>
      <w:r w:rsidRPr="00B429F3">
        <w:rPr>
          <w:rFonts w:eastAsiaTheme="majorEastAsia"/>
          <w:szCs w:val="32"/>
        </w:rPr>
        <w:t xml:space="preserve">or Finding </w:t>
      </w:r>
      <w:r>
        <w:rPr>
          <w:rFonts w:eastAsiaTheme="majorEastAsia"/>
          <w:szCs w:val="32"/>
        </w:rPr>
        <w:t>o</w:t>
      </w:r>
      <w:r w:rsidRPr="00B429F3">
        <w:rPr>
          <w:rFonts w:eastAsiaTheme="majorEastAsia"/>
          <w:szCs w:val="32"/>
        </w:rPr>
        <w:t xml:space="preserve">f Reasonable Diligence. </w:t>
      </w:r>
      <w:r w:rsidRPr="00B429F3">
        <w:t xml:space="preserve">Structure: Elk Ranch Reservoir. </w:t>
      </w:r>
      <w:r w:rsidRPr="00F6327C">
        <w:rPr>
          <w:lang w:val="en-CA"/>
        </w:rPr>
        <w:t xml:space="preserve">Original Decree: 87CW90, entered 04/29/1987, District </w:t>
      </w:r>
      <w:r>
        <w:rPr>
          <w:lang w:val="en-CA"/>
        </w:rPr>
        <w:t>Ct.</w:t>
      </w:r>
      <w:r w:rsidRPr="00F6327C">
        <w:rPr>
          <w:lang w:val="en-CA"/>
        </w:rPr>
        <w:t xml:space="preserve">, Water </w:t>
      </w:r>
      <w:r>
        <w:rPr>
          <w:lang w:val="en-CA"/>
        </w:rPr>
        <w:t xml:space="preserve">Div. </w:t>
      </w:r>
      <w:r w:rsidRPr="00F6327C">
        <w:rPr>
          <w:lang w:val="en-CA"/>
        </w:rPr>
        <w:t xml:space="preserve">6. Subsequent Decrees: 93CW118 entered 08/1/1994, 07CW11 entered 06/22/2010, and 16CW3020 entered 11/23/2017, </w:t>
      </w:r>
      <w:r>
        <w:rPr>
          <w:lang w:val="en-CA"/>
        </w:rPr>
        <w:t>Dist. Ct.</w:t>
      </w:r>
      <w:r w:rsidRPr="00F6327C">
        <w:rPr>
          <w:lang w:val="en-CA"/>
        </w:rPr>
        <w:t xml:space="preserve">, Water </w:t>
      </w:r>
      <w:r>
        <w:rPr>
          <w:lang w:val="en-CA"/>
        </w:rPr>
        <w:t xml:space="preserve">Div. </w:t>
      </w:r>
      <w:r w:rsidRPr="00F6327C">
        <w:rPr>
          <w:lang w:val="en-CA"/>
        </w:rPr>
        <w:t xml:space="preserve">6. </w:t>
      </w:r>
      <w:r w:rsidRPr="00B429F3">
        <w:rPr>
          <w:lang w:val="en-CA"/>
        </w:rPr>
        <w:t xml:space="preserve">Location: NW1/4 NE1/4 of </w:t>
      </w:r>
      <w:r>
        <w:rPr>
          <w:lang w:val="en-CA"/>
        </w:rPr>
        <w:t xml:space="preserve">Sec. </w:t>
      </w:r>
      <w:r w:rsidRPr="00B429F3">
        <w:rPr>
          <w:lang w:val="en-CA"/>
        </w:rPr>
        <w:t xml:space="preserve">16 </w:t>
      </w:r>
      <w:r>
        <w:rPr>
          <w:lang w:val="en-CA"/>
        </w:rPr>
        <w:t xml:space="preserve">T. </w:t>
      </w:r>
      <w:r w:rsidRPr="00B429F3">
        <w:rPr>
          <w:lang w:val="en-CA"/>
        </w:rPr>
        <w:t xml:space="preserve"> 11 </w:t>
      </w:r>
      <w:r>
        <w:rPr>
          <w:lang w:val="en-CA"/>
        </w:rPr>
        <w:t>N.</w:t>
      </w:r>
      <w:r w:rsidRPr="00B429F3">
        <w:rPr>
          <w:lang w:val="en-CA"/>
        </w:rPr>
        <w:t xml:space="preserve">, </w:t>
      </w:r>
      <w:r>
        <w:rPr>
          <w:lang w:val="en-CA"/>
        </w:rPr>
        <w:t xml:space="preserve">R. </w:t>
      </w:r>
      <w:r w:rsidRPr="00B429F3">
        <w:rPr>
          <w:lang w:val="en-CA"/>
        </w:rPr>
        <w:t xml:space="preserve">102 </w:t>
      </w:r>
      <w:r>
        <w:rPr>
          <w:lang w:val="en-CA"/>
        </w:rPr>
        <w:t>W.,</w:t>
      </w:r>
      <w:r w:rsidRPr="00B429F3">
        <w:rPr>
          <w:lang w:val="en-CA"/>
        </w:rPr>
        <w:t xml:space="preserve"> 6th P.M., Moffat </w:t>
      </w:r>
      <w:proofErr w:type="spellStart"/>
      <w:r>
        <w:rPr>
          <w:lang w:val="en-CA"/>
        </w:rPr>
        <w:t>Cty</w:t>
      </w:r>
      <w:proofErr w:type="spellEnd"/>
      <w:r>
        <w:rPr>
          <w:lang w:val="en-CA"/>
        </w:rPr>
        <w:t>.</w:t>
      </w:r>
      <w:r w:rsidRPr="00B429F3">
        <w:rPr>
          <w:lang w:val="en-CA"/>
        </w:rPr>
        <w:t xml:space="preserve">, </w:t>
      </w:r>
      <w:r>
        <w:rPr>
          <w:lang w:val="en-CA"/>
        </w:rPr>
        <w:t>CO</w:t>
      </w:r>
      <w:r w:rsidRPr="00B429F3">
        <w:rPr>
          <w:lang w:val="en-CA"/>
        </w:rPr>
        <w:t xml:space="preserve">, 500 </w:t>
      </w:r>
      <w:r>
        <w:rPr>
          <w:lang w:val="en-CA"/>
        </w:rPr>
        <w:t>ft.</w:t>
      </w:r>
      <w:r w:rsidRPr="00B429F3">
        <w:rPr>
          <w:lang w:val="en-CA"/>
        </w:rPr>
        <w:t xml:space="preserve"> </w:t>
      </w:r>
      <w:r>
        <w:rPr>
          <w:lang w:val="en-CA"/>
        </w:rPr>
        <w:t>S.</w:t>
      </w:r>
      <w:r w:rsidRPr="00B429F3">
        <w:rPr>
          <w:lang w:val="en-CA"/>
        </w:rPr>
        <w:t xml:space="preserve"> of the </w:t>
      </w:r>
      <w:r>
        <w:rPr>
          <w:lang w:val="en-CA"/>
        </w:rPr>
        <w:t xml:space="preserve">N. </w:t>
      </w:r>
      <w:r w:rsidRPr="00B429F3">
        <w:rPr>
          <w:lang w:val="en-CA"/>
        </w:rPr>
        <w:t xml:space="preserve"> </w:t>
      </w:r>
      <w:r>
        <w:rPr>
          <w:lang w:val="en-CA"/>
        </w:rPr>
        <w:t xml:space="preserve">Sec. </w:t>
      </w:r>
      <w:r w:rsidRPr="00B429F3">
        <w:rPr>
          <w:lang w:val="en-CA"/>
        </w:rPr>
        <w:t xml:space="preserve">line and 1700 </w:t>
      </w:r>
      <w:r>
        <w:rPr>
          <w:lang w:val="en-CA"/>
        </w:rPr>
        <w:t>ft.</w:t>
      </w:r>
      <w:r w:rsidRPr="00B429F3">
        <w:rPr>
          <w:lang w:val="en-CA"/>
        </w:rPr>
        <w:t xml:space="preserve"> </w:t>
      </w:r>
      <w:r>
        <w:rPr>
          <w:lang w:val="en-CA"/>
        </w:rPr>
        <w:t>W.</w:t>
      </w:r>
      <w:r w:rsidRPr="00B429F3">
        <w:rPr>
          <w:lang w:val="en-CA"/>
        </w:rPr>
        <w:t xml:space="preserve"> of the </w:t>
      </w:r>
      <w:r>
        <w:rPr>
          <w:lang w:val="en-CA"/>
        </w:rPr>
        <w:t>E.</w:t>
      </w:r>
      <w:r w:rsidRPr="00B429F3">
        <w:rPr>
          <w:lang w:val="en-CA"/>
        </w:rPr>
        <w:t xml:space="preserve"> </w:t>
      </w:r>
      <w:r>
        <w:rPr>
          <w:lang w:val="en-CA"/>
        </w:rPr>
        <w:t xml:space="preserve">Sec. </w:t>
      </w:r>
      <w:r w:rsidRPr="00B429F3">
        <w:rPr>
          <w:lang w:val="en-CA"/>
        </w:rPr>
        <w:t>line of said section</w:t>
      </w:r>
      <w:r>
        <w:rPr>
          <w:lang w:val="en-CA"/>
        </w:rPr>
        <w:t>,</w:t>
      </w:r>
      <w:r w:rsidRPr="00B429F3">
        <w:rPr>
          <w:lang w:val="en-CA"/>
        </w:rPr>
        <w:t xml:space="preserve"> UTM Zone 12, Easting 679774 </w:t>
      </w:r>
      <w:r>
        <w:rPr>
          <w:lang w:val="en-CA"/>
        </w:rPr>
        <w:t>m</w:t>
      </w:r>
      <w:r w:rsidRPr="00B429F3">
        <w:rPr>
          <w:lang w:val="en-CA"/>
        </w:rPr>
        <w:t xml:space="preserve">, Northing 4531993 </w:t>
      </w:r>
      <w:r>
        <w:rPr>
          <w:lang w:val="en-CA"/>
        </w:rPr>
        <w:t>m</w:t>
      </w:r>
      <w:r w:rsidRPr="00B429F3">
        <w:rPr>
          <w:lang w:val="en-CA"/>
        </w:rPr>
        <w:t xml:space="preserve"> as shown on </w:t>
      </w:r>
      <w:r>
        <w:rPr>
          <w:lang w:val="en-CA"/>
        </w:rPr>
        <w:t xml:space="preserve">Fig. </w:t>
      </w:r>
      <w:r w:rsidRPr="00B429F3">
        <w:rPr>
          <w:lang w:val="en-CA"/>
        </w:rPr>
        <w:t xml:space="preserve">1. </w:t>
      </w:r>
      <w:r w:rsidRPr="00B429F3">
        <w:t xml:space="preserve">An alternate place of storage was decreed to the Elk Ranch Reservoir, Lower Site in 08CW89. That location is described as the intersection of the centerline of the dam and centerline of the creek is located in the NW1/4 NW1/4, </w:t>
      </w:r>
      <w:r>
        <w:t xml:space="preserve">Sec. </w:t>
      </w:r>
      <w:r w:rsidRPr="00B429F3">
        <w:t xml:space="preserve">15, </w:t>
      </w:r>
      <w:r>
        <w:t xml:space="preserve">T. </w:t>
      </w:r>
      <w:r w:rsidRPr="00B429F3">
        <w:t xml:space="preserve">11 </w:t>
      </w:r>
      <w:r>
        <w:t>N.</w:t>
      </w:r>
      <w:r w:rsidRPr="00B429F3">
        <w:t xml:space="preserve">, </w:t>
      </w:r>
      <w:r>
        <w:t xml:space="preserve">R. </w:t>
      </w:r>
      <w:r w:rsidRPr="00B429F3">
        <w:t xml:space="preserve">102 </w:t>
      </w:r>
      <w:r>
        <w:t>W.</w:t>
      </w:r>
      <w:r w:rsidRPr="00B429F3">
        <w:t xml:space="preserve"> of the 6th P.M., at a point 630 </w:t>
      </w:r>
      <w:r>
        <w:t>ft.</w:t>
      </w:r>
      <w:r w:rsidRPr="00B429F3">
        <w:t xml:space="preserve"> </w:t>
      </w:r>
      <w:r>
        <w:t xml:space="preserve">S. </w:t>
      </w:r>
      <w:r w:rsidRPr="00B429F3">
        <w:t xml:space="preserve">of the </w:t>
      </w:r>
      <w:r>
        <w:t xml:space="preserve">N. Sec. </w:t>
      </w:r>
      <w:r w:rsidRPr="00B429F3">
        <w:t xml:space="preserve">line and 1030 </w:t>
      </w:r>
      <w:r>
        <w:t>ft.</w:t>
      </w:r>
      <w:r w:rsidRPr="00B429F3">
        <w:t xml:space="preserve"> </w:t>
      </w:r>
      <w:r>
        <w:t>E.</w:t>
      </w:r>
      <w:r w:rsidRPr="00B429F3">
        <w:t xml:space="preserve"> of the </w:t>
      </w:r>
      <w:r>
        <w:t>W.</w:t>
      </w:r>
      <w:r w:rsidRPr="00B429F3">
        <w:t xml:space="preserve"> </w:t>
      </w:r>
      <w:r>
        <w:t xml:space="preserve">Sec. </w:t>
      </w:r>
      <w:r w:rsidRPr="00B429F3">
        <w:t xml:space="preserve">line, of said </w:t>
      </w:r>
      <w:r>
        <w:t xml:space="preserve">Sec. </w:t>
      </w:r>
      <w:r w:rsidRPr="00B429F3">
        <w:t>15</w:t>
      </w:r>
      <w:r>
        <w:t>,</w:t>
      </w:r>
      <w:r w:rsidRPr="00B429F3">
        <w:t xml:space="preserve">UTM Zone 12, Easting 680647 </w:t>
      </w:r>
      <w:r>
        <w:t>m</w:t>
      </w:r>
      <w:r w:rsidRPr="00B429F3">
        <w:t xml:space="preserve">, Northing 4531964 </w:t>
      </w:r>
      <w:r>
        <w:t>m</w:t>
      </w:r>
      <w:r w:rsidRPr="00B429F3">
        <w:t xml:space="preserve"> as shown on </w:t>
      </w:r>
      <w:r>
        <w:t xml:space="preserve">Fig. </w:t>
      </w:r>
      <w:r w:rsidRPr="00B429F3">
        <w:t xml:space="preserve">1. </w:t>
      </w:r>
      <w:r w:rsidRPr="00B429F3">
        <w:rPr>
          <w:lang w:val="en-CA"/>
        </w:rPr>
        <w:t xml:space="preserve">Source: </w:t>
      </w:r>
      <w:r w:rsidRPr="00B429F3">
        <w:t xml:space="preserve">Talamantes Creek of Vermillion Creek, of the Green River. </w:t>
      </w:r>
      <w:proofErr w:type="spellStart"/>
      <w:r>
        <w:rPr>
          <w:lang w:val="en-CA"/>
        </w:rPr>
        <w:t>Approp</w:t>
      </w:r>
      <w:proofErr w:type="spellEnd"/>
      <w:r>
        <w:rPr>
          <w:lang w:val="en-CA"/>
        </w:rPr>
        <w:t>. Date</w:t>
      </w:r>
      <w:r w:rsidRPr="00B429F3">
        <w:rPr>
          <w:lang w:val="en-CA"/>
        </w:rPr>
        <w:t xml:space="preserve">: 04/29/1987. </w:t>
      </w:r>
      <w:r>
        <w:rPr>
          <w:lang w:val="en-CA"/>
        </w:rPr>
        <w:t>Amt.</w:t>
      </w:r>
      <w:r w:rsidRPr="00B429F3">
        <w:rPr>
          <w:lang w:val="en-CA"/>
        </w:rPr>
        <w:t xml:space="preserve">: 46.25 AF, conditional (38.75 AF were decreed absolute in 16CW3020, of which, 24.74 AF are stored at the Elk Ranch Reservoir location and 14 AF are stored at the Elk Ranch Reservoir, Lower Site). Uses: Livestock watering and </w:t>
      </w:r>
      <w:proofErr w:type="spellStart"/>
      <w:r>
        <w:rPr>
          <w:lang w:val="en-CA"/>
        </w:rPr>
        <w:t>Irr</w:t>
      </w:r>
      <w:proofErr w:type="spellEnd"/>
      <w:r>
        <w:rPr>
          <w:lang w:val="en-CA"/>
        </w:rPr>
        <w:t xml:space="preserve">. </w:t>
      </w:r>
      <w:r w:rsidRPr="00B429F3">
        <w:rPr>
          <w:lang w:val="en-CA"/>
        </w:rPr>
        <w:t>of 100 acres. Irrigated Acreage:</w:t>
      </w:r>
      <w:r w:rsidRPr="00B429F3">
        <w:t xml:space="preserve"> </w:t>
      </w:r>
      <w:r w:rsidRPr="00B429F3">
        <w:rPr>
          <w:lang w:val="en-CA"/>
        </w:rPr>
        <w:t xml:space="preserve">Sections 15, 16, and 13 in </w:t>
      </w:r>
      <w:r>
        <w:rPr>
          <w:lang w:val="en-CA"/>
        </w:rPr>
        <w:t xml:space="preserve">T. </w:t>
      </w:r>
      <w:r w:rsidRPr="00B429F3">
        <w:rPr>
          <w:lang w:val="en-CA"/>
        </w:rPr>
        <w:t xml:space="preserve"> 11 </w:t>
      </w:r>
      <w:r>
        <w:rPr>
          <w:lang w:val="en-CA"/>
        </w:rPr>
        <w:t>N.,</w:t>
      </w:r>
      <w:r w:rsidRPr="00B429F3">
        <w:rPr>
          <w:lang w:val="en-CA"/>
        </w:rPr>
        <w:t xml:space="preserve"> </w:t>
      </w:r>
      <w:r>
        <w:rPr>
          <w:lang w:val="en-CA"/>
        </w:rPr>
        <w:t xml:space="preserve">R. </w:t>
      </w:r>
      <w:r w:rsidRPr="00B429F3">
        <w:rPr>
          <w:lang w:val="en-CA"/>
        </w:rPr>
        <w:t xml:space="preserve">102 </w:t>
      </w:r>
      <w:r>
        <w:rPr>
          <w:lang w:val="en-CA"/>
        </w:rPr>
        <w:t>W.,</w:t>
      </w:r>
      <w:r w:rsidRPr="00B429F3">
        <w:rPr>
          <w:lang w:val="en-CA"/>
        </w:rPr>
        <w:t xml:space="preserve"> 6th P.M., and in </w:t>
      </w:r>
      <w:r>
        <w:rPr>
          <w:lang w:val="en-CA"/>
        </w:rPr>
        <w:t xml:space="preserve">Sec. </w:t>
      </w:r>
      <w:r w:rsidRPr="00B429F3">
        <w:rPr>
          <w:lang w:val="en-CA"/>
        </w:rPr>
        <w:t xml:space="preserve">18, </w:t>
      </w:r>
      <w:r>
        <w:rPr>
          <w:lang w:val="en-CA"/>
        </w:rPr>
        <w:t xml:space="preserve">T. </w:t>
      </w:r>
      <w:r w:rsidRPr="00B429F3">
        <w:rPr>
          <w:lang w:val="en-CA"/>
        </w:rPr>
        <w:t xml:space="preserve">11 </w:t>
      </w:r>
      <w:r>
        <w:rPr>
          <w:lang w:val="en-CA"/>
        </w:rPr>
        <w:t>N.</w:t>
      </w:r>
      <w:r w:rsidRPr="00B429F3">
        <w:rPr>
          <w:lang w:val="en-CA"/>
        </w:rPr>
        <w:t xml:space="preserve">, </w:t>
      </w:r>
      <w:r>
        <w:rPr>
          <w:lang w:val="en-CA"/>
        </w:rPr>
        <w:t xml:space="preserve">R. </w:t>
      </w:r>
      <w:r w:rsidRPr="00B429F3">
        <w:rPr>
          <w:lang w:val="en-CA"/>
        </w:rPr>
        <w:t xml:space="preserve">101 </w:t>
      </w:r>
      <w:r>
        <w:rPr>
          <w:lang w:val="en-CA"/>
        </w:rPr>
        <w:t>W.,</w:t>
      </w:r>
      <w:r w:rsidRPr="00B429F3">
        <w:rPr>
          <w:lang w:val="en-CA"/>
        </w:rPr>
        <w:t xml:space="preserve"> 6th P.M. </w:t>
      </w:r>
      <w:r w:rsidRPr="00B429F3">
        <w:t xml:space="preserve">Structure: Elk Ranch Reservoir Enlargement. </w:t>
      </w:r>
      <w:r w:rsidRPr="00B429F3">
        <w:rPr>
          <w:lang w:val="en-CA"/>
        </w:rPr>
        <w:t xml:space="preserve">Original Decree: 92CW19, entered 07/26/1993, </w:t>
      </w:r>
      <w:r>
        <w:rPr>
          <w:lang w:val="en-CA"/>
        </w:rPr>
        <w:t>Dist. Ct.</w:t>
      </w:r>
      <w:r w:rsidRPr="00B429F3">
        <w:rPr>
          <w:lang w:val="en-CA"/>
        </w:rPr>
        <w:t xml:space="preserve">, Water </w:t>
      </w:r>
      <w:r>
        <w:rPr>
          <w:lang w:val="en-CA"/>
        </w:rPr>
        <w:t xml:space="preserve">Div. </w:t>
      </w:r>
      <w:r w:rsidRPr="00B429F3">
        <w:rPr>
          <w:lang w:val="en-CA"/>
        </w:rPr>
        <w:t xml:space="preserve">6. Subsequent Decrees: 99CW31 </w:t>
      </w:r>
      <w:r w:rsidRPr="00B429F3">
        <w:rPr>
          <w:lang w:val="en-CA"/>
        </w:rPr>
        <w:lastRenderedPageBreak/>
        <w:t xml:space="preserve">entered 02/15/2001, 07CW11 entered 06/22/2010, and 16CW3020 entered 11/23/2017, </w:t>
      </w:r>
      <w:r>
        <w:rPr>
          <w:lang w:val="en-CA"/>
        </w:rPr>
        <w:t>Dist. Ct.</w:t>
      </w:r>
      <w:r w:rsidRPr="00B429F3">
        <w:rPr>
          <w:lang w:val="en-CA"/>
        </w:rPr>
        <w:t xml:space="preserve">, Water </w:t>
      </w:r>
      <w:r>
        <w:rPr>
          <w:lang w:val="en-CA"/>
        </w:rPr>
        <w:t xml:space="preserve">Div. </w:t>
      </w:r>
      <w:r w:rsidRPr="00B429F3">
        <w:rPr>
          <w:lang w:val="en-CA"/>
        </w:rPr>
        <w:t xml:space="preserve">6. Location: NW1/4 NE1/4 of </w:t>
      </w:r>
      <w:r>
        <w:rPr>
          <w:lang w:val="en-CA"/>
        </w:rPr>
        <w:t xml:space="preserve">Sec. </w:t>
      </w:r>
      <w:r w:rsidRPr="00B429F3">
        <w:rPr>
          <w:lang w:val="en-CA"/>
        </w:rPr>
        <w:t>16</w:t>
      </w:r>
      <w:r>
        <w:rPr>
          <w:lang w:val="en-CA"/>
        </w:rPr>
        <w:t>,</w:t>
      </w:r>
      <w:r w:rsidRPr="00B429F3">
        <w:rPr>
          <w:lang w:val="en-CA"/>
        </w:rPr>
        <w:t xml:space="preserve"> </w:t>
      </w:r>
      <w:r>
        <w:rPr>
          <w:lang w:val="en-CA"/>
        </w:rPr>
        <w:t xml:space="preserve">T. </w:t>
      </w:r>
      <w:r w:rsidRPr="00B429F3">
        <w:rPr>
          <w:lang w:val="en-CA"/>
        </w:rPr>
        <w:t xml:space="preserve">11 </w:t>
      </w:r>
      <w:r>
        <w:rPr>
          <w:lang w:val="en-CA"/>
        </w:rPr>
        <w:t>N.</w:t>
      </w:r>
      <w:r w:rsidRPr="00B429F3">
        <w:rPr>
          <w:lang w:val="en-CA"/>
        </w:rPr>
        <w:t xml:space="preserve">, </w:t>
      </w:r>
      <w:r>
        <w:rPr>
          <w:lang w:val="en-CA"/>
        </w:rPr>
        <w:t xml:space="preserve">R. </w:t>
      </w:r>
      <w:r w:rsidRPr="00B429F3">
        <w:rPr>
          <w:lang w:val="en-CA"/>
        </w:rPr>
        <w:t xml:space="preserve">102 </w:t>
      </w:r>
      <w:r>
        <w:rPr>
          <w:lang w:val="en-CA"/>
        </w:rPr>
        <w:t xml:space="preserve">W., </w:t>
      </w:r>
      <w:r w:rsidRPr="00B429F3">
        <w:rPr>
          <w:lang w:val="en-CA"/>
        </w:rPr>
        <w:t xml:space="preserve">6th P.M., Moffat </w:t>
      </w:r>
      <w:proofErr w:type="spellStart"/>
      <w:r>
        <w:rPr>
          <w:lang w:val="en-CA"/>
        </w:rPr>
        <w:t>Cty</w:t>
      </w:r>
      <w:proofErr w:type="spellEnd"/>
      <w:r>
        <w:rPr>
          <w:lang w:val="en-CA"/>
        </w:rPr>
        <w:t>.</w:t>
      </w:r>
      <w:r w:rsidRPr="00B429F3">
        <w:rPr>
          <w:lang w:val="en-CA"/>
        </w:rPr>
        <w:t xml:space="preserve">, </w:t>
      </w:r>
      <w:r>
        <w:rPr>
          <w:lang w:val="en-CA"/>
        </w:rPr>
        <w:t>CO</w:t>
      </w:r>
      <w:r w:rsidRPr="00B429F3">
        <w:rPr>
          <w:lang w:val="en-CA"/>
        </w:rPr>
        <w:t xml:space="preserve">, 500 </w:t>
      </w:r>
      <w:r>
        <w:rPr>
          <w:lang w:val="en-CA"/>
        </w:rPr>
        <w:t>ft.</w:t>
      </w:r>
      <w:r w:rsidRPr="00B429F3">
        <w:rPr>
          <w:lang w:val="en-CA"/>
        </w:rPr>
        <w:t xml:space="preserve"> </w:t>
      </w:r>
      <w:r>
        <w:rPr>
          <w:lang w:val="en-CA"/>
        </w:rPr>
        <w:t>S.</w:t>
      </w:r>
      <w:r w:rsidRPr="00B429F3">
        <w:rPr>
          <w:lang w:val="en-CA"/>
        </w:rPr>
        <w:t xml:space="preserve"> of the </w:t>
      </w:r>
      <w:r>
        <w:rPr>
          <w:lang w:val="en-CA"/>
        </w:rPr>
        <w:t>N.</w:t>
      </w:r>
      <w:r w:rsidRPr="00B429F3">
        <w:rPr>
          <w:lang w:val="en-CA"/>
        </w:rPr>
        <w:t xml:space="preserve"> </w:t>
      </w:r>
      <w:r>
        <w:rPr>
          <w:lang w:val="en-CA"/>
        </w:rPr>
        <w:t xml:space="preserve">Sec. </w:t>
      </w:r>
      <w:r w:rsidRPr="00B429F3">
        <w:rPr>
          <w:lang w:val="en-CA"/>
        </w:rPr>
        <w:t xml:space="preserve">line and 1700 </w:t>
      </w:r>
      <w:r>
        <w:rPr>
          <w:lang w:val="en-CA"/>
        </w:rPr>
        <w:t>ft.</w:t>
      </w:r>
      <w:r w:rsidRPr="00B429F3">
        <w:rPr>
          <w:lang w:val="en-CA"/>
        </w:rPr>
        <w:t xml:space="preserve"> </w:t>
      </w:r>
      <w:r>
        <w:rPr>
          <w:lang w:val="en-CA"/>
        </w:rPr>
        <w:t>W.</w:t>
      </w:r>
      <w:r w:rsidRPr="00B429F3">
        <w:rPr>
          <w:lang w:val="en-CA"/>
        </w:rPr>
        <w:t xml:space="preserve"> of the </w:t>
      </w:r>
      <w:r>
        <w:rPr>
          <w:lang w:val="en-CA"/>
        </w:rPr>
        <w:t>E.</w:t>
      </w:r>
      <w:r w:rsidRPr="00B429F3">
        <w:rPr>
          <w:lang w:val="en-CA"/>
        </w:rPr>
        <w:t xml:space="preserve"> </w:t>
      </w:r>
      <w:r>
        <w:rPr>
          <w:lang w:val="en-CA"/>
        </w:rPr>
        <w:t xml:space="preserve">Sec. </w:t>
      </w:r>
      <w:r w:rsidRPr="00B429F3">
        <w:rPr>
          <w:lang w:val="en-CA"/>
        </w:rPr>
        <w:t xml:space="preserve">line of said </w:t>
      </w:r>
      <w:proofErr w:type="spellStart"/>
      <w:proofErr w:type="gramStart"/>
      <w:r w:rsidRPr="00B429F3">
        <w:rPr>
          <w:lang w:val="en-CA"/>
        </w:rPr>
        <w:t>section</w:t>
      </w:r>
      <w:r>
        <w:rPr>
          <w:lang w:val="en-CA"/>
        </w:rPr>
        <w:t>,</w:t>
      </w:r>
      <w:r w:rsidRPr="00B429F3">
        <w:rPr>
          <w:lang w:val="en-CA"/>
        </w:rPr>
        <w:t>UTM</w:t>
      </w:r>
      <w:proofErr w:type="spellEnd"/>
      <w:proofErr w:type="gramEnd"/>
      <w:r w:rsidRPr="00B429F3">
        <w:rPr>
          <w:lang w:val="en-CA"/>
        </w:rPr>
        <w:t xml:space="preserve"> Zone 12, Easting 679774 </w:t>
      </w:r>
      <w:r>
        <w:rPr>
          <w:lang w:val="en-CA"/>
        </w:rPr>
        <w:t>m</w:t>
      </w:r>
      <w:r w:rsidRPr="00B429F3">
        <w:rPr>
          <w:lang w:val="en-CA"/>
        </w:rPr>
        <w:t xml:space="preserve">, Northing 4531993 </w:t>
      </w:r>
      <w:r>
        <w:rPr>
          <w:lang w:val="en-CA"/>
        </w:rPr>
        <w:t>m</w:t>
      </w:r>
      <w:r w:rsidRPr="00B429F3">
        <w:rPr>
          <w:lang w:val="en-CA"/>
        </w:rPr>
        <w:t xml:space="preserve"> as shown on </w:t>
      </w:r>
      <w:r>
        <w:rPr>
          <w:lang w:val="en-CA"/>
        </w:rPr>
        <w:t xml:space="preserve">Fig. </w:t>
      </w:r>
      <w:r w:rsidRPr="00B429F3">
        <w:rPr>
          <w:lang w:val="en-CA"/>
        </w:rPr>
        <w:t xml:space="preserve">1. </w:t>
      </w:r>
      <w:r w:rsidRPr="00B429F3">
        <w:t xml:space="preserve">An alternate place of storage was decreed to the Elk Ranch Reservoir, Lower Site in 08CW89. That location is described as: The intersection of the centerline of the dam and centerline of the creek is in the NW1/4 NW1/4, </w:t>
      </w:r>
      <w:r>
        <w:t xml:space="preserve">Sec. </w:t>
      </w:r>
      <w:r w:rsidRPr="00B429F3">
        <w:t xml:space="preserve">15, </w:t>
      </w:r>
      <w:r>
        <w:t xml:space="preserve">T. </w:t>
      </w:r>
      <w:r w:rsidRPr="00B429F3">
        <w:t xml:space="preserve">11 </w:t>
      </w:r>
      <w:r>
        <w:t>N.</w:t>
      </w:r>
      <w:r w:rsidRPr="00B429F3">
        <w:t xml:space="preserve">, </w:t>
      </w:r>
      <w:r>
        <w:t xml:space="preserve">R. </w:t>
      </w:r>
      <w:r w:rsidRPr="00B429F3">
        <w:t xml:space="preserve">102 </w:t>
      </w:r>
      <w:r>
        <w:t>W.,</w:t>
      </w:r>
      <w:r w:rsidRPr="00B429F3">
        <w:t xml:space="preserve">6th P.M., at a point 630 </w:t>
      </w:r>
      <w:r>
        <w:t>ft.</w:t>
      </w:r>
      <w:r w:rsidRPr="00B429F3">
        <w:t xml:space="preserve"> </w:t>
      </w:r>
      <w:r>
        <w:t>S.</w:t>
      </w:r>
      <w:r w:rsidRPr="00B429F3">
        <w:t xml:space="preserve"> of the </w:t>
      </w:r>
      <w:r>
        <w:t>N.</w:t>
      </w:r>
      <w:r w:rsidRPr="00B429F3">
        <w:t xml:space="preserve"> </w:t>
      </w:r>
      <w:r>
        <w:t xml:space="preserve">Sec. </w:t>
      </w:r>
      <w:r w:rsidRPr="00B429F3">
        <w:t xml:space="preserve">line and 1030 </w:t>
      </w:r>
      <w:r>
        <w:t>ft.</w:t>
      </w:r>
      <w:r w:rsidRPr="00B429F3">
        <w:t xml:space="preserve"> </w:t>
      </w:r>
      <w:r>
        <w:t>E.</w:t>
      </w:r>
      <w:r w:rsidRPr="00B429F3">
        <w:t xml:space="preserve"> of the </w:t>
      </w:r>
      <w:r>
        <w:t>W.</w:t>
      </w:r>
      <w:r w:rsidRPr="00B429F3">
        <w:t xml:space="preserve"> </w:t>
      </w:r>
      <w:r>
        <w:t xml:space="preserve">Sec. </w:t>
      </w:r>
      <w:r w:rsidRPr="00B429F3">
        <w:t xml:space="preserve">line of said </w:t>
      </w:r>
      <w:r>
        <w:t xml:space="preserve">Sec. </w:t>
      </w:r>
      <w:r w:rsidRPr="00B429F3">
        <w:t>15</w:t>
      </w:r>
      <w:r>
        <w:t>,</w:t>
      </w:r>
      <w:r w:rsidRPr="00B429F3">
        <w:t xml:space="preserve">UTM Zone 12, Easting 680647 </w:t>
      </w:r>
      <w:r>
        <w:t>m</w:t>
      </w:r>
      <w:r w:rsidRPr="00B429F3">
        <w:t xml:space="preserve">, Northing 4531964 </w:t>
      </w:r>
      <w:r>
        <w:t>m</w:t>
      </w:r>
      <w:r w:rsidRPr="00B429F3">
        <w:t xml:space="preserve"> as shown on </w:t>
      </w:r>
      <w:r>
        <w:t xml:space="preserve">Fig. </w:t>
      </w:r>
      <w:r w:rsidRPr="00B429F3">
        <w:t xml:space="preserve">1. </w:t>
      </w:r>
      <w:r w:rsidRPr="00B429F3">
        <w:rPr>
          <w:lang w:val="en-CA"/>
        </w:rPr>
        <w:t xml:space="preserve">Source: </w:t>
      </w:r>
      <w:r w:rsidRPr="00B429F3">
        <w:t xml:space="preserve">Talamantes Creek of Vermillion Creek, of the Green River. </w:t>
      </w:r>
      <w:proofErr w:type="spellStart"/>
      <w:r>
        <w:rPr>
          <w:lang w:val="en-CA"/>
        </w:rPr>
        <w:t>Approp</w:t>
      </w:r>
      <w:proofErr w:type="spellEnd"/>
      <w:r>
        <w:rPr>
          <w:lang w:val="en-CA"/>
        </w:rPr>
        <w:t>. Date</w:t>
      </w:r>
      <w:r w:rsidRPr="00B429F3">
        <w:rPr>
          <w:lang w:val="en-CA"/>
        </w:rPr>
        <w:t xml:space="preserve">: 06/23/1992. </w:t>
      </w:r>
      <w:r>
        <w:rPr>
          <w:lang w:val="en-CA"/>
        </w:rPr>
        <w:t>Amt.</w:t>
      </w:r>
      <w:r w:rsidRPr="00B429F3">
        <w:rPr>
          <w:lang w:val="en-CA"/>
        </w:rPr>
        <w:t xml:space="preserve">: 415 AF, conditional. Uses: livestock watering and </w:t>
      </w:r>
      <w:proofErr w:type="spellStart"/>
      <w:r>
        <w:rPr>
          <w:lang w:val="en-CA"/>
        </w:rPr>
        <w:t>Irr</w:t>
      </w:r>
      <w:proofErr w:type="spellEnd"/>
      <w:r>
        <w:rPr>
          <w:lang w:val="en-CA"/>
        </w:rPr>
        <w:t xml:space="preserve">. </w:t>
      </w:r>
      <w:r w:rsidRPr="00B429F3">
        <w:rPr>
          <w:lang w:val="en-CA"/>
        </w:rPr>
        <w:t xml:space="preserve">of up to 250 acres. Irrigated Acreage: </w:t>
      </w:r>
      <w:r w:rsidRPr="00B429F3">
        <w:t xml:space="preserve">Up to 88.6 acres are irrigable by sprinkler </w:t>
      </w:r>
      <w:proofErr w:type="spellStart"/>
      <w:r>
        <w:t>Irr</w:t>
      </w:r>
      <w:proofErr w:type="spellEnd"/>
      <w:r>
        <w:t xml:space="preserve">. </w:t>
      </w:r>
      <w:r w:rsidRPr="00B429F3">
        <w:t>and are in</w:t>
      </w:r>
      <w:r w:rsidRPr="00FD63B8">
        <w:t xml:space="preserve"> portions of </w:t>
      </w:r>
      <w:r>
        <w:t xml:space="preserve">Sec. </w:t>
      </w:r>
      <w:r w:rsidRPr="002166B8">
        <w:t xml:space="preserve">13, of </w:t>
      </w:r>
      <w:r>
        <w:t xml:space="preserve">T. </w:t>
      </w:r>
      <w:r w:rsidRPr="002166B8">
        <w:t xml:space="preserve">11 </w:t>
      </w:r>
      <w:r>
        <w:t>N.</w:t>
      </w:r>
      <w:r w:rsidRPr="002166B8">
        <w:t xml:space="preserve">, </w:t>
      </w:r>
      <w:r>
        <w:t xml:space="preserve">R. </w:t>
      </w:r>
      <w:r w:rsidRPr="002166B8">
        <w:t xml:space="preserve">102 </w:t>
      </w:r>
      <w:r>
        <w:t>W.,</w:t>
      </w:r>
      <w:r w:rsidRPr="002166B8">
        <w:t xml:space="preserve"> 6th P.M., and </w:t>
      </w:r>
      <w:r>
        <w:t xml:space="preserve">Sec. </w:t>
      </w:r>
      <w:r w:rsidRPr="002166B8">
        <w:t xml:space="preserve">18 of </w:t>
      </w:r>
      <w:r>
        <w:t xml:space="preserve">T. </w:t>
      </w:r>
      <w:r w:rsidRPr="002166B8">
        <w:t xml:space="preserve">11 </w:t>
      </w:r>
      <w:r>
        <w:t>N.</w:t>
      </w:r>
      <w:r w:rsidRPr="002166B8">
        <w:t xml:space="preserve">, </w:t>
      </w:r>
      <w:r>
        <w:t xml:space="preserve">R. </w:t>
      </w:r>
      <w:r w:rsidRPr="002166B8">
        <w:t xml:space="preserve">101 </w:t>
      </w:r>
      <w:r>
        <w:t>W.,</w:t>
      </w:r>
      <w:r w:rsidRPr="002166B8">
        <w:t xml:space="preserve">6th P.M., as shown on </w:t>
      </w:r>
      <w:r>
        <w:t xml:space="preserve">Fig. </w:t>
      </w:r>
      <w:r w:rsidRPr="002166B8">
        <w:t>2</w:t>
      </w:r>
      <w:r w:rsidRPr="002166B8">
        <w:rPr>
          <w:lang w:val="en-CA"/>
        </w:rPr>
        <w:t xml:space="preserve">. </w:t>
      </w:r>
      <w:r w:rsidRPr="002166B8">
        <w:t xml:space="preserve">Structure: </w:t>
      </w:r>
      <w:proofErr w:type="spellStart"/>
      <w:r w:rsidRPr="002166B8">
        <w:t>Rafto</w:t>
      </w:r>
      <w:proofErr w:type="spellEnd"/>
      <w:r w:rsidRPr="002166B8">
        <w:t xml:space="preserve"> Elk Ranch Ditch. Original Decree: </w:t>
      </w:r>
      <w:r w:rsidRPr="002166B8">
        <w:rPr>
          <w:szCs w:val="32"/>
        </w:rPr>
        <w:t xml:space="preserve">08CW89, entered 11/15/2010, </w:t>
      </w:r>
      <w:r>
        <w:rPr>
          <w:szCs w:val="32"/>
        </w:rPr>
        <w:t>Dist. Ct.</w:t>
      </w:r>
      <w:r w:rsidRPr="002166B8">
        <w:rPr>
          <w:szCs w:val="32"/>
        </w:rPr>
        <w:t xml:space="preserve">, Water </w:t>
      </w:r>
      <w:r>
        <w:rPr>
          <w:szCs w:val="32"/>
        </w:rPr>
        <w:t xml:space="preserve">Div. </w:t>
      </w:r>
      <w:r w:rsidRPr="002166B8">
        <w:rPr>
          <w:szCs w:val="32"/>
        </w:rPr>
        <w:t>6.</w:t>
      </w:r>
      <w:bookmarkStart w:id="6" w:name="_Hlk99527521"/>
      <w:r>
        <w:rPr>
          <w:szCs w:val="32"/>
        </w:rPr>
        <w:t xml:space="preserve"> </w:t>
      </w:r>
      <w:r w:rsidRPr="002166B8">
        <w:rPr>
          <w:lang w:val="en-CA"/>
        </w:rPr>
        <w:t xml:space="preserve">Subsequent Decrees: 16CW3041 entered 11/23/2017, </w:t>
      </w:r>
      <w:r>
        <w:rPr>
          <w:lang w:val="en-CA"/>
        </w:rPr>
        <w:t>Dist. Ct.</w:t>
      </w:r>
      <w:r w:rsidRPr="002166B8">
        <w:rPr>
          <w:lang w:val="en-CA"/>
        </w:rPr>
        <w:t xml:space="preserve">, Water </w:t>
      </w:r>
      <w:r>
        <w:rPr>
          <w:lang w:val="en-CA"/>
        </w:rPr>
        <w:t xml:space="preserve">Div. </w:t>
      </w:r>
      <w:r w:rsidRPr="002166B8">
        <w:rPr>
          <w:lang w:val="en-CA"/>
        </w:rPr>
        <w:t>6</w:t>
      </w:r>
      <w:r w:rsidRPr="002166B8">
        <w:rPr>
          <w:szCs w:val="32"/>
        </w:rPr>
        <w:t xml:space="preserve">. </w:t>
      </w:r>
      <w:bookmarkEnd w:id="6"/>
      <w:r w:rsidRPr="002166B8">
        <w:t xml:space="preserve">Location: </w:t>
      </w:r>
      <w:proofErr w:type="spellStart"/>
      <w:r w:rsidRPr="002166B8">
        <w:t>Rafto</w:t>
      </w:r>
      <w:proofErr w:type="spellEnd"/>
      <w:r w:rsidRPr="002166B8">
        <w:t xml:space="preserve"> Elk Ranch Ditch may be diverted at the following ten (10) alternate points as shown on </w:t>
      </w:r>
      <w:r>
        <w:t xml:space="preserve">Fig. </w:t>
      </w:r>
      <w:r w:rsidRPr="002166B8">
        <w:t>2.</w:t>
      </w:r>
      <w:r w:rsidRPr="00207C47">
        <w:t xml:space="preserve"> </w:t>
      </w:r>
    </w:p>
    <w:p w14:paraId="6FD2B143" w14:textId="77777777" w:rsidR="000A7280" w:rsidRDefault="000A7280" w:rsidP="000A7280"/>
    <w:p w14:paraId="00E74CFB" w14:textId="77777777" w:rsidR="000A7280" w:rsidRPr="00207C47" w:rsidRDefault="000A7280" w:rsidP="000A7280">
      <w:pPr>
        <w:rPr>
          <w:szCs w:val="32"/>
        </w:rPr>
      </w:pPr>
    </w:p>
    <w:tbl>
      <w:tblPr>
        <w:tblW w:w="7718" w:type="dxa"/>
        <w:tblInd w:w="1005" w:type="dxa"/>
        <w:tblLayout w:type="fixed"/>
        <w:tblCellMar>
          <w:left w:w="0" w:type="dxa"/>
          <w:right w:w="0" w:type="dxa"/>
        </w:tblCellMar>
        <w:tblLook w:val="0000" w:firstRow="0" w:lastRow="0" w:firstColumn="0" w:lastColumn="0" w:noHBand="0" w:noVBand="0"/>
      </w:tblPr>
      <w:tblGrid>
        <w:gridCol w:w="2160"/>
        <w:gridCol w:w="450"/>
        <w:gridCol w:w="513"/>
        <w:gridCol w:w="720"/>
        <w:gridCol w:w="810"/>
        <w:gridCol w:w="587"/>
        <w:gridCol w:w="660"/>
        <w:gridCol w:w="373"/>
        <w:gridCol w:w="900"/>
        <w:gridCol w:w="545"/>
      </w:tblGrid>
      <w:tr w:rsidR="000A7280" w:rsidRPr="00207C47" w14:paraId="4E2C3BF8" w14:textId="77777777" w:rsidTr="00A21E03">
        <w:trPr>
          <w:cantSplit/>
          <w:trHeight w:val="255"/>
        </w:trPr>
        <w:tc>
          <w:tcPr>
            <w:tcW w:w="2160" w:type="dxa"/>
            <w:tcBorders>
              <w:top w:val="double" w:sz="4" w:space="0" w:color="auto"/>
              <w:left w:val="double" w:sz="4" w:space="0" w:color="auto"/>
              <w:right w:val="single" w:sz="4" w:space="0" w:color="auto"/>
            </w:tcBorders>
            <w:shd w:val="clear" w:color="auto" w:fill="E0E0E0"/>
            <w:noWrap/>
            <w:tcMar>
              <w:top w:w="15" w:type="dxa"/>
              <w:left w:w="15" w:type="dxa"/>
              <w:bottom w:w="0" w:type="dxa"/>
              <w:right w:w="15" w:type="dxa"/>
            </w:tcMar>
            <w:vAlign w:val="bottom"/>
          </w:tcPr>
          <w:p w14:paraId="4480F38E" w14:textId="77777777" w:rsidR="000A7280" w:rsidRPr="00207C47" w:rsidRDefault="000A7280" w:rsidP="00A21E03">
            <w:pPr>
              <w:rPr>
                <w:rFonts w:eastAsia="Arial Unicode MS"/>
                <w:b/>
                <w:bCs/>
                <w:sz w:val="22"/>
              </w:rPr>
            </w:pPr>
            <w:r w:rsidRPr="00207C47">
              <w:rPr>
                <w:b/>
                <w:bCs/>
                <w:sz w:val="22"/>
              </w:rPr>
              <w:t> </w:t>
            </w:r>
          </w:p>
        </w:tc>
        <w:tc>
          <w:tcPr>
            <w:tcW w:w="5558" w:type="dxa"/>
            <w:gridSpan w:val="9"/>
            <w:tcBorders>
              <w:top w:val="double" w:sz="4" w:space="0" w:color="auto"/>
              <w:left w:val="single" w:sz="4" w:space="0" w:color="auto"/>
              <w:right w:val="single" w:sz="4" w:space="0" w:color="auto"/>
            </w:tcBorders>
            <w:shd w:val="clear" w:color="auto" w:fill="E0E0E0"/>
            <w:noWrap/>
            <w:tcMar>
              <w:top w:w="15" w:type="dxa"/>
              <w:left w:w="15" w:type="dxa"/>
              <w:bottom w:w="0" w:type="dxa"/>
              <w:right w:w="15" w:type="dxa"/>
            </w:tcMar>
            <w:vAlign w:val="bottom"/>
          </w:tcPr>
          <w:p w14:paraId="220C552C" w14:textId="77777777" w:rsidR="000A7280" w:rsidRPr="00207C47" w:rsidRDefault="000A7280" w:rsidP="00A21E03">
            <w:pPr>
              <w:jc w:val="center"/>
              <w:rPr>
                <w:rFonts w:eastAsia="Arial Unicode MS"/>
                <w:b/>
                <w:bCs/>
                <w:sz w:val="22"/>
              </w:rPr>
            </w:pPr>
            <w:r w:rsidRPr="00207C47">
              <w:rPr>
                <w:b/>
                <w:bCs/>
                <w:sz w:val="22"/>
              </w:rPr>
              <w:t xml:space="preserve">Distance from Section Line </w:t>
            </w:r>
            <w:r w:rsidRPr="00207C47">
              <w:rPr>
                <w:b/>
                <w:bCs/>
                <w:szCs w:val="28"/>
                <w:vertAlign w:val="superscript"/>
              </w:rPr>
              <w:t>1</w:t>
            </w:r>
            <w:r w:rsidRPr="00207C47">
              <w:rPr>
                <w:b/>
                <w:bCs/>
                <w:sz w:val="22"/>
              </w:rPr>
              <w:t>, Ft.</w:t>
            </w:r>
          </w:p>
        </w:tc>
      </w:tr>
      <w:tr w:rsidR="000A7280" w:rsidRPr="00207C47" w14:paraId="6C28D568" w14:textId="77777777" w:rsidTr="00A21E03">
        <w:trPr>
          <w:cantSplit/>
          <w:trHeight w:val="210"/>
        </w:trPr>
        <w:tc>
          <w:tcPr>
            <w:tcW w:w="2160" w:type="dxa"/>
            <w:tcBorders>
              <w:left w:val="double" w:sz="4" w:space="0" w:color="auto"/>
              <w:bottom w:val="double" w:sz="4" w:space="0" w:color="auto"/>
              <w:right w:val="single" w:sz="4" w:space="0" w:color="auto"/>
            </w:tcBorders>
            <w:shd w:val="clear" w:color="auto" w:fill="E0E0E0"/>
            <w:noWrap/>
            <w:tcMar>
              <w:top w:w="15" w:type="dxa"/>
              <w:left w:w="15" w:type="dxa"/>
              <w:bottom w:w="0" w:type="dxa"/>
              <w:right w:w="15" w:type="dxa"/>
            </w:tcMar>
            <w:vAlign w:val="bottom"/>
          </w:tcPr>
          <w:p w14:paraId="120581C6" w14:textId="77777777" w:rsidR="000A7280" w:rsidRPr="00207C47" w:rsidRDefault="000A7280" w:rsidP="00A21E03">
            <w:pPr>
              <w:jc w:val="center"/>
              <w:rPr>
                <w:rFonts w:eastAsia="Arial Unicode MS"/>
                <w:b/>
                <w:bCs/>
                <w:sz w:val="22"/>
              </w:rPr>
            </w:pPr>
            <w:r w:rsidRPr="00207C47">
              <w:rPr>
                <w:b/>
                <w:bCs/>
                <w:sz w:val="22"/>
              </w:rPr>
              <w:t>Name of Water Right</w:t>
            </w:r>
          </w:p>
        </w:tc>
        <w:tc>
          <w:tcPr>
            <w:tcW w:w="450" w:type="dxa"/>
            <w:tcBorders>
              <w:left w:val="single" w:sz="4" w:space="0" w:color="auto"/>
              <w:bottom w:val="double" w:sz="4" w:space="0" w:color="auto"/>
            </w:tcBorders>
            <w:shd w:val="clear" w:color="auto" w:fill="E0E0E0"/>
            <w:noWrap/>
            <w:tcMar>
              <w:top w:w="15" w:type="dxa"/>
              <w:left w:w="15" w:type="dxa"/>
              <w:bottom w:w="0" w:type="dxa"/>
              <w:right w:w="15" w:type="dxa"/>
            </w:tcMar>
            <w:vAlign w:val="bottom"/>
          </w:tcPr>
          <w:p w14:paraId="785032E3" w14:textId="77777777" w:rsidR="000A7280" w:rsidRPr="00207C47" w:rsidRDefault="000A7280" w:rsidP="00A21E03">
            <w:pPr>
              <w:jc w:val="center"/>
              <w:rPr>
                <w:rFonts w:eastAsia="Arial Unicode MS"/>
                <w:b/>
                <w:bCs/>
                <w:sz w:val="22"/>
              </w:rPr>
            </w:pPr>
            <w:r w:rsidRPr="00207C47">
              <w:rPr>
                <w:b/>
                <w:bCs/>
                <w:sz w:val="22"/>
              </w:rPr>
              <w:t>Sec.</w:t>
            </w:r>
          </w:p>
        </w:tc>
        <w:tc>
          <w:tcPr>
            <w:tcW w:w="513" w:type="dxa"/>
            <w:tcBorders>
              <w:bottom w:val="double" w:sz="4" w:space="0" w:color="auto"/>
            </w:tcBorders>
            <w:shd w:val="clear" w:color="auto" w:fill="E0E0E0"/>
            <w:noWrap/>
            <w:tcMar>
              <w:top w:w="15" w:type="dxa"/>
              <w:left w:w="15" w:type="dxa"/>
              <w:bottom w:w="0" w:type="dxa"/>
              <w:right w:w="15" w:type="dxa"/>
            </w:tcMar>
            <w:vAlign w:val="bottom"/>
          </w:tcPr>
          <w:p w14:paraId="37BD23E1" w14:textId="77777777" w:rsidR="000A7280" w:rsidRPr="00207C47" w:rsidRDefault="000A7280" w:rsidP="00A21E03">
            <w:pPr>
              <w:jc w:val="center"/>
              <w:rPr>
                <w:rFonts w:eastAsia="Arial Unicode MS"/>
                <w:b/>
                <w:bCs/>
                <w:sz w:val="22"/>
              </w:rPr>
            </w:pPr>
            <w:proofErr w:type="spellStart"/>
            <w:r w:rsidRPr="00207C47">
              <w:rPr>
                <w:b/>
                <w:bCs/>
                <w:sz w:val="22"/>
              </w:rPr>
              <w:t>Twn</w:t>
            </w:r>
            <w:proofErr w:type="spellEnd"/>
            <w:r w:rsidRPr="00207C47">
              <w:rPr>
                <w:b/>
                <w:bCs/>
                <w:sz w:val="22"/>
              </w:rPr>
              <w:t>.</w:t>
            </w:r>
          </w:p>
        </w:tc>
        <w:tc>
          <w:tcPr>
            <w:tcW w:w="720" w:type="dxa"/>
            <w:tcBorders>
              <w:bottom w:val="double" w:sz="4" w:space="0" w:color="auto"/>
            </w:tcBorders>
            <w:shd w:val="clear" w:color="auto" w:fill="E0E0E0"/>
            <w:noWrap/>
            <w:tcMar>
              <w:top w:w="15" w:type="dxa"/>
              <w:left w:w="15" w:type="dxa"/>
              <w:bottom w:w="0" w:type="dxa"/>
              <w:right w:w="15" w:type="dxa"/>
            </w:tcMar>
            <w:vAlign w:val="bottom"/>
          </w:tcPr>
          <w:p w14:paraId="6E163A7D" w14:textId="77777777" w:rsidR="000A7280" w:rsidRPr="00207C47" w:rsidRDefault="000A7280" w:rsidP="00A21E03">
            <w:pPr>
              <w:jc w:val="center"/>
              <w:rPr>
                <w:rFonts w:eastAsia="Arial Unicode MS"/>
                <w:b/>
                <w:bCs/>
                <w:sz w:val="22"/>
              </w:rPr>
            </w:pPr>
            <w:r w:rsidRPr="00207C47">
              <w:rPr>
                <w:b/>
                <w:bCs/>
                <w:sz w:val="22"/>
              </w:rPr>
              <w:t>Range</w:t>
            </w:r>
          </w:p>
        </w:tc>
        <w:tc>
          <w:tcPr>
            <w:tcW w:w="810" w:type="dxa"/>
            <w:tcBorders>
              <w:bottom w:val="double" w:sz="4" w:space="0" w:color="auto"/>
            </w:tcBorders>
            <w:shd w:val="clear" w:color="auto" w:fill="E0E0E0"/>
            <w:noWrap/>
            <w:tcMar>
              <w:top w:w="15" w:type="dxa"/>
              <w:left w:w="15" w:type="dxa"/>
              <w:bottom w:w="0" w:type="dxa"/>
              <w:right w:w="15" w:type="dxa"/>
            </w:tcMar>
            <w:vAlign w:val="bottom"/>
          </w:tcPr>
          <w:p w14:paraId="65CEBFC0" w14:textId="77777777" w:rsidR="000A7280" w:rsidRPr="00207C47" w:rsidRDefault="000A7280" w:rsidP="00A21E03">
            <w:pPr>
              <w:jc w:val="center"/>
              <w:rPr>
                <w:b/>
                <w:bCs/>
                <w:sz w:val="22"/>
              </w:rPr>
            </w:pPr>
            <w:r w:rsidRPr="00207C47">
              <w:rPr>
                <w:b/>
                <w:bCs/>
                <w:sz w:val="22"/>
              </w:rPr>
              <w:t xml:space="preserve">¼ ¼ </w:t>
            </w:r>
          </w:p>
        </w:tc>
        <w:tc>
          <w:tcPr>
            <w:tcW w:w="587" w:type="dxa"/>
            <w:tcBorders>
              <w:bottom w:val="double" w:sz="4" w:space="0" w:color="auto"/>
            </w:tcBorders>
            <w:shd w:val="clear" w:color="auto" w:fill="E0E0E0"/>
            <w:vAlign w:val="bottom"/>
          </w:tcPr>
          <w:p w14:paraId="479F09C8" w14:textId="77777777" w:rsidR="000A7280" w:rsidRPr="00207C47" w:rsidRDefault="000A7280" w:rsidP="00A21E03">
            <w:pPr>
              <w:jc w:val="center"/>
              <w:rPr>
                <w:b/>
                <w:bCs/>
                <w:sz w:val="22"/>
              </w:rPr>
            </w:pPr>
            <w:r w:rsidRPr="00207C47">
              <w:rPr>
                <w:b/>
                <w:bCs/>
                <w:sz w:val="22"/>
              </w:rPr>
              <w:t>¼</w:t>
            </w:r>
          </w:p>
        </w:tc>
        <w:tc>
          <w:tcPr>
            <w:tcW w:w="660" w:type="dxa"/>
            <w:tcBorders>
              <w:bottom w:val="double" w:sz="4" w:space="0" w:color="auto"/>
            </w:tcBorders>
            <w:shd w:val="clear" w:color="auto" w:fill="E0E0E0"/>
            <w:vAlign w:val="bottom"/>
          </w:tcPr>
          <w:p w14:paraId="3B47201D" w14:textId="77777777" w:rsidR="000A7280" w:rsidRPr="00207C47" w:rsidRDefault="000A7280" w:rsidP="00A21E03">
            <w:pPr>
              <w:jc w:val="center"/>
              <w:rPr>
                <w:b/>
                <w:bCs/>
                <w:sz w:val="22"/>
              </w:rPr>
            </w:pPr>
            <w:r w:rsidRPr="00207C47">
              <w:rPr>
                <w:b/>
                <w:bCs/>
                <w:sz w:val="22"/>
              </w:rPr>
              <w:t>Dist.</w:t>
            </w:r>
          </w:p>
          <w:p w14:paraId="32A7C5F0" w14:textId="77777777" w:rsidR="000A7280" w:rsidRPr="00207C47" w:rsidRDefault="000A7280" w:rsidP="00A21E03">
            <w:pPr>
              <w:jc w:val="center"/>
              <w:rPr>
                <w:rFonts w:eastAsia="Arial Unicode MS"/>
                <w:b/>
                <w:bCs/>
                <w:sz w:val="22"/>
              </w:rPr>
            </w:pPr>
            <w:r w:rsidRPr="00207C47">
              <w:rPr>
                <w:b/>
                <w:bCs/>
                <w:sz w:val="22"/>
              </w:rPr>
              <w:t>from</w:t>
            </w:r>
          </w:p>
        </w:tc>
        <w:tc>
          <w:tcPr>
            <w:tcW w:w="373" w:type="dxa"/>
            <w:tcBorders>
              <w:bottom w:val="double" w:sz="4" w:space="0" w:color="auto"/>
            </w:tcBorders>
            <w:shd w:val="clear" w:color="auto" w:fill="E0E0E0"/>
            <w:noWrap/>
            <w:tcMar>
              <w:top w:w="15" w:type="dxa"/>
              <w:left w:w="15" w:type="dxa"/>
              <w:bottom w:w="0" w:type="dxa"/>
              <w:right w:w="15" w:type="dxa"/>
            </w:tcMar>
            <w:vAlign w:val="bottom"/>
          </w:tcPr>
          <w:p w14:paraId="69615403" w14:textId="77777777" w:rsidR="000A7280" w:rsidRPr="00207C47" w:rsidRDefault="000A7280" w:rsidP="00A21E03">
            <w:pPr>
              <w:jc w:val="center"/>
              <w:rPr>
                <w:rFonts w:eastAsia="Arial Unicode MS"/>
                <w:b/>
                <w:bCs/>
                <w:sz w:val="22"/>
              </w:rPr>
            </w:pPr>
            <w:r w:rsidRPr="00207C47">
              <w:rPr>
                <w:b/>
                <w:bCs/>
                <w:sz w:val="22"/>
              </w:rPr>
              <w:t>N/S</w:t>
            </w:r>
          </w:p>
        </w:tc>
        <w:tc>
          <w:tcPr>
            <w:tcW w:w="900" w:type="dxa"/>
            <w:tcBorders>
              <w:bottom w:val="double" w:sz="4" w:space="0" w:color="auto"/>
            </w:tcBorders>
            <w:shd w:val="clear" w:color="auto" w:fill="E0E0E0"/>
            <w:noWrap/>
            <w:tcMar>
              <w:top w:w="15" w:type="dxa"/>
              <w:left w:w="15" w:type="dxa"/>
              <w:bottom w:w="0" w:type="dxa"/>
              <w:right w:w="15" w:type="dxa"/>
            </w:tcMar>
            <w:vAlign w:val="bottom"/>
          </w:tcPr>
          <w:p w14:paraId="55E0F066" w14:textId="77777777" w:rsidR="000A7280" w:rsidRPr="00207C47" w:rsidRDefault="000A7280" w:rsidP="00A21E03">
            <w:pPr>
              <w:jc w:val="center"/>
              <w:rPr>
                <w:b/>
                <w:bCs/>
                <w:sz w:val="22"/>
              </w:rPr>
            </w:pPr>
            <w:r w:rsidRPr="00207C47">
              <w:rPr>
                <w:b/>
                <w:bCs/>
                <w:sz w:val="22"/>
              </w:rPr>
              <w:t>Dist.</w:t>
            </w:r>
          </w:p>
          <w:p w14:paraId="317355D1" w14:textId="77777777" w:rsidR="000A7280" w:rsidRPr="00207C47" w:rsidRDefault="000A7280" w:rsidP="00A21E03">
            <w:pPr>
              <w:jc w:val="center"/>
              <w:rPr>
                <w:rFonts w:eastAsia="Arial Unicode MS"/>
                <w:b/>
                <w:bCs/>
                <w:sz w:val="22"/>
              </w:rPr>
            </w:pPr>
            <w:r w:rsidRPr="00207C47">
              <w:rPr>
                <w:b/>
                <w:bCs/>
                <w:sz w:val="22"/>
              </w:rPr>
              <w:t>from</w:t>
            </w:r>
          </w:p>
        </w:tc>
        <w:tc>
          <w:tcPr>
            <w:tcW w:w="545" w:type="dxa"/>
            <w:tcBorders>
              <w:bottom w:val="double" w:sz="4" w:space="0" w:color="auto"/>
              <w:right w:val="single" w:sz="4" w:space="0" w:color="auto"/>
            </w:tcBorders>
            <w:shd w:val="clear" w:color="auto" w:fill="E0E0E0"/>
            <w:noWrap/>
            <w:tcMar>
              <w:top w:w="15" w:type="dxa"/>
              <w:left w:w="15" w:type="dxa"/>
              <w:bottom w:w="0" w:type="dxa"/>
              <w:right w:w="15" w:type="dxa"/>
            </w:tcMar>
            <w:vAlign w:val="bottom"/>
          </w:tcPr>
          <w:p w14:paraId="30B007D2" w14:textId="77777777" w:rsidR="000A7280" w:rsidRPr="00207C47" w:rsidRDefault="000A7280" w:rsidP="00A21E03">
            <w:pPr>
              <w:jc w:val="center"/>
              <w:rPr>
                <w:rFonts w:eastAsia="Arial Unicode MS"/>
                <w:b/>
                <w:bCs/>
                <w:sz w:val="22"/>
              </w:rPr>
            </w:pPr>
            <w:r w:rsidRPr="00207C47">
              <w:rPr>
                <w:b/>
                <w:bCs/>
                <w:sz w:val="22"/>
              </w:rPr>
              <w:t>E/W</w:t>
            </w:r>
          </w:p>
        </w:tc>
      </w:tr>
      <w:tr w:rsidR="000A7280" w:rsidRPr="00207C47" w14:paraId="310680FE"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758FF9FA"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1</w:t>
            </w:r>
          </w:p>
        </w:tc>
        <w:tc>
          <w:tcPr>
            <w:tcW w:w="450" w:type="dxa"/>
            <w:tcBorders>
              <w:left w:val="single" w:sz="4" w:space="0" w:color="auto"/>
            </w:tcBorders>
            <w:noWrap/>
            <w:tcMar>
              <w:top w:w="15" w:type="dxa"/>
              <w:left w:w="15" w:type="dxa"/>
              <w:bottom w:w="0" w:type="dxa"/>
              <w:right w:w="15" w:type="dxa"/>
            </w:tcMar>
            <w:vAlign w:val="bottom"/>
          </w:tcPr>
          <w:p w14:paraId="2F75EE1F" w14:textId="77777777" w:rsidR="000A7280" w:rsidRPr="00207C47" w:rsidRDefault="000A7280" w:rsidP="00A21E03">
            <w:pPr>
              <w:spacing w:before="80" w:after="80"/>
              <w:jc w:val="center"/>
              <w:rPr>
                <w:rFonts w:eastAsia="Arial Unicode MS"/>
                <w:sz w:val="22"/>
              </w:rPr>
            </w:pPr>
            <w:r w:rsidRPr="00207C47">
              <w:rPr>
                <w:sz w:val="22"/>
              </w:rPr>
              <w:t>16</w:t>
            </w:r>
          </w:p>
        </w:tc>
        <w:tc>
          <w:tcPr>
            <w:tcW w:w="513" w:type="dxa"/>
            <w:noWrap/>
            <w:tcMar>
              <w:top w:w="15" w:type="dxa"/>
              <w:left w:w="15" w:type="dxa"/>
              <w:bottom w:w="0" w:type="dxa"/>
              <w:right w:w="15" w:type="dxa"/>
            </w:tcMar>
            <w:vAlign w:val="bottom"/>
          </w:tcPr>
          <w:p w14:paraId="5A3CF04E"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6EDBC064"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7F70B74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587" w:type="dxa"/>
            <w:vAlign w:val="bottom"/>
          </w:tcPr>
          <w:p w14:paraId="22344835"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660" w:type="dxa"/>
            <w:vAlign w:val="bottom"/>
          </w:tcPr>
          <w:p w14:paraId="4AC2E741" w14:textId="77777777" w:rsidR="000A7280" w:rsidRPr="00207C47" w:rsidRDefault="000A7280" w:rsidP="00A21E03">
            <w:pPr>
              <w:spacing w:before="80" w:after="80"/>
              <w:ind w:firstLineChars="100" w:firstLine="220"/>
              <w:jc w:val="center"/>
              <w:rPr>
                <w:rFonts w:eastAsia="Arial Unicode MS"/>
                <w:sz w:val="22"/>
              </w:rPr>
            </w:pPr>
            <w:r w:rsidRPr="00207C47">
              <w:rPr>
                <w:sz w:val="22"/>
              </w:rPr>
              <w:t>90</w:t>
            </w:r>
          </w:p>
        </w:tc>
        <w:tc>
          <w:tcPr>
            <w:tcW w:w="373" w:type="dxa"/>
            <w:noWrap/>
            <w:tcMar>
              <w:top w:w="15" w:type="dxa"/>
              <w:left w:w="15" w:type="dxa"/>
              <w:bottom w:w="0" w:type="dxa"/>
              <w:right w:w="15" w:type="dxa"/>
            </w:tcMar>
            <w:vAlign w:val="bottom"/>
          </w:tcPr>
          <w:p w14:paraId="322E85D3"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3DD0C7FE" w14:textId="77777777" w:rsidR="000A7280" w:rsidRPr="00207C47" w:rsidRDefault="000A7280" w:rsidP="00A21E03">
            <w:pPr>
              <w:spacing w:before="80" w:after="80"/>
              <w:ind w:firstLineChars="100" w:firstLine="220"/>
              <w:jc w:val="center"/>
              <w:rPr>
                <w:rFonts w:eastAsia="Arial Unicode MS"/>
                <w:sz w:val="22"/>
              </w:rPr>
            </w:pPr>
            <w:r w:rsidRPr="00207C47">
              <w:rPr>
                <w:sz w:val="22"/>
              </w:rPr>
              <w:t>660</w:t>
            </w:r>
          </w:p>
        </w:tc>
        <w:tc>
          <w:tcPr>
            <w:tcW w:w="545" w:type="dxa"/>
            <w:tcBorders>
              <w:right w:val="single" w:sz="4" w:space="0" w:color="auto"/>
            </w:tcBorders>
            <w:noWrap/>
            <w:tcMar>
              <w:top w:w="15" w:type="dxa"/>
              <w:left w:w="15" w:type="dxa"/>
              <w:bottom w:w="0" w:type="dxa"/>
              <w:right w:w="15" w:type="dxa"/>
            </w:tcMar>
            <w:vAlign w:val="bottom"/>
          </w:tcPr>
          <w:p w14:paraId="0D953B09"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3241AF3E"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618F5701"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2</w:t>
            </w:r>
          </w:p>
        </w:tc>
        <w:tc>
          <w:tcPr>
            <w:tcW w:w="450" w:type="dxa"/>
            <w:tcBorders>
              <w:left w:val="single" w:sz="4" w:space="0" w:color="auto"/>
            </w:tcBorders>
            <w:noWrap/>
            <w:tcMar>
              <w:top w:w="15" w:type="dxa"/>
              <w:left w:w="15" w:type="dxa"/>
              <w:bottom w:w="0" w:type="dxa"/>
              <w:right w:w="15" w:type="dxa"/>
            </w:tcMar>
            <w:vAlign w:val="bottom"/>
          </w:tcPr>
          <w:p w14:paraId="5309AD2F" w14:textId="77777777" w:rsidR="000A7280" w:rsidRPr="00207C47" w:rsidRDefault="000A7280" w:rsidP="00A21E03">
            <w:pPr>
              <w:spacing w:before="80" w:after="80"/>
              <w:jc w:val="center"/>
              <w:rPr>
                <w:rFonts w:eastAsia="Arial Unicode MS"/>
                <w:sz w:val="22"/>
              </w:rPr>
            </w:pPr>
            <w:r w:rsidRPr="00207C47">
              <w:rPr>
                <w:sz w:val="22"/>
              </w:rPr>
              <w:t>16</w:t>
            </w:r>
          </w:p>
        </w:tc>
        <w:tc>
          <w:tcPr>
            <w:tcW w:w="513" w:type="dxa"/>
            <w:noWrap/>
            <w:tcMar>
              <w:top w:w="15" w:type="dxa"/>
              <w:left w:w="15" w:type="dxa"/>
              <w:bottom w:w="0" w:type="dxa"/>
              <w:right w:w="15" w:type="dxa"/>
            </w:tcMar>
            <w:vAlign w:val="bottom"/>
          </w:tcPr>
          <w:p w14:paraId="3545CC86"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51C41276"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6A051447"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587" w:type="dxa"/>
            <w:vAlign w:val="bottom"/>
          </w:tcPr>
          <w:p w14:paraId="5FE7D8B5"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5C718DB1" w14:textId="77777777" w:rsidR="000A7280" w:rsidRPr="00207C47" w:rsidRDefault="000A7280" w:rsidP="00A21E03">
            <w:pPr>
              <w:spacing w:before="80" w:after="80"/>
              <w:ind w:firstLineChars="100" w:firstLine="220"/>
              <w:jc w:val="center"/>
              <w:rPr>
                <w:rFonts w:eastAsia="Arial Unicode MS"/>
                <w:sz w:val="22"/>
              </w:rPr>
            </w:pPr>
            <w:r w:rsidRPr="00207C47">
              <w:rPr>
                <w:sz w:val="22"/>
              </w:rPr>
              <w:t>400</w:t>
            </w:r>
          </w:p>
        </w:tc>
        <w:tc>
          <w:tcPr>
            <w:tcW w:w="373" w:type="dxa"/>
            <w:noWrap/>
            <w:tcMar>
              <w:top w:w="15" w:type="dxa"/>
              <w:left w:w="15" w:type="dxa"/>
              <w:bottom w:w="0" w:type="dxa"/>
              <w:right w:w="15" w:type="dxa"/>
            </w:tcMar>
            <w:vAlign w:val="bottom"/>
          </w:tcPr>
          <w:p w14:paraId="0B559566"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6D511237" w14:textId="77777777" w:rsidR="000A7280" w:rsidRPr="00207C47" w:rsidRDefault="000A7280" w:rsidP="00A21E03">
            <w:pPr>
              <w:spacing w:before="80" w:after="80"/>
              <w:ind w:firstLineChars="100" w:firstLine="220"/>
              <w:jc w:val="center"/>
              <w:rPr>
                <w:rFonts w:eastAsia="Arial Unicode MS"/>
                <w:sz w:val="22"/>
              </w:rPr>
            </w:pPr>
            <w:r w:rsidRPr="00207C47">
              <w:rPr>
                <w:sz w:val="22"/>
              </w:rPr>
              <w:t>2000</w:t>
            </w:r>
          </w:p>
        </w:tc>
        <w:tc>
          <w:tcPr>
            <w:tcW w:w="545" w:type="dxa"/>
            <w:tcBorders>
              <w:right w:val="single" w:sz="4" w:space="0" w:color="auto"/>
            </w:tcBorders>
            <w:noWrap/>
            <w:tcMar>
              <w:top w:w="15" w:type="dxa"/>
              <w:left w:w="15" w:type="dxa"/>
              <w:bottom w:w="0" w:type="dxa"/>
              <w:right w:w="15" w:type="dxa"/>
            </w:tcMar>
            <w:vAlign w:val="bottom"/>
          </w:tcPr>
          <w:p w14:paraId="5A34AF9B" w14:textId="77777777" w:rsidR="000A7280" w:rsidRPr="00207C47" w:rsidRDefault="000A7280" w:rsidP="00A21E03">
            <w:pPr>
              <w:spacing w:before="80" w:after="80"/>
              <w:jc w:val="center"/>
              <w:rPr>
                <w:rFonts w:eastAsia="Arial Unicode MS"/>
                <w:sz w:val="22"/>
              </w:rPr>
            </w:pPr>
            <w:r w:rsidRPr="00207C47">
              <w:rPr>
                <w:sz w:val="22"/>
              </w:rPr>
              <w:t>E</w:t>
            </w:r>
          </w:p>
        </w:tc>
      </w:tr>
      <w:tr w:rsidR="000A7280" w:rsidRPr="00207C47" w14:paraId="11D87BDA"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1CECA083"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3</w:t>
            </w:r>
          </w:p>
        </w:tc>
        <w:tc>
          <w:tcPr>
            <w:tcW w:w="450" w:type="dxa"/>
            <w:tcBorders>
              <w:left w:val="single" w:sz="4" w:space="0" w:color="auto"/>
            </w:tcBorders>
            <w:noWrap/>
            <w:tcMar>
              <w:top w:w="15" w:type="dxa"/>
              <w:left w:w="15" w:type="dxa"/>
              <w:bottom w:w="0" w:type="dxa"/>
              <w:right w:w="15" w:type="dxa"/>
            </w:tcMar>
            <w:vAlign w:val="bottom"/>
          </w:tcPr>
          <w:p w14:paraId="3CD683E7" w14:textId="77777777" w:rsidR="000A7280" w:rsidRPr="00207C47" w:rsidRDefault="000A7280" w:rsidP="00A21E03">
            <w:pPr>
              <w:spacing w:before="80" w:after="80"/>
              <w:jc w:val="center"/>
              <w:rPr>
                <w:rFonts w:eastAsia="Arial Unicode MS"/>
                <w:sz w:val="22"/>
              </w:rPr>
            </w:pPr>
            <w:r w:rsidRPr="00207C47">
              <w:rPr>
                <w:sz w:val="22"/>
              </w:rPr>
              <w:t>16</w:t>
            </w:r>
          </w:p>
        </w:tc>
        <w:tc>
          <w:tcPr>
            <w:tcW w:w="513" w:type="dxa"/>
            <w:noWrap/>
            <w:tcMar>
              <w:top w:w="15" w:type="dxa"/>
              <w:left w:w="15" w:type="dxa"/>
              <w:bottom w:w="0" w:type="dxa"/>
              <w:right w:w="15" w:type="dxa"/>
            </w:tcMar>
            <w:vAlign w:val="bottom"/>
          </w:tcPr>
          <w:p w14:paraId="0C8F053F"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65C8EA92"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67DBD514"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NE </w:t>
            </w:r>
          </w:p>
        </w:tc>
        <w:tc>
          <w:tcPr>
            <w:tcW w:w="587" w:type="dxa"/>
            <w:vAlign w:val="bottom"/>
          </w:tcPr>
          <w:p w14:paraId="778A4BA3"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0F849139" w14:textId="77777777" w:rsidR="000A7280" w:rsidRPr="00207C47" w:rsidRDefault="000A7280" w:rsidP="00A21E03">
            <w:pPr>
              <w:spacing w:before="80" w:after="80"/>
              <w:ind w:firstLineChars="100" w:firstLine="220"/>
              <w:jc w:val="center"/>
              <w:rPr>
                <w:rFonts w:eastAsia="Arial Unicode MS"/>
                <w:sz w:val="22"/>
              </w:rPr>
            </w:pPr>
            <w:r w:rsidRPr="00207C47">
              <w:rPr>
                <w:sz w:val="22"/>
              </w:rPr>
              <w:t>510</w:t>
            </w:r>
          </w:p>
        </w:tc>
        <w:tc>
          <w:tcPr>
            <w:tcW w:w="373" w:type="dxa"/>
            <w:noWrap/>
            <w:tcMar>
              <w:top w:w="15" w:type="dxa"/>
              <w:left w:w="15" w:type="dxa"/>
              <w:bottom w:w="0" w:type="dxa"/>
              <w:right w:w="15" w:type="dxa"/>
            </w:tcMar>
            <w:vAlign w:val="bottom"/>
          </w:tcPr>
          <w:p w14:paraId="6BC3E57C"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5547C593" w14:textId="77777777" w:rsidR="000A7280" w:rsidRPr="00207C47" w:rsidRDefault="000A7280" w:rsidP="00A21E03">
            <w:pPr>
              <w:spacing w:before="80" w:after="80"/>
              <w:ind w:firstLineChars="100" w:firstLine="220"/>
              <w:jc w:val="center"/>
              <w:rPr>
                <w:rFonts w:eastAsia="Arial Unicode MS"/>
                <w:sz w:val="22"/>
              </w:rPr>
            </w:pPr>
            <w:r w:rsidRPr="00207C47">
              <w:rPr>
                <w:sz w:val="22"/>
              </w:rPr>
              <w:t>880</w:t>
            </w:r>
          </w:p>
        </w:tc>
        <w:tc>
          <w:tcPr>
            <w:tcW w:w="545" w:type="dxa"/>
            <w:tcBorders>
              <w:right w:val="single" w:sz="4" w:space="0" w:color="auto"/>
            </w:tcBorders>
            <w:noWrap/>
            <w:tcMar>
              <w:top w:w="15" w:type="dxa"/>
              <w:left w:w="15" w:type="dxa"/>
              <w:bottom w:w="0" w:type="dxa"/>
              <w:right w:w="15" w:type="dxa"/>
            </w:tcMar>
            <w:vAlign w:val="bottom"/>
          </w:tcPr>
          <w:p w14:paraId="3D73783C" w14:textId="77777777" w:rsidR="000A7280" w:rsidRPr="00207C47" w:rsidRDefault="000A7280" w:rsidP="00A21E03">
            <w:pPr>
              <w:spacing w:before="80" w:after="80"/>
              <w:jc w:val="center"/>
              <w:rPr>
                <w:rFonts w:eastAsia="Arial Unicode MS"/>
                <w:sz w:val="22"/>
              </w:rPr>
            </w:pPr>
            <w:r w:rsidRPr="00207C47">
              <w:rPr>
                <w:sz w:val="22"/>
              </w:rPr>
              <w:t>E</w:t>
            </w:r>
          </w:p>
        </w:tc>
      </w:tr>
      <w:tr w:rsidR="000A7280" w:rsidRPr="00207C47" w14:paraId="4F7B65A0"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39141CCF"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4</w:t>
            </w:r>
          </w:p>
        </w:tc>
        <w:tc>
          <w:tcPr>
            <w:tcW w:w="450" w:type="dxa"/>
            <w:tcBorders>
              <w:left w:val="single" w:sz="4" w:space="0" w:color="auto"/>
            </w:tcBorders>
            <w:noWrap/>
            <w:tcMar>
              <w:top w:w="15" w:type="dxa"/>
              <w:left w:w="15" w:type="dxa"/>
              <w:bottom w:w="0" w:type="dxa"/>
              <w:right w:w="15" w:type="dxa"/>
            </w:tcMar>
            <w:vAlign w:val="bottom"/>
          </w:tcPr>
          <w:p w14:paraId="53A1F708"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078ED2D7"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0D3B28EC"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319D9CA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587" w:type="dxa"/>
            <w:vAlign w:val="bottom"/>
          </w:tcPr>
          <w:p w14:paraId="068FB85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529FBD3E" w14:textId="77777777" w:rsidR="000A7280" w:rsidRPr="00207C47" w:rsidRDefault="000A7280" w:rsidP="00A21E03">
            <w:pPr>
              <w:spacing w:before="80" w:after="80"/>
              <w:ind w:firstLineChars="100" w:firstLine="220"/>
              <w:jc w:val="center"/>
              <w:rPr>
                <w:rFonts w:eastAsia="Arial Unicode MS"/>
                <w:sz w:val="22"/>
              </w:rPr>
            </w:pPr>
            <w:r w:rsidRPr="00207C47">
              <w:rPr>
                <w:sz w:val="22"/>
              </w:rPr>
              <w:t>610</w:t>
            </w:r>
          </w:p>
        </w:tc>
        <w:tc>
          <w:tcPr>
            <w:tcW w:w="373" w:type="dxa"/>
            <w:noWrap/>
            <w:tcMar>
              <w:top w:w="15" w:type="dxa"/>
              <w:left w:w="15" w:type="dxa"/>
              <w:bottom w:w="0" w:type="dxa"/>
              <w:right w:w="15" w:type="dxa"/>
            </w:tcMar>
            <w:vAlign w:val="bottom"/>
          </w:tcPr>
          <w:p w14:paraId="552BD2FB"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0D49D0C3" w14:textId="77777777" w:rsidR="000A7280" w:rsidRPr="00207C47" w:rsidRDefault="000A7280" w:rsidP="00A21E03">
            <w:pPr>
              <w:spacing w:before="80" w:after="80"/>
              <w:ind w:firstLineChars="100" w:firstLine="220"/>
              <w:jc w:val="center"/>
              <w:rPr>
                <w:rFonts w:eastAsia="Arial Unicode MS"/>
                <w:sz w:val="22"/>
              </w:rPr>
            </w:pPr>
            <w:r w:rsidRPr="00207C47">
              <w:rPr>
                <w:sz w:val="22"/>
              </w:rPr>
              <w:t>800</w:t>
            </w:r>
          </w:p>
        </w:tc>
        <w:tc>
          <w:tcPr>
            <w:tcW w:w="545" w:type="dxa"/>
            <w:tcBorders>
              <w:right w:val="single" w:sz="4" w:space="0" w:color="auto"/>
            </w:tcBorders>
            <w:noWrap/>
            <w:tcMar>
              <w:top w:w="15" w:type="dxa"/>
              <w:left w:w="15" w:type="dxa"/>
              <w:bottom w:w="0" w:type="dxa"/>
              <w:right w:w="15" w:type="dxa"/>
            </w:tcMar>
            <w:vAlign w:val="bottom"/>
          </w:tcPr>
          <w:p w14:paraId="63DA79B1"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0B39726B"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4BF67B4C"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5</w:t>
            </w:r>
          </w:p>
        </w:tc>
        <w:tc>
          <w:tcPr>
            <w:tcW w:w="450" w:type="dxa"/>
            <w:tcBorders>
              <w:left w:val="single" w:sz="4" w:space="0" w:color="auto"/>
            </w:tcBorders>
            <w:noWrap/>
            <w:tcMar>
              <w:top w:w="15" w:type="dxa"/>
              <w:left w:w="15" w:type="dxa"/>
              <w:bottom w:w="0" w:type="dxa"/>
              <w:right w:w="15" w:type="dxa"/>
            </w:tcMar>
            <w:vAlign w:val="bottom"/>
          </w:tcPr>
          <w:p w14:paraId="49E4FA16"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705AF1E9"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6BFF6244"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3F69B6D3"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NE </w:t>
            </w:r>
          </w:p>
        </w:tc>
        <w:tc>
          <w:tcPr>
            <w:tcW w:w="587" w:type="dxa"/>
            <w:vAlign w:val="bottom"/>
          </w:tcPr>
          <w:p w14:paraId="55979AB0"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34162A34" w14:textId="77777777" w:rsidR="000A7280" w:rsidRPr="00207C47" w:rsidRDefault="000A7280" w:rsidP="00A21E03">
            <w:pPr>
              <w:spacing w:before="80" w:after="80"/>
              <w:ind w:firstLineChars="100" w:firstLine="220"/>
              <w:jc w:val="center"/>
              <w:rPr>
                <w:rFonts w:eastAsia="Arial Unicode MS"/>
                <w:sz w:val="22"/>
              </w:rPr>
            </w:pPr>
            <w:r w:rsidRPr="00207C47">
              <w:rPr>
                <w:sz w:val="22"/>
              </w:rPr>
              <w:t>860</w:t>
            </w:r>
          </w:p>
        </w:tc>
        <w:tc>
          <w:tcPr>
            <w:tcW w:w="373" w:type="dxa"/>
            <w:noWrap/>
            <w:tcMar>
              <w:top w:w="15" w:type="dxa"/>
              <w:left w:w="15" w:type="dxa"/>
              <w:bottom w:w="0" w:type="dxa"/>
              <w:right w:w="15" w:type="dxa"/>
            </w:tcMar>
            <w:vAlign w:val="bottom"/>
          </w:tcPr>
          <w:p w14:paraId="515DE5AE"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1A41276B" w14:textId="77777777" w:rsidR="000A7280" w:rsidRPr="00207C47" w:rsidRDefault="000A7280" w:rsidP="00A21E03">
            <w:pPr>
              <w:spacing w:before="80" w:after="80"/>
              <w:ind w:firstLineChars="100" w:firstLine="220"/>
              <w:jc w:val="center"/>
              <w:rPr>
                <w:rFonts w:eastAsia="Arial Unicode MS"/>
                <w:sz w:val="22"/>
              </w:rPr>
            </w:pPr>
            <w:r w:rsidRPr="00207C47">
              <w:rPr>
                <w:sz w:val="22"/>
              </w:rPr>
              <w:t>1600</w:t>
            </w:r>
          </w:p>
        </w:tc>
        <w:tc>
          <w:tcPr>
            <w:tcW w:w="545" w:type="dxa"/>
            <w:tcBorders>
              <w:right w:val="single" w:sz="4" w:space="0" w:color="auto"/>
            </w:tcBorders>
            <w:noWrap/>
            <w:tcMar>
              <w:top w:w="15" w:type="dxa"/>
              <w:left w:w="15" w:type="dxa"/>
              <w:bottom w:w="0" w:type="dxa"/>
              <w:right w:w="15" w:type="dxa"/>
            </w:tcMar>
            <w:vAlign w:val="bottom"/>
          </w:tcPr>
          <w:p w14:paraId="5091FA3A"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22539302"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35E72333"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6</w:t>
            </w:r>
          </w:p>
        </w:tc>
        <w:tc>
          <w:tcPr>
            <w:tcW w:w="450" w:type="dxa"/>
            <w:tcBorders>
              <w:left w:val="single" w:sz="4" w:space="0" w:color="auto"/>
            </w:tcBorders>
            <w:noWrap/>
            <w:tcMar>
              <w:top w:w="15" w:type="dxa"/>
              <w:left w:w="15" w:type="dxa"/>
              <w:bottom w:w="0" w:type="dxa"/>
              <w:right w:w="15" w:type="dxa"/>
            </w:tcMar>
            <w:vAlign w:val="bottom"/>
          </w:tcPr>
          <w:p w14:paraId="7F3E3B6F"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117AFE59"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367C5AE6"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5BB7F6BB"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NE </w:t>
            </w:r>
          </w:p>
        </w:tc>
        <w:tc>
          <w:tcPr>
            <w:tcW w:w="587" w:type="dxa"/>
            <w:vAlign w:val="bottom"/>
          </w:tcPr>
          <w:p w14:paraId="3B81413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68AFE0A6" w14:textId="77777777" w:rsidR="000A7280" w:rsidRPr="00207C47" w:rsidRDefault="000A7280" w:rsidP="00A21E03">
            <w:pPr>
              <w:spacing w:before="80" w:after="80"/>
              <w:ind w:firstLineChars="100" w:firstLine="220"/>
              <w:jc w:val="center"/>
              <w:rPr>
                <w:rFonts w:eastAsia="Arial Unicode MS"/>
                <w:sz w:val="22"/>
              </w:rPr>
            </w:pPr>
            <w:r w:rsidRPr="00207C47">
              <w:rPr>
                <w:sz w:val="22"/>
              </w:rPr>
              <w:t>1150</w:t>
            </w:r>
          </w:p>
        </w:tc>
        <w:tc>
          <w:tcPr>
            <w:tcW w:w="373" w:type="dxa"/>
            <w:noWrap/>
            <w:tcMar>
              <w:top w:w="15" w:type="dxa"/>
              <w:left w:w="15" w:type="dxa"/>
              <w:bottom w:w="0" w:type="dxa"/>
              <w:right w:w="15" w:type="dxa"/>
            </w:tcMar>
            <w:vAlign w:val="bottom"/>
          </w:tcPr>
          <w:p w14:paraId="3E4A424E"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41DE89CB" w14:textId="77777777" w:rsidR="000A7280" w:rsidRPr="00207C47" w:rsidRDefault="000A7280" w:rsidP="00A21E03">
            <w:pPr>
              <w:spacing w:before="80" w:after="80"/>
              <w:ind w:firstLineChars="100" w:firstLine="220"/>
              <w:jc w:val="center"/>
              <w:rPr>
                <w:rFonts w:eastAsia="Arial Unicode MS"/>
                <w:sz w:val="22"/>
              </w:rPr>
            </w:pPr>
            <w:r w:rsidRPr="00207C47">
              <w:rPr>
                <w:sz w:val="22"/>
              </w:rPr>
              <w:t>2040</w:t>
            </w:r>
          </w:p>
        </w:tc>
        <w:tc>
          <w:tcPr>
            <w:tcW w:w="545" w:type="dxa"/>
            <w:tcBorders>
              <w:right w:val="single" w:sz="4" w:space="0" w:color="auto"/>
            </w:tcBorders>
            <w:noWrap/>
            <w:tcMar>
              <w:top w:w="15" w:type="dxa"/>
              <w:left w:w="15" w:type="dxa"/>
              <w:bottom w:w="0" w:type="dxa"/>
              <w:right w:w="15" w:type="dxa"/>
            </w:tcMar>
            <w:vAlign w:val="bottom"/>
          </w:tcPr>
          <w:p w14:paraId="11591A53"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67178704"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7B3B77AF"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7</w:t>
            </w:r>
          </w:p>
        </w:tc>
        <w:tc>
          <w:tcPr>
            <w:tcW w:w="450" w:type="dxa"/>
            <w:tcBorders>
              <w:left w:val="single" w:sz="4" w:space="0" w:color="auto"/>
            </w:tcBorders>
            <w:noWrap/>
            <w:tcMar>
              <w:top w:w="15" w:type="dxa"/>
              <w:left w:w="15" w:type="dxa"/>
              <w:bottom w:w="0" w:type="dxa"/>
              <w:right w:w="15" w:type="dxa"/>
            </w:tcMar>
            <w:vAlign w:val="bottom"/>
          </w:tcPr>
          <w:p w14:paraId="336B6B1D"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3AF8F8CC"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7C6D8BF6"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119F651D"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SE </w:t>
            </w:r>
          </w:p>
        </w:tc>
        <w:tc>
          <w:tcPr>
            <w:tcW w:w="587" w:type="dxa"/>
            <w:vAlign w:val="bottom"/>
          </w:tcPr>
          <w:p w14:paraId="2AF6D00B"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59980CE9" w14:textId="77777777" w:rsidR="000A7280" w:rsidRPr="00207C47" w:rsidRDefault="000A7280" w:rsidP="00A21E03">
            <w:pPr>
              <w:spacing w:before="80" w:after="80"/>
              <w:ind w:firstLineChars="100" w:firstLine="220"/>
              <w:jc w:val="center"/>
              <w:rPr>
                <w:rFonts w:eastAsia="Arial Unicode MS"/>
                <w:sz w:val="22"/>
              </w:rPr>
            </w:pPr>
            <w:r w:rsidRPr="00207C47">
              <w:rPr>
                <w:sz w:val="22"/>
              </w:rPr>
              <w:t>1540</w:t>
            </w:r>
          </w:p>
        </w:tc>
        <w:tc>
          <w:tcPr>
            <w:tcW w:w="373" w:type="dxa"/>
            <w:noWrap/>
            <w:tcMar>
              <w:top w:w="15" w:type="dxa"/>
              <w:left w:w="15" w:type="dxa"/>
              <w:bottom w:w="0" w:type="dxa"/>
              <w:right w:w="15" w:type="dxa"/>
            </w:tcMar>
            <w:vAlign w:val="bottom"/>
          </w:tcPr>
          <w:p w14:paraId="39343B75"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23D9D82A" w14:textId="77777777" w:rsidR="000A7280" w:rsidRPr="00207C47" w:rsidRDefault="000A7280" w:rsidP="00A21E03">
            <w:pPr>
              <w:spacing w:before="80" w:after="80"/>
              <w:ind w:firstLineChars="100" w:firstLine="220"/>
              <w:jc w:val="center"/>
              <w:rPr>
                <w:rFonts w:eastAsia="Arial Unicode MS"/>
                <w:sz w:val="22"/>
              </w:rPr>
            </w:pPr>
            <w:r w:rsidRPr="00207C47">
              <w:rPr>
                <w:sz w:val="22"/>
              </w:rPr>
              <w:t>2150</w:t>
            </w:r>
          </w:p>
        </w:tc>
        <w:tc>
          <w:tcPr>
            <w:tcW w:w="545" w:type="dxa"/>
            <w:tcBorders>
              <w:right w:val="single" w:sz="4" w:space="0" w:color="auto"/>
            </w:tcBorders>
            <w:noWrap/>
            <w:tcMar>
              <w:top w:w="15" w:type="dxa"/>
              <w:left w:w="15" w:type="dxa"/>
              <w:bottom w:w="0" w:type="dxa"/>
              <w:right w:w="15" w:type="dxa"/>
            </w:tcMar>
            <w:vAlign w:val="bottom"/>
          </w:tcPr>
          <w:p w14:paraId="774682DE"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17FAFA9B"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0CA394C6"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8</w:t>
            </w:r>
          </w:p>
        </w:tc>
        <w:tc>
          <w:tcPr>
            <w:tcW w:w="450" w:type="dxa"/>
            <w:tcBorders>
              <w:left w:val="single" w:sz="4" w:space="0" w:color="auto"/>
            </w:tcBorders>
            <w:noWrap/>
            <w:tcMar>
              <w:top w:w="15" w:type="dxa"/>
              <w:left w:w="15" w:type="dxa"/>
              <w:bottom w:w="0" w:type="dxa"/>
              <w:right w:w="15" w:type="dxa"/>
            </w:tcMar>
            <w:vAlign w:val="bottom"/>
          </w:tcPr>
          <w:p w14:paraId="7A8F2E1E"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61E92BF5"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494847F8"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74FDD97F"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SW </w:t>
            </w:r>
          </w:p>
        </w:tc>
        <w:tc>
          <w:tcPr>
            <w:tcW w:w="587" w:type="dxa"/>
            <w:vAlign w:val="bottom"/>
          </w:tcPr>
          <w:p w14:paraId="498DC643"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5EFBCC2F" w14:textId="77777777" w:rsidR="000A7280" w:rsidRPr="00207C47" w:rsidRDefault="000A7280" w:rsidP="00A21E03">
            <w:pPr>
              <w:spacing w:before="80" w:after="80"/>
              <w:ind w:firstLineChars="100" w:firstLine="220"/>
              <w:jc w:val="center"/>
              <w:rPr>
                <w:rFonts w:eastAsia="Arial Unicode MS"/>
                <w:sz w:val="22"/>
              </w:rPr>
            </w:pPr>
            <w:r w:rsidRPr="00207C47">
              <w:rPr>
                <w:sz w:val="22"/>
              </w:rPr>
              <w:t>1540</w:t>
            </w:r>
          </w:p>
        </w:tc>
        <w:tc>
          <w:tcPr>
            <w:tcW w:w="373" w:type="dxa"/>
            <w:noWrap/>
            <w:tcMar>
              <w:top w:w="15" w:type="dxa"/>
              <w:left w:w="15" w:type="dxa"/>
              <w:bottom w:w="0" w:type="dxa"/>
              <w:right w:w="15" w:type="dxa"/>
            </w:tcMar>
            <w:vAlign w:val="bottom"/>
          </w:tcPr>
          <w:p w14:paraId="7CD50ABA"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140971BE" w14:textId="77777777" w:rsidR="000A7280" w:rsidRPr="00207C47" w:rsidRDefault="000A7280" w:rsidP="00A21E03">
            <w:pPr>
              <w:spacing w:before="80" w:after="80"/>
              <w:ind w:firstLineChars="100" w:firstLine="220"/>
              <w:jc w:val="center"/>
              <w:rPr>
                <w:rFonts w:eastAsia="Arial Unicode MS"/>
                <w:sz w:val="22"/>
              </w:rPr>
            </w:pPr>
            <w:r w:rsidRPr="00207C47">
              <w:rPr>
                <w:sz w:val="22"/>
              </w:rPr>
              <w:t>2870</w:t>
            </w:r>
          </w:p>
        </w:tc>
        <w:tc>
          <w:tcPr>
            <w:tcW w:w="545" w:type="dxa"/>
            <w:tcBorders>
              <w:right w:val="single" w:sz="4" w:space="0" w:color="auto"/>
            </w:tcBorders>
            <w:noWrap/>
            <w:tcMar>
              <w:top w:w="15" w:type="dxa"/>
              <w:left w:w="15" w:type="dxa"/>
              <w:bottom w:w="0" w:type="dxa"/>
              <w:right w:w="15" w:type="dxa"/>
            </w:tcMar>
            <w:vAlign w:val="bottom"/>
          </w:tcPr>
          <w:p w14:paraId="495D365A"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1A1FB70C"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126CD2F8"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9</w:t>
            </w:r>
          </w:p>
        </w:tc>
        <w:tc>
          <w:tcPr>
            <w:tcW w:w="450" w:type="dxa"/>
            <w:tcBorders>
              <w:left w:val="single" w:sz="4" w:space="0" w:color="auto"/>
            </w:tcBorders>
            <w:noWrap/>
            <w:tcMar>
              <w:top w:w="15" w:type="dxa"/>
              <w:left w:w="15" w:type="dxa"/>
              <w:bottom w:w="0" w:type="dxa"/>
              <w:right w:w="15" w:type="dxa"/>
            </w:tcMar>
            <w:vAlign w:val="bottom"/>
          </w:tcPr>
          <w:p w14:paraId="73E63295"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612F6AB3"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731D3682"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42C0FF21"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SW </w:t>
            </w:r>
          </w:p>
        </w:tc>
        <w:tc>
          <w:tcPr>
            <w:tcW w:w="587" w:type="dxa"/>
            <w:vAlign w:val="bottom"/>
          </w:tcPr>
          <w:p w14:paraId="0108700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3BBE8A9E" w14:textId="77777777" w:rsidR="000A7280" w:rsidRPr="00207C47" w:rsidRDefault="000A7280" w:rsidP="00A21E03">
            <w:pPr>
              <w:spacing w:before="80" w:after="80"/>
              <w:ind w:firstLineChars="100" w:firstLine="220"/>
              <w:jc w:val="center"/>
              <w:rPr>
                <w:rFonts w:eastAsia="Arial Unicode MS"/>
                <w:sz w:val="22"/>
              </w:rPr>
            </w:pPr>
            <w:r w:rsidRPr="00207C47">
              <w:rPr>
                <w:sz w:val="22"/>
              </w:rPr>
              <w:t>1340</w:t>
            </w:r>
          </w:p>
        </w:tc>
        <w:tc>
          <w:tcPr>
            <w:tcW w:w="373" w:type="dxa"/>
            <w:noWrap/>
            <w:tcMar>
              <w:top w:w="15" w:type="dxa"/>
              <w:left w:w="15" w:type="dxa"/>
              <w:bottom w:w="0" w:type="dxa"/>
              <w:right w:w="15" w:type="dxa"/>
            </w:tcMar>
            <w:vAlign w:val="bottom"/>
          </w:tcPr>
          <w:p w14:paraId="17D8B395"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6F6E1472" w14:textId="77777777" w:rsidR="000A7280" w:rsidRPr="00207C47" w:rsidRDefault="000A7280" w:rsidP="00A21E03">
            <w:pPr>
              <w:spacing w:before="80" w:after="80"/>
              <w:ind w:firstLineChars="100" w:firstLine="220"/>
              <w:jc w:val="center"/>
              <w:rPr>
                <w:rFonts w:eastAsia="Arial Unicode MS"/>
                <w:sz w:val="22"/>
              </w:rPr>
            </w:pPr>
            <w:r w:rsidRPr="00207C47">
              <w:rPr>
                <w:sz w:val="22"/>
              </w:rPr>
              <w:t>2140</w:t>
            </w:r>
          </w:p>
        </w:tc>
        <w:tc>
          <w:tcPr>
            <w:tcW w:w="545" w:type="dxa"/>
            <w:tcBorders>
              <w:right w:val="single" w:sz="4" w:space="0" w:color="auto"/>
            </w:tcBorders>
            <w:noWrap/>
            <w:tcMar>
              <w:top w:w="15" w:type="dxa"/>
              <w:left w:w="15" w:type="dxa"/>
              <w:bottom w:w="0" w:type="dxa"/>
              <w:right w:w="15" w:type="dxa"/>
            </w:tcMar>
            <w:vAlign w:val="bottom"/>
          </w:tcPr>
          <w:p w14:paraId="6D1357E4"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1FE2C4E5" w14:textId="77777777" w:rsidTr="00A21E03">
        <w:trPr>
          <w:cantSplit/>
          <w:trHeight w:val="255"/>
        </w:trPr>
        <w:tc>
          <w:tcPr>
            <w:tcW w:w="2160" w:type="dxa"/>
            <w:tcBorders>
              <w:left w:val="double" w:sz="4" w:space="0" w:color="auto"/>
              <w:bottom w:val="double" w:sz="4" w:space="0" w:color="auto"/>
              <w:right w:val="single" w:sz="4" w:space="0" w:color="auto"/>
            </w:tcBorders>
            <w:noWrap/>
            <w:tcMar>
              <w:top w:w="15" w:type="dxa"/>
              <w:left w:w="15" w:type="dxa"/>
              <w:bottom w:w="0" w:type="dxa"/>
              <w:right w:w="15" w:type="dxa"/>
            </w:tcMar>
            <w:vAlign w:val="bottom"/>
          </w:tcPr>
          <w:p w14:paraId="4DBE0C85"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10</w:t>
            </w:r>
          </w:p>
        </w:tc>
        <w:tc>
          <w:tcPr>
            <w:tcW w:w="450" w:type="dxa"/>
            <w:tcBorders>
              <w:left w:val="single" w:sz="4" w:space="0" w:color="auto"/>
              <w:bottom w:val="double" w:sz="4" w:space="0" w:color="auto"/>
            </w:tcBorders>
            <w:noWrap/>
            <w:tcMar>
              <w:top w:w="15" w:type="dxa"/>
              <w:left w:w="15" w:type="dxa"/>
              <w:bottom w:w="0" w:type="dxa"/>
              <w:right w:w="15" w:type="dxa"/>
            </w:tcMar>
            <w:vAlign w:val="bottom"/>
          </w:tcPr>
          <w:p w14:paraId="0EF316E5"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tcBorders>
              <w:bottom w:val="double" w:sz="4" w:space="0" w:color="auto"/>
            </w:tcBorders>
            <w:noWrap/>
            <w:tcMar>
              <w:top w:w="15" w:type="dxa"/>
              <w:left w:w="15" w:type="dxa"/>
              <w:bottom w:w="0" w:type="dxa"/>
              <w:right w:w="15" w:type="dxa"/>
            </w:tcMar>
            <w:vAlign w:val="bottom"/>
          </w:tcPr>
          <w:p w14:paraId="1EC21B19"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tcBorders>
              <w:bottom w:val="double" w:sz="4" w:space="0" w:color="auto"/>
            </w:tcBorders>
            <w:noWrap/>
            <w:tcMar>
              <w:top w:w="15" w:type="dxa"/>
              <w:left w:w="15" w:type="dxa"/>
              <w:bottom w:w="0" w:type="dxa"/>
              <w:right w:w="15" w:type="dxa"/>
            </w:tcMar>
            <w:vAlign w:val="bottom"/>
          </w:tcPr>
          <w:p w14:paraId="179641A3"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tcBorders>
              <w:bottom w:val="double" w:sz="4" w:space="0" w:color="auto"/>
            </w:tcBorders>
            <w:noWrap/>
            <w:tcMar>
              <w:top w:w="15" w:type="dxa"/>
              <w:left w:w="15" w:type="dxa"/>
              <w:bottom w:w="0" w:type="dxa"/>
              <w:right w:w="180" w:type="dxa"/>
            </w:tcMar>
            <w:vAlign w:val="bottom"/>
          </w:tcPr>
          <w:p w14:paraId="7A60BC7D"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SW </w:t>
            </w:r>
          </w:p>
        </w:tc>
        <w:tc>
          <w:tcPr>
            <w:tcW w:w="587" w:type="dxa"/>
            <w:tcBorders>
              <w:bottom w:val="double" w:sz="4" w:space="0" w:color="auto"/>
            </w:tcBorders>
            <w:vAlign w:val="bottom"/>
          </w:tcPr>
          <w:p w14:paraId="6C2C030A"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tcBorders>
              <w:bottom w:val="double" w:sz="4" w:space="0" w:color="auto"/>
            </w:tcBorders>
            <w:vAlign w:val="bottom"/>
          </w:tcPr>
          <w:p w14:paraId="6F7D8BBE" w14:textId="77777777" w:rsidR="000A7280" w:rsidRPr="00207C47" w:rsidRDefault="000A7280" w:rsidP="00A21E03">
            <w:pPr>
              <w:spacing w:before="80" w:after="80"/>
              <w:ind w:firstLineChars="100" w:firstLine="220"/>
              <w:jc w:val="center"/>
              <w:rPr>
                <w:rFonts w:eastAsia="Arial Unicode MS"/>
                <w:sz w:val="22"/>
              </w:rPr>
            </w:pPr>
            <w:r w:rsidRPr="00207C47">
              <w:rPr>
                <w:sz w:val="22"/>
              </w:rPr>
              <w:t>1410</w:t>
            </w:r>
          </w:p>
        </w:tc>
        <w:tc>
          <w:tcPr>
            <w:tcW w:w="373" w:type="dxa"/>
            <w:tcBorders>
              <w:bottom w:val="double" w:sz="4" w:space="0" w:color="auto"/>
            </w:tcBorders>
            <w:noWrap/>
            <w:tcMar>
              <w:top w:w="15" w:type="dxa"/>
              <w:left w:w="15" w:type="dxa"/>
              <w:bottom w:w="0" w:type="dxa"/>
              <w:right w:w="15" w:type="dxa"/>
            </w:tcMar>
            <w:vAlign w:val="bottom"/>
          </w:tcPr>
          <w:p w14:paraId="3E66F4A1"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tcBorders>
              <w:bottom w:val="double" w:sz="4" w:space="0" w:color="auto"/>
            </w:tcBorders>
            <w:noWrap/>
            <w:tcMar>
              <w:top w:w="15" w:type="dxa"/>
              <w:left w:w="15" w:type="dxa"/>
              <w:bottom w:w="0" w:type="dxa"/>
              <w:right w:w="180" w:type="dxa"/>
            </w:tcMar>
            <w:vAlign w:val="bottom"/>
          </w:tcPr>
          <w:p w14:paraId="0EC3A107" w14:textId="77777777" w:rsidR="000A7280" w:rsidRPr="00207C47" w:rsidRDefault="000A7280" w:rsidP="00A21E03">
            <w:pPr>
              <w:spacing w:before="80" w:after="80"/>
              <w:ind w:firstLineChars="100" w:firstLine="220"/>
              <w:jc w:val="center"/>
              <w:rPr>
                <w:rFonts w:eastAsia="Arial Unicode MS"/>
                <w:sz w:val="22"/>
              </w:rPr>
            </w:pPr>
            <w:r w:rsidRPr="00207C47">
              <w:rPr>
                <w:sz w:val="22"/>
              </w:rPr>
              <w:t>1800</w:t>
            </w:r>
          </w:p>
        </w:tc>
        <w:tc>
          <w:tcPr>
            <w:tcW w:w="545" w:type="dxa"/>
            <w:tcBorders>
              <w:bottom w:val="double" w:sz="4" w:space="0" w:color="auto"/>
              <w:right w:val="single" w:sz="4" w:space="0" w:color="auto"/>
            </w:tcBorders>
            <w:noWrap/>
            <w:tcMar>
              <w:top w:w="15" w:type="dxa"/>
              <w:left w:w="15" w:type="dxa"/>
              <w:bottom w:w="0" w:type="dxa"/>
              <w:right w:w="15" w:type="dxa"/>
            </w:tcMar>
            <w:vAlign w:val="bottom"/>
          </w:tcPr>
          <w:p w14:paraId="02054989" w14:textId="77777777" w:rsidR="000A7280" w:rsidRPr="00207C47" w:rsidRDefault="000A7280" w:rsidP="00A21E03">
            <w:pPr>
              <w:spacing w:before="80" w:after="80"/>
              <w:jc w:val="center"/>
              <w:rPr>
                <w:rFonts w:eastAsia="Arial Unicode MS"/>
                <w:sz w:val="22"/>
              </w:rPr>
            </w:pPr>
            <w:r w:rsidRPr="00207C47">
              <w:rPr>
                <w:sz w:val="22"/>
              </w:rPr>
              <w:t>E</w:t>
            </w:r>
          </w:p>
        </w:tc>
      </w:tr>
    </w:tbl>
    <w:p w14:paraId="59A83A8B" w14:textId="77777777" w:rsidR="000A7280" w:rsidRDefault="000A7280" w:rsidP="000A7280">
      <w:pPr>
        <w:pStyle w:val="Heading2"/>
        <w:numPr>
          <w:ilvl w:val="0"/>
          <w:numId w:val="7"/>
        </w:numPr>
        <w:ind w:left="1080" w:right="630" w:hanging="720"/>
        <w:jc w:val="both"/>
        <w:rPr>
          <w:rFonts w:cs="Times New Roman"/>
          <w:sz w:val="22"/>
          <w:szCs w:val="24"/>
        </w:rPr>
      </w:pPr>
      <w:r w:rsidRPr="002166B8">
        <w:rPr>
          <w:rFonts w:cs="Times New Roman"/>
          <w:sz w:val="22"/>
          <w:szCs w:val="24"/>
        </w:rPr>
        <w:t xml:space="preserve">Pursuant to the decree entered in 08CW89, Applicant shall provide updated distances from </w:t>
      </w:r>
      <w:r>
        <w:rPr>
          <w:rFonts w:cs="Times New Roman"/>
          <w:sz w:val="22"/>
          <w:szCs w:val="24"/>
        </w:rPr>
        <w:t xml:space="preserve">Sec. </w:t>
      </w:r>
      <w:r w:rsidRPr="002166B8">
        <w:rPr>
          <w:rFonts w:cs="Times New Roman"/>
          <w:sz w:val="22"/>
          <w:szCs w:val="24"/>
        </w:rPr>
        <w:t>lines to correspond to the as-built locations.</w:t>
      </w:r>
    </w:p>
    <w:p w14:paraId="25DABD91" w14:textId="77777777" w:rsidR="000A7280" w:rsidRPr="002166B8" w:rsidRDefault="000A7280" w:rsidP="000A7280">
      <w:pPr>
        <w:pStyle w:val="Heading2"/>
        <w:ind w:left="1354"/>
        <w:jc w:val="both"/>
        <w:rPr>
          <w:rFonts w:cs="Times New Roman"/>
          <w:sz w:val="22"/>
          <w:szCs w:val="24"/>
        </w:rPr>
      </w:pPr>
    </w:p>
    <w:p w14:paraId="53A719B3" w14:textId="77777777" w:rsidR="000A7280" w:rsidRDefault="000A7280" w:rsidP="000A7280">
      <w:proofErr w:type="spellStart"/>
      <w:r>
        <w:t>Approp</w:t>
      </w:r>
      <w:proofErr w:type="spellEnd"/>
      <w:r>
        <w:t>. Date</w:t>
      </w:r>
      <w:r w:rsidRPr="002166B8">
        <w:t xml:space="preserve">: 07/08/2008. Source: Talamantes Creek, tributary to Vermillion Creek, tributary to the Green River, and/or releases from the Elk Ranch Reservoir and Elk Ranch Reservoir Lower Site, described below. </w:t>
      </w:r>
      <w:r>
        <w:t>Amt.</w:t>
      </w:r>
      <w:r w:rsidRPr="002166B8">
        <w:t xml:space="preserve">: All rights are claimed conditional in the </w:t>
      </w:r>
      <w:r>
        <w:t>Amt.</w:t>
      </w:r>
      <w:r w:rsidRPr="002166B8">
        <w:t xml:space="preserve"> described above. The total </w:t>
      </w:r>
      <w:r>
        <w:t>Amt.</w:t>
      </w:r>
      <w:r w:rsidRPr="002166B8">
        <w:t xml:space="preserve"> to be diverted by the </w:t>
      </w:r>
      <w:proofErr w:type="spellStart"/>
      <w:r w:rsidRPr="002166B8">
        <w:t>Rafto</w:t>
      </w:r>
      <w:proofErr w:type="spellEnd"/>
      <w:r w:rsidRPr="002166B8">
        <w:t xml:space="preserve"> Elk Ranch Ditches at any one time shall not exceed 3.85 </w:t>
      </w:r>
      <w:proofErr w:type="spellStart"/>
      <w:r w:rsidRPr="002166B8">
        <w:t>c.f.s</w:t>
      </w:r>
      <w:proofErr w:type="spellEnd"/>
      <w:r w:rsidRPr="002166B8">
        <w:t xml:space="preserve">., unless supplemented by releases from storage from the Elk Ranch Reservoir or Elk Ranch Reservoir Lower Site. Uses: </w:t>
      </w:r>
      <w:proofErr w:type="spellStart"/>
      <w:r>
        <w:t>Irr</w:t>
      </w:r>
      <w:proofErr w:type="spellEnd"/>
      <w:r>
        <w:t>.</w:t>
      </w:r>
      <w:r w:rsidRPr="002166B8">
        <w:t xml:space="preserve">, stock watering, industrial, </w:t>
      </w:r>
      <w:r>
        <w:t>comm.</w:t>
      </w:r>
      <w:r w:rsidRPr="002166B8">
        <w:t>, fire protection, and wildlife watering.</w:t>
      </w:r>
      <w:bookmarkStart w:id="7" w:name="_Hlk150245512"/>
      <w:r w:rsidRPr="002166B8">
        <w:t xml:space="preserve"> 156.4 acres are irrigable from the above-described water rights and are in portions of </w:t>
      </w:r>
      <w:r w:rsidRPr="002166B8">
        <w:lastRenderedPageBreak/>
        <w:t xml:space="preserve">Sections 9, 10, 15, and 16 of </w:t>
      </w:r>
      <w:r>
        <w:t xml:space="preserve">T. </w:t>
      </w:r>
      <w:r w:rsidRPr="002166B8">
        <w:t xml:space="preserve">11 </w:t>
      </w:r>
      <w:r>
        <w:t>N.</w:t>
      </w:r>
      <w:r w:rsidRPr="002166B8">
        <w:t xml:space="preserve">, </w:t>
      </w:r>
      <w:r>
        <w:t xml:space="preserve">R. </w:t>
      </w:r>
      <w:r w:rsidRPr="002166B8">
        <w:t xml:space="preserve">102 </w:t>
      </w:r>
      <w:r>
        <w:t>W.,</w:t>
      </w:r>
      <w:r w:rsidRPr="002166B8">
        <w:t xml:space="preserve">6th P.M., as shown in </w:t>
      </w:r>
      <w:r>
        <w:t xml:space="preserve">Fig. </w:t>
      </w:r>
      <w:r w:rsidRPr="002166B8">
        <w:t xml:space="preserve">2. Portions of the areas to be irrigated will be flooded by the creation of the Elk Ranch Reservoir or Elk Ranch Reservoir Lower Site, at which point </w:t>
      </w:r>
      <w:proofErr w:type="spellStart"/>
      <w:r>
        <w:t>Irr</w:t>
      </w:r>
      <w:proofErr w:type="spellEnd"/>
      <w:r>
        <w:t xml:space="preserve">. </w:t>
      </w:r>
      <w:r w:rsidRPr="002166B8">
        <w:t>will cease</w:t>
      </w:r>
      <w:bookmarkEnd w:id="7"/>
      <w:r w:rsidRPr="002166B8">
        <w:t xml:space="preserve">. Stock watering, </w:t>
      </w:r>
      <w:r>
        <w:t>comm.</w:t>
      </w:r>
      <w:r w:rsidRPr="002166B8">
        <w:t xml:space="preserve"> and industrial, may be used in energy development and related operations. Remarks: The partial construction of the Elk Ranch Reservoir and Elk Ranch Reservoir Lower Site removed </w:t>
      </w:r>
      <w:r>
        <w:t>approx.</w:t>
      </w:r>
      <w:r w:rsidRPr="002166B8">
        <w:t xml:space="preserve"> 35.9 acres of the 156.4 acres of irrigable lands lying under the </w:t>
      </w:r>
      <w:proofErr w:type="spellStart"/>
      <w:r w:rsidRPr="002166B8">
        <w:t>Rafto</w:t>
      </w:r>
      <w:proofErr w:type="spellEnd"/>
      <w:r w:rsidRPr="002166B8">
        <w:t xml:space="preserve"> Elk Ranch Ditches Nos. 1 through 10. As a result, Applicant voluntarily relinquished 1.15 </w:t>
      </w:r>
      <w:proofErr w:type="spellStart"/>
      <w:r w:rsidRPr="002166B8">
        <w:t>c.f.s</w:t>
      </w:r>
      <w:proofErr w:type="spellEnd"/>
      <w:r w:rsidRPr="002166B8">
        <w:t xml:space="preserve">., or 23%, of the conditional water right decreed to the ditches in 16CW3020. Structure: </w:t>
      </w:r>
      <w:proofErr w:type="spellStart"/>
      <w:r w:rsidRPr="002166B8">
        <w:t>Rafto</w:t>
      </w:r>
      <w:proofErr w:type="spellEnd"/>
      <w:r w:rsidRPr="002166B8">
        <w:t xml:space="preserve"> Sparks Pipeline. Original Decree: </w:t>
      </w:r>
      <w:r w:rsidRPr="002166B8">
        <w:rPr>
          <w:szCs w:val="32"/>
        </w:rPr>
        <w:t xml:space="preserve">08CW89, entered 11/15/2010, </w:t>
      </w:r>
      <w:r>
        <w:rPr>
          <w:szCs w:val="32"/>
        </w:rPr>
        <w:t>Dist. CT.</w:t>
      </w:r>
      <w:r w:rsidRPr="002166B8">
        <w:rPr>
          <w:szCs w:val="32"/>
        </w:rPr>
        <w:t xml:space="preserve">, Water </w:t>
      </w:r>
      <w:r>
        <w:rPr>
          <w:szCs w:val="32"/>
        </w:rPr>
        <w:t xml:space="preserve">Div. </w:t>
      </w:r>
      <w:r w:rsidRPr="002166B8">
        <w:rPr>
          <w:szCs w:val="32"/>
        </w:rPr>
        <w:t xml:space="preserve">6. </w:t>
      </w:r>
      <w:r w:rsidRPr="002166B8">
        <w:rPr>
          <w:lang w:val="en-CA"/>
        </w:rPr>
        <w:t xml:space="preserve">Subsequent Decrees: 16CW3041 entered 11/23/2017, Water </w:t>
      </w:r>
      <w:r>
        <w:rPr>
          <w:lang w:val="en-CA"/>
        </w:rPr>
        <w:t xml:space="preserve">Div. </w:t>
      </w:r>
      <w:r w:rsidRPr="002166B8">
        <w:rPr>
          <w:lang w:val="en-CA"/>
        </w:rPr>
        <w:t>6</w:t>
      </w:r>
      <w:r w:rsidRPr="002166B8">
        <w:rPr>
          <w:szCs w:val="32"/>
        </w:rPr>
        <w:t xml:space="preserve">. </w:t>
      </w:r>
      <w:r w:rsidRPr="003E5C7A">
        <w:t>Location: The headgate is located in the SW1/</w:t>
      </w:r>
      <w:proofErr w:type="gramStart"/>
      <w:r w:rsidRPr="003E5C7A">
        <w:t>4  NW</w:t>
      </w:r>
      <w:proofErr w:type="gramEnd"/>
      <w:r w:rsidRPr="003E5C7A">
        <w:t>1/4, Sec. 13, T. 11 N., R. 102 W.</w:t>
      </w:r>
      <w:r>
        <w:t>,</w:t>
      </w:r>
      <w:r w:rsidRPr="003E5C7A">
        <w:t xml:space="preserve">6th P.M., 1,400 ft. S. of the N. Sec. line and 960 ft. </w:t>
      </w:r>
      <w:r>
        <w:t>E.</w:t>
      </w:r>
      <w:r w:rsidRPr="003E5C7A">
        <w:t xml:space="preserve"> of the W. Sec. line of said Sec. 13, as shown in </w:t>
      </w:r>
      <w:r>
        <w:t xml:space="preserve">Fig. </w:t>
      </w:r>
      <w:r w:rsidRPr="003E5C7A">
        <w:t>3</w:t>
      </w:r>
      <w:r>
        <w:t>,</w:t>
      </w:r>
      <w:r w:rsidRPr="003E5C7A">
        <w:t xml:space="preserve"> UTM Zone 12, Easting 683828 m, Northing 4531779 m. </w:t>
      </w:r>
      <w:proofErr w:type="spellStart"/>
      <w:r w:rsidRPr="003E5C7A">
        <w:t>Approp</w:t>
      </w:r>
      <w:proofErr w:type="spellEnd"/>
      <w:r w:rsidRPr="003E5C7A">
        <w:t>.</w:t>
      </w:r>
      <w:r>
        <w:t xml:space="preserve"> Date</w:t>
      </w:r>
      <w:r w:rsidRPr="003E5C7A">
        <w:t>: 07/08/2008.</w:t>
      </w:r>
      <w:r w:rsidRPr="002166B8">
        <w:t xml:space="preserve"> Source: Talamantes Creek, tributary to Vermillion Creek, tributary to the Green River, and/or releases from the Elk Ranch Reservoir and/or Elk Ranch Reservoir Lower Site, described below. </w:t>
      </w:r>
      <w:r>
        <w:t>Amt.</w:t>
      </w:r>
      <w:r w:rsidRPr="002166B8">
        <w:t xml:space="preserve">: 6 </w:t>
      </w:r>
      <w:proofErr w:type="spellStart"/>
      <w:r w:rsidRPr="002166B8">
        <w:t>c.f.s</w:t>
      </w:r>
      <w:proofErr w:type="spellEnd"/>
      <w:r w:rsidRPr="002166B8">
        <w:t xml:space="preserve">., conditional. Uses: </w:t>
      </w:r>
      <w:proofErr w:type="spellStart"/>
      <w:r>
        <w:t>Irr</w:t>
      </w:r>
      <w:proofErr w:type="spellEnd"/>
      <w:r>
        <w:t>.</w:t>
      </w:r>
      <w:r w:rsidRPr="002166B8">
        <w:t xml:space="preserve">, stock watering, industrial, </w:t>
      </w:r>
      <w:r>
        <w:t>comm.</w:t>
      </w:r>
      <w:r w:rsidRPr="002166B8">
        <w:t xml:space="preserve">, fire protection, and wildlife watering. Remarks: Up to 88.6 acres are irrigable by sprinkler </w:t>
      </w:r>
      <w:proofErr w:type="spellStart"/>
      <w:r>
        <w:t>Irr</w:t>
      </w:r>
      <w:proofErr w:type="spellEnd"/>
      <w:r>
        <w:t xml:space="preserve">. </w:t>
      </w:r>
      <w:r w:rsidRPr="002166B8">
        <w:t xml:space="preserve">and are in portions of </w:t>
      </w:r>
      <w:r>
        <w:t xml:space="preserve">Sec. </w:t>
      </w:r>
      <w:r w:rsidRPr="002166B8">
        <w:t xml:space="preserve">13, of </w:t>
      </w:r>
      <w:r>
        <w:t xml:space="preserve">T. </w:t>
      </w:r>
      <w:r w:rsidRPr="002166B8">
        <w:t xml:space="preserve"> 11 </w:t>
      </w:r>
      <w:r>
        <w:t>N.</w:t>
      </w:r>
      <w:r w:rsidRPr="002166B8">
        <w:t xml:space="preserve">, </w:t>
      </w:r>
      <w:r>
        <w:t xml:space="preserve">R. </w:t>
      </w:r>
      <w:r w:rsidRPr="002166B8">
        <w:t xml:space="preserve">102 </w:t>
      </w:r>
      <w:r>
        <w:t>W.,</w:t>
      </w:r>
      <w:r w:rsidRPr="002166B8">
        <w:t xml:space="preserve">6th P.M., and </w:t>
      </w:r>
      <w:r>
        <w:t xml:space="preserve">Sec. </w:t>
      </w:r>
      <w:r w:rsidRPr="002166B8">
        <w:t xml:space="preserve">18 of </w:t>
      </w:r>
      <w:r>
        <w:t xml:space="preserve">T. </w:t>
      </w:r>
      <w:r w:rsidRPr="002166B8">
        <w:t xml:space="preserve"> 11 </w:t>
      </w:r>
      <w:r>
        <w:t>N.</w:t>
      </w:r>
      <w:r w:rsidRPr="002166B8">
        <w:t xml:space="preserve">, </w:t>
      </w:r>
      <w:r>
        <w:t xml:space="preserve">R. </w:t>
      </w:r>
      <w:r w:rsidRPr="002166B8">
        <w:t xml:space="preserve">101 </w:t>
      </w:r>
      <w:r>
        <w:t>W.,</w:t>
      </w:r>
      <w:r w:rsidRPr="002166B8">
        <w:t xml:space="preserve">6th P.M., </w:t>
      </w:r>
      <w:bookmarkStart w:id="8" w:name="_Hlk150245361"/>
      <w:r w:rsidRPr="002166B8">
        <w:t xml:space="preserve">as shown in </w:t>
      </w:r>
      <w:bookmarkEnd w:id="8"/>
      <w:r>
        <w:t xml:space="preserve">Fig. </w:t>
      </w:r>
      <w:r w:rsidRPr="002166B8">
        <w:t>3.</w:t>
      </w:r>
      <w:bookmarkStart w:id="9" w:name="_Hlk148960206"/>
      <w:r w:rsidRPr="002166B8">
        <w:t xml:space="preserve"> Structure:  </w:t>
      </w:r>
      <w:proofErr w:type="spellStart"/>
      <w:r w:rsidRPr="002166B8">
        <w:t>Rafto</w:t>
      </w:r>
      <w:proofErr w:type="spellEnd"/>
      <w:r w:rsidRPr="002166B8">
        <w:t xml:space="preserve"> Sparks Pump Station. Original Decree: </w:t>
      </w:r>
      <w:r w:rsidRPr="002166B8">
        <w:rPr>
          <w:szCs w:val="32"/>
        </w:rPr>
        <w:t xml:space="preserve">08CW89, entered 11/15/2010, District </w:t>
      </w:r>
      <w:r>
        <w:rPr>
          <w:szCs w:val="32"/>
        </w:rPr>
        <w:t>Ct.</w:t>
      </w:r>
      <w:r w:rsidRPr="002166B8">
        <w:rPr>
          <w:szCs w:val="32"/>
        </w:rPr>
        <w:t xml:space="preserve">, Water </w:t>
      </w:r>
      <w:r>
        <w:rPr>
          <w:szCs w:val="32"/>
        </w:rPr>
        <w:t xml:space="preserve">Div. </w:t>
      </w:r>
      <w:r w:rsidRPr="002166B8">
        <w:rPr>
          <w:szCs w:val="32"/>
        </w:rPr>
        <w:t xml:space="preserve">6.  </w:t>
      </w:r>
      <w:r w:rsidRPr="002166B8">
        <w:rPr>
          <w:lang w:val="en-CA"/>
        </w:rPr>
        <w:t xml:space="preserve">Subsequent Decrees for Findings of Diligence: 16CW3041 entered 11/23/2017, District </w:t>
      </w:r>
      <w:r>
        <w:rPr>
          <w:lang w:val="en-CA"/>
        </w:rPr>
        <w:t>Ct.</w:t>
      </w:r>
      <w:r w:rsidRPr="002166B8">
        <w:rPr>
          <w:lang w:val="en-CA"/>
        </w:rPr>
        <w:t xml:space="preserve">, Water </w:t>
      </w:r>
      <w:r>
        <w:rPr>
          <w:lang w:val="en-CA"/>
        </w:rPr>
        <w:t xml:space="preserve">Div. </w:t>
      </w:r>
      <w:r w:rsidRPr="002166B8">
        <w:rPr>
          <w:lang w:val="en-CA"/>
        </w:rPr>
        <w:t>6</w:t>
      </w:r>
      <w:r w:rsidRPr="002166B8">
        <w:rPr>
          <w:szCs w:val="32"/>
        </w:rPr>
        <w:t xml:space="preserve">. </w:t>
      </w:r>
      <w:r w:rsidRPr="002166B8">
        <w:t xml:space="preserve">Location: The diversion structure </w:t>
      </w:r>
      <w:proofErr w:type="gramStart"/>
      <w:r w:rsidRPr="002166B8">
        <w:t>is located in</w:t>
      </w:r>
      <w:proofErr w:type="gramEnd"/>
      <w:r w:rsidRPr="002166B8">
        <w:t xml:space="preserve"> the SW1/4 NE1/4, </w:t>
      </w:r>
      <w:r>
        <w:t xml:space="preserve">Sec. </w:t>
      </w:r>
      <w:r w:rsidRPr="002166B8">
        <w:t xml:space="preserve">13, </w:t>
      </w:r>
      <w:r>
        <w:t xml:space="preserve">T. </w:t>
      </w:r>
      <w:r w:rsidRPr="002166B8">
        <w:t xml:space="preserve"> 11 </w:t>
      </w:r>
      <w:r>
        <w:t>N.</w:t>
      </w:r>
      <w:r w:rsidRPr="002166B8">
        <w:t xml:space="preserve">, </w:t>
      </w:r>
      <w:r>
        <w:t xml:space="preserve">R. </w:t>
      </w:r>
      <w:r w:rsidRPr="002166B8">
        <w:t xml:space="preserve">102 </w:t>
      </w:r>
      <w:r>
        <w:t>W.,</w:t>
      </w:r>
      <w:r w:rsidRPr="002166B8">
        <w:t xml:space="preserve">6th P.M., 2,110 </w:t>
      </w:r>
      <w:r>
        <w:t>ft.</w:t>
      </w:r>
      <w:r w:rsidRPr="002166B8">
        <w:t xml:space="preserve"> </w:t>
      </w:r>
      <w:r>
        <w:t>S.</w:t>
      </w:r>
      <w:r w:rsidRPr="002166B8">
        <w:t xml:space="preserve"> of the </w:t>
      </w:r>
      <w:r>
        <w:t>N.</w:t>
      </w:r>
      <w:r w:rsidRPr="002166B8">
        <w:t xml:space="preserve"> </w:t>
      </w:r>
      <w:r>
        <w:t xml:space="preserve">Sec. </w:t>
      </w:r>
      <w:r w:rsidRPr="002166B8">
        <w:t xml:space="preserve">line and 1,880 </w:t>
      </w:r>
      <w:r>
        <w:t>ft.</w:t>
      </w:r>
      <w:r w:rsidRPr="002166B8">
        <w:t xml:space="preserve"> </w:t>
      </w:r>
      <w:r>
        <w:t>W.</w:t>
      </w:r>
      <w:r w:rsidRPr="002166B8">
        <w:t xml:space="preserve"> </w:t>
      </w:r>
      <w:r w:rsidRPr="00F6327C">
        <w:t xml:space="preserve">of the </w:t>
      </w:r>
      <w:r>
        <w:t>E.</w:t>
      </w:r>
      <w:r w:rsidRPr="00F6327C">
        <w:t xml:space="preserve"> </w:t>
      </w:r>
      <w:r>
        <w:t xml:space="preserve">Sec. </w:t>
      </w:r>
      <w:r w:rsidRPr="00F6327C">
        <w:t xml:space="preserve">line of said </w:t>
      </w:r>
      <w:r>
        <w:t xml:space="preserve">Sec. </w:t>
      </w:r>
      <w:r w:rsidRPr="00F6327C">
        <w:t xml:space="preserve">13, as shown in </w:t>
      </w:r>
      <w:r>
        <w:t xml:space="preserve">Fig. </w:t>
      </w:r>
      <w:r w:rsidRPr="00F6327C">
        <w:t>3</w:t>
      </w:r>
      <w:r>
        <w:t>,</w:t>
      </w:r>
      <w:r w:rsidRPr="00F6327C">
        <w:t xml:space="preserve"> UTM Zone 12, Easting 684565 </w:t>
      </w:r>
      <w:r>
        <w:t>m</w:t>
      </w:r>
      <w:r w:rsidRPr="00F6327C">
        <w:t xml:space="preserve">, Northing 4531586 </w:t>
      </w:r>
      <w:r>
        <w:t>m</w:t>
      </w:r>
      <w:r w:rsidRPr="00F6327C">
        <w:t>.</w:t>
      </w:r>
      <w:r>
        <w:t xml:space="preserve"> </w:t>
      </w:r>
      <w:proofErr w:type="spellStart"/>
      <w:r>
        <w:t>Approp</w:t>
      </w:r>
      <w:proofErr w:type="spellEnd"/>
      <w:r>
        <w:t>. Date</w:t>
      </w:r>
      <w:r w:rsidRPr="00F6327C">
        <w:t xml:space="preserve">: 07/08/2008. Source: Talamantes Creek, tributary to Vermillion Creek, tributary to the Green River, and/or releases from the Elk Ranch Reservoir and/or Elk Ranch Reservoir Lower Site, described below. </w:t>
      </w:r>
      <w:r>
        <w:t>Amt.</w:t>
      </w:r>
      <w:r w:rsidRPr="00F6327C">
        <w:t xml:space="preserve">: 3 </w:t>
      </w:r>
      <w:proofErr w:type="spellStart"/>
      <w:r w:rsidRPr="00F6327C">
        <w:t>c.f.s</w:t>
      </w:r>
      <w:proofErr w:type="spellEnd"/>
      <w:r w:rsidRPr="00F6327C">
        <w:t>., conditional.</w:t>
      </w:r>
      <w:r>
        <w:t xml:space="preserve"> </w:t>
      </w:r>
      <w:r w:rsidRPr="00F6327C">
        <w:t xml:space="preserve">Uses: Industrial and </w:t>
      </w:r>
      <w:r>
        <w:t>comm.</w:t>
      </w:r>
      <w:r w:rsidRPr="00F6327C">
        <w:t xml:space="preserve"> Structure: Elk Ranch Reservoir – Second Enlargement. Original Decree: </w:t>
      </w:r>
      <w:r w:rsidRPr="00F6327C">
        <w:rPr>
          <w:szCs w:val="32"/>
        </w:rPr>
        <w:t xml:space="preserve">08CW89, entered 11/15/2010, District </w:t>
      </w:r>
      <w:r>
        <w:rPr>
          <w:szCs w:val="32"/>
        </w:rPr>
        <w:t>Ct.</w:t>
      </w:r>
      <w:r w:rsidRPr="00F6327C">
        <w:rPr>
          <w:szCs w:val="32"/>
        </w:rPr>
        <w:t xml:space="preserve">, Water </w:t>
      </w:r>
      <w:r>
        <w:rPr>
          <w:szCs w:val="32"/>
        </w:rPr>
        <w:t xml:space="preserve">Div. </w:t>
      </w:r>
      <w:r w:rsidRPr="00F6327C">
        <w:rPr>
          <w:szCs w:val="32"/>
        </w:rPr>
        <w:t xml:space="preserve">6. </w:t>
      </w:r>
      <w:r w:rsidRPr="00F6327C">
        <w:rPr>
          <w:lang w:val="en-CA"/>
        </w:rPr>
        <w:t xml:space="preserve">Subsequent Decrees: 16CW3041 entered 11/23/2017, District </w:t>
      </w:r>
      <w:r>
        <w:rPr>
          <w:lang w:val="en-CA"/>
        </w:rPr>
        <w:t>Ct.</w:t>
      </w:r>
      <w:r w:rsidRPr="00F6327C">
        <w:rPr>
          <w:lang w:val="en-CA"/>
        </w:rPr>
        <w:t xml:space="preserve">, Water </w:t>
      </w:r>
      <w:r>
        <w:rPr>
          <w:lang w:val="en-CA"/>
        </w:rPr>
        <w:t xml:space="preserve">Div. </w:t>
      </w:r>
      <w:r w:rsidRPr="00F6327C">
        <w:rPr>
          <w:lang w:val="en-CA"/>
        </w:rPr>
        <w:t>6</w:t>
      </w:r>
      <w:r w:rsidRPr="00F6327C">
        <w:rPr>
          <w:szCs w:val="32"/>
        </w:rPr>
        <w:t xml:space="preserve"> and as amended by Order on 10/31/2013. </w:t>
      </w:r>
      <w:r w:rsidRPr="00F6327C">
        <w:t xml:space="preserve">Location: The intersection of the centerline of the dam and centerline of the creek is in the NW1/4 NE1/4, </w:t>
      </w:r>
      <w:r>
        <w:t xml:space="preserve">Sec. </w:t>
      </w:r>
      <w:r w:rsidRPr="00F6327C">
        <w:t xml:space="preserve">16, </w:t>
      </w:r>
      <w:r>
        <w:t xml:space="preserve">T. </w:t>
      </w:r>
      <w:r w:rsidRPr="00F6327C">
        <w:t xml:space="preserve"> 11 </w:t>
      </w:r>
      <w:r>
        <w:t>N.</w:t>
      </w:r>
      <w:r w:rsidRPr="00F6327C">
        <w:t xml:space="preserve">, </w:t>
      </w:r>
      <w:r>
        <w:t xml:space="preserve">R. </w:t>
      </w:r>
      <w:r w:rsidRPr="00F6327C">
        <w:t xml:space="preserve">102 </w:t>
      </w:r>
      <w:r>
        <w:t>W.,</w:t>
      </w:r>
      <w:r w:rsidRPr="00F6327C">
        <w:t>6</w:t>
      </w:r>
      <w:r w:rsidRPr="00F6327C">
        <w:rPr>
          <w:vertAlign w:val="superscript"/>
        </w:rPr>
        <w:t>th</w:t>
      </w:r>
      <w:r w:rsidRPr="00F6327C">
        <w:t xml:space="preserve"> P.M. 500 </w:t>
      </w:r>
      <w:r>
        <w:t>ft.</w:t>
      </w:r>
      <w:r w:rsidRPr="00F6327C">
        <w:t xml:space="preserve"> </w:t>
      </w:r>
      <w:r>
        <w:t>S.</w:t>
      </w:r>
      <w:r w:rsidRPr="00F6327C">
        <w:t xml:space="preserve"> of the </w:t>
      </w:r>
      <w:r>
        <w:t>N.</w:t>
      </w:r>
      <w:r w:rsidRPr="00F6327C">
        <w:t xml:space="preserve"> </w:t>
      </w:r>
      <w:r>
        <w:t xml:space="preserve">Sec. </w:t>
      </w:r>
      <w:r w:rsidRPr="00F6327C">
        <w:t xml:space="preserve">line and 1,700 </w:t>
      </w:r>
      <w:r>
        <w:t>ft.</w:t>
      </w:r>
      <w:r w:rsidRPr="00F6327C">
        <w:t xml:space="preserve"> </w:t>
      </w:r>
      <w:r>
        <w:t>W.</w:t>
      </w:r>
      <w:r w:rsidRPr="00F6327C">
        <w:t xml:space="preserve"> of the </w:t>
      </w:r>
      <w:r>
        <w:t>E.</w:t>
      </w:r>
      <w:r w:rsidRPr="00F6327C">
        <w:t xml:space="preserve"> </w:t>
      </w:r>
      <w:r>
        <w:t xml:space="preserve">Sec. </w:t>
      </w:r>
      <w:r w:rsidRPr="00F6327C">
        <w:t xml:space="preserve">line of said </w:t>
      </w:r>
      <w:r>
        <w:t xml:space="preserve">Sec. </w:t>
      </w:r>
      <w:r w:rsidRPr="00F6327C">
        <w:t xml:space="preserve">16, as shown in </w:t>
      </w:r>
      <w:r>
        <w:t xml:space="preserve">Fig. </w:t>
      </w:r>
      <w:r w:rsidRPr="00F6327C">
        <w:t>2</w:t>
      </w:r>
      <w:r>
        <w:t>,</w:t>
      </w:r>
      <w:r w:rsidRPr="00F6327C">
        <w:t xml:space="preserve"> UTM Zone 12, Easting 679783 </w:t>
      </w:r>
      <w:r>
        <w:t>m</w:t>
      </w:r>
      <w:r w:rsidRPr="00F6327C">
        <w:t xml:space="preserve">, Northing 4531963 </w:t>
      </w:r>
      <w:r>
        <w:t>m</w:t>
      </w:r>
      <w:r w:rsidRPr="00F6327C">
        <w:t xml:space="preserve">. </w:t>
      </w:r>
      <w:proofErr w:type="spellStart"/>
      <w:r>
        <w:t>Approp</w:t>
      </w:r>
      <w:proofErr w:type="spellEnd"/>
      <w:r>
        <w:t>. Date</w:t>
      </w:r>
      <w:r w:rsidRPr="00F6327C">
        <w:t xml:space="preserve">: 07/08/2008. Source: Talamantes Creek, tributary to Vermillion Creek, tributary to the Green River. Uses: </w:t>
      </w:r>
      <w:proofErr w:type="spellStart"/>
      <w:r>
        <w:t>Irr</w:t>
      </w:r>
      <w:proofErr w:type="spellEnd"/>
      <w:r>
        <w:t>.</w:t>
      </w:r>
      <w:r w:rsidRPr="00F6327C">
        <w:t>, stock watering, fire protection, and wildlife watering</w:t>
      </w:r>
      <w:bookmarkEnd w:id="9"/>
      <w:r w:rsidRPr="00F6327C">
        <w:t xml:space="preserve">. </w:t>
      </w:r>
      <w:proofErr w:type="spellStart"/>
      <w:r>
        <w:t>Irr</w:t>
      </w:r>
      <w:proofErr w:type="spellEnd"/>
      <w:r>
        <w:t>.</w:t>
      </w:r>
      <w:r w:rsidRPr="00F6327C">
        <w:t xml:space="preserve">: 232.3 acres are irrigable from the above-described water rights and are in portions of Sections 9, 10, 13, 14, 15, and 16 of </w:t>
      </w:r>
      <w:r>
        <w:t xml:space="preserve">T. </w:t>
      </w:r>
      <w:r w:rsidRPr="00F6327C">
        <w:t xml:space="preserve">11 </w:t>
      </w:r>
      <w:r>
        <w:t>N.</w:t>
      </w:r>
      <w:r w:rsidRPr="00F6327C">
        <w:t xml:space="preserve">, </w:t>
      </w:r>
      <w:r>
        <w:t xml:space="preserve">R. </w:t>
      </w:r>
      <w:r w:rsidRPr="00F6327C">
        <w:t xml:space="preserve">102 </w:t>
      </w:r>
      <w:r>
        <w:t>W.,</w:t>
      </w:r>
      <w:r w:rsidRPr="00F6327C">
        <w:t xml:space="preserve">6th P.M., and in portions of </w:t>
      </w:r>
      <w:r>
        <w:t xml:space="preserve">Sec. </w:t>
      </w:r>
      <w:r w:rsidRPr="00F6327C">
        <w:t xml:space="preserve">18, </w:t>
      </w:r>
      <w:r>
        <w:t xml:space="preserve">T. </w:t>
      </w:r>
      <w:r w:rsidRPr="00F6327C">
        <w:t xml:space="preserve">11 </w:t>
      </w:r>
      <w:r>
        <w:t>N.</w:t>
      </w:r>
      <w:r w:rsidRPr="00F6327C">
        <w:t xml:space="preserve">, </w:t>
      </w:r>
      <w:r>
        <w:t xml:space="preserve">R. </w:t>
      </w:r>
      <w:r w:rsidRPr="00F6327C">
        <w:t xml:space="preserve">101 </w:t>
      </w:r>
      <w:r>
        <w:t>W.,</w:t>
      </w:r>
      <w:r w:rsidRPr="00F6327C">
        <w:t xml:space="preserve">6th P.M., as shown on </w:t>
      </w:r>
      <w:r>
        <w:t xml:space="preserve">Fig. </w:t>
      </w:r>
      <w:r w:rsidRPr="00F6327C">
        <w:t xml:space="preserve">2. </w:t>
      </w:r>
      <w:r>
        <w:t>Amt.</w:t>
      </w:r>
      <w:r w:rsidRPr="00F6327C">
        <w:t xml:space="preserve">: 940 AF, conditional. Surface Area: 67.6 acres. Dam Height: 45 </w:t>
      </w:r>
      <w:r>
        <w:t>ft.</w:t>
      </w:r>
      <w:r w:rsidRPr="00F6327C">
        <w:t xml:space="preserve"> Dam Length: 1,250 </w:t>
      </w:r>
      <w:r>
        <w:t>ft</w:t>
      </w:r>
      <w:r w:rsidRPr="00F6327C">
        <w:t xml:space="preserve">. Capacity: 940 AF. Active Storage: 940 AF. Dead Storage: 0 AF. Structure:  Elk Ranch Reservoir, Lower Site. Original Decree: </w:t>
      </w:r>
      <w:r w:rsidRPr="00F6327C">
        <w:rPr>
          <w:szCs w:val="32"/>
        </w:rPr>
        <w:t xml:space="preserve">08CW89, entered 11/15/2010, and as amended by Order on 10/31/2013, District </w:t>
      </w:r>
      <w:r>
        <w:rPr>
          <w:szCs w:val="32"/>
        </w:rPr>
        <w:t>Ct.</w:t>
      </w:r>
      <w:r w:rsidRPr="00F6327C">
        <w:rPr>
          <w:szCs w:val="32"/>
        </w:rPr>
        <w:t xml:space="preserve">, Water </w:t>
      </w:r>
      <w:r>
        <w:rPr>
          <w:szCs w:val="32"/>
        </w:rPr>
        <w:t xml:space="preserve">Div. </w:t>
      </w:r>
      <w:r w:rsidRPr="00F6327C">
        <w:rPr>
          <w:szCs w:val="32"/>
        </w:rPr>
        <w:t xml:space="preserve">6 and as amended by Order on 10/31/2013. </w:t>
      </w:r>
      <w:r w:rsidRPr="00F6327C">
        <w:rPr>
          <w:lang w:val="en-CA"/>
        </w:rPr>
        <w:t xml:space="preserve">Subsequent Decrees: 16CW3041 entered 11/23/2017, District </w:t>
      </w:r>
      <w:r>
        <w:rPr>
          <w:lang w:val="en-CA"/>
        </w:rPr>
        <w:t>Ct.</w:t>
      </w:r>
      <w:r w:rsidRPr="00F6327C">
        <w:rPr>
          <w:lang w:val="en-CA"/>
        </w:rPr>
        <w:t xml:space="preserve">, Water </w:t>
      </w:r>
      <w:r>
        <w:rPr>
          <w:lang w:val="en-CA"/>
        </w:rPr>
        <w:t xml:space="preserve">Div. </w:t>
      </w:r>
      <w:r w:rsidRPr="00F6327C">
        <w:rPr>
          <w:lang w:val="en-CA"/>
        </w:rPr>
        <w:t>6</w:t>
      </w:r>
      <w:r w:rsidRPr="00F6327C">
        <w:rPr>
          <w:szCs w:val="32"/>
        </w:rPr>
        <w:t xml:space="preserve">. </w:t>
      </w:r>
      <w:r w:rsidRPr="00F6327C">
        <w:t xml:space="preserve">Location: The intersection of the centerline of the dam and centerline of the creek </w:t>
      </w:r>
      <w:proofErr w:type="gramStart"/>
      <w:r w:rsidRPr="00F6327C">
        <w:t>is located in</w:t>
      </w:r>
      <w:proofErr w:type="gramEnd"/>
      <w:r w:rsidRPr="00F6327C">
        <w:t xml:space="preserve"> the NW1/4 NW1/4, </w:t>
      </w:r>
      <w:r>
        <w:t xml:space="preserve">Sec. </w:t>
      </w:r>
      <w:r w:rsidRPr="00F6327C">
        <w:t xml:space="preserve">15, </w:t>
      </w:r>
      <w:r>
        <w:t xml:space="preserve">T. </w:t>
      </w:r>
      <w:r w:rsidRPr="00F6327C">
        <w:t xml:space="preserve">11 </w:t>
      </w:r>
      <w:r>
        <w:t>N.</w:t>
      </w:r>
      <w:r w:rsidRPr="00F6327C">
        <w:t xml:space="preserve">, </w:t>
      </w:r>
      <w:r>
        <w:t xml:space="preserve">R. </w:t>
      </w:r>
      <w:r w:rsidRPr="00F6327C">
        <w:t xml:space="preserve">102 </w:t>
      </w:r>
      <w:r>
        <w:t>W.,</w:t>
      </w:r>
      <w:r w:rsidRPr="00F6327C">
        <w:t xml:space="preserve">6th P.M., 630 </w:t>
      </w:r>
      <w:r>
        <w:t>ft.</w:t>
      </w:r>
      <w:r w:rsidRPr="00F6327C">
        <w:t xml:space="preserve"> </w:t>
      </w:r>
      <w:r>
        <w:t>S.</w:t>
      </w:r>
      <w:r w:rsidRPr="00F6327C">
        <w:t xml:space="preserve"> of the </w:t>
      </w:r>
      <w:r>
        <w:t>N.</w:t>
      </w:r>
      <w:r w:rsidRPr="00F6327C">
        <w:t xml:space="preserve"> </w:t>
      </w:r>
      <w:r>
        <w:t xml:space="preserve">Sec. </w:t>
      </w:r>
      <w:r w:rsidRPr="00F6327C">
        <w:t xml:space="preserve">line and 1,030 </w:t>
      </w:r>
      <w:r>
        <w:t>ft.</w:t>
      </w:r>
      <w:r w:rsidRPr="00F6327C">
        <w:t xml:space="preserve"> </w:t>
      </w:r>
      <w:r>
        <w:t>W.</w:t>
      </w:r>
      <w:r w:rsidRPr="00F6327C">
        <w:t xml:space="preserve"> of the </w:t>
      </w:r>
      <w:r>
        <w:t>E.</w:t>
      </w:r>
      <w:r w:rsidRPr="00F6327C">
        <w:t xml:space="preserve"> </w:t>
      </w:r>
      <w:r>
        <w:t xml:space="preserve">Sec. </w:t>
      </w:r>
      <w:r w:rsidRPr="00F6327C">
        <w:t xml:space="preserve">line of said </w:t>
      </w:r>
      <w:r>
        <w:t xml:space="preserve">Sec. </w:t>
      </w:r>
      <w:r w:rsidRPr="00F6327C">
        <w:t>15, as shown on Figures 1 and 2</w:t>
      </w:r>
      <w:r>
        <w:t>,</w:t>
      </w:r>
      <w:r w:rsidRPr="00F6327C">
        <w:t xml:space="preserve"> UTM Zone 12, Easting 680647 </w:t>
      </w:r>
      <w:r>
        <w:t>m</w:t>
      </w:r>
      <w:r w:rsidRPr="00F6327C">
        <w:t xml:space="preserve">, Northing 4531964 </w:t>
      </w:r>
      <w:r>
        <w:t>m</w:t>
      </w:r>
      <w:r w:rsidRPr="00F6327C">
        <w:t xml:space="preserve">.  </w:t>
      </w:r>
      <w:proofErr w:type="spellStart"/>
      <w:r>
        <w:t>Approp</w:t>
      </w:r>
      <w:proofErr w:type="spellEnd"/>
      <w:r>
        <w:t>. Date</w:t>
      </w:r>
      <w:r w:rsidRPr="00F6327C">
        <w:t xml:space="preserve">: 07/08/2028. Source: Talamantes Creek, tributary to Vermillion Creek, tributary to the Green River. Uses: </w:t>
      </w:r>
      <w:proofErr w:type="spellStart"/>
      <w:r>
        <w:t>Irr</w:t>
      </w:r>
      <w:proofErr w:type="spellEnd"/>
      <w:r>
        <w:t>.</w:t>
      </w:r>
      <w:r w:rsidRPr="00F6327C">
        <w:t xml:space="preserve">, stock watering, fire protection, fishery, evaporation, and wildlife </w:t>
      </w:r>
      <w:r w:rsidRPr="00F6327C">
        <w:lastRenderedPageBreak/>
        <w:t xml:space="preserve">watering. Remarks: 191.7 acres are irrigable from the above-described water rights and </w:t>
      </w:r>
      <w:proofErr w:type="gramStart"/>
      <w:r w:rsidRPr="00F6327C">
        <w:t>are located in</w:t>
      </w:r>
      <w:proofErr w:type="gramEnd"/>
      <w:r w:rsidRPr="00F6327C">
        <w:t xml:space="preserve"> portions of Sections 10, 13, 14, and 15 of </w:t>
      </w:r>
      <w:r>
        <w:t xml:space="preserve">T. </w:t>
      </w:r>
      <w:r w:rsidRPr="00F6327C">
        <w:t xml:space="preserve">11 </w:t>
      </w:r>
      <w:r>
        <w:t>N.</w:t>
      </w:r>
      <w:r w:rsidRPr="00F6327C">
        <w:t xml:space="preserve">, </w:t>
      </w:r>
      <w:r>
        <w:t xml:space="preserve">R. </w:t>
      </w:r>
      <w:r w:rsidRPr="00F6327C">
        <w:t xml:space="preserve">102 </w:t>
      </w:r>
      <w:r>
        <w:t>W.,</w:t>
      </w:r>
      <w:r w:rsidRPr="00F6327C">
        <w:t xml:space="preserve">6th P.M., and in portions of </w:t>
      </w:r>
      <w:r>
        <w:t xml:space="preserve">Sec. </w:t>
      </w:r>
      <w:r w:rsidRPr="00F6327C">
        <w:t xml:space="preserve">18, </w:t>
      </w:r>
      <w:r>
        <w:t xml:space="preserve">T. </w:t>
      </w:r>
      <w:r w:rsidRPr="00F6327C">
        <w:t xml:space="preserve">11 </w:t>
      </w:r>
      <w:r>
        <w:t>N.</w:t>
      </w:r>
      <w:r w:rsidRPr="00F6327C">
        <w:t xml:space="preserve">, </w:t>
      </w:r>
      <w:r>
        <w:t xml:space="preserve">R. </w:t>
      </w:r>
      <w:r w:rsidRPr="00F6327C">
        <w:t xml:space="preserve">101 </w:t>
      </w:r>
      <w:r>
        <w:t>W.,</w:t>
      </w:r>
      <w:r w:rsidRPr="00F6327C">
        <w:t xml:space="preserve">6th P.M., as shown on Figures 1 and 2. </w:t>
      </w:r>
      <w:r>
        <w:t>Amt.</w:t>
      </w:r>
      <w:r w:rsidRPr="00F6327C">
        <w:t xml:space="preserve">: 1,120 AF, conditional. Surface Area: 50.2 acres. Dam </w:t>
      </w:r>
      <w:r w:rsidRPr="003E5C7A">
        <w:t xml:space="preserve">Height: 45 ft. Dam Length: 1,230 ft. Capacity: 1,120 AF. Active Storage: 1,120 AF. Dead Storage: 0 AF. Diligence Activities: A list of diligence activities performed in the six years preceding the filing of this Application is on file with this Ct. Second </w:t>
      </w:r>
      <w:r w:rsidRPr="003E5C7A">
        <w:rPr>
          <w:szCs w:val="32"/>
        </w:rPr>
        <w:t xml:space="preserve">Claim to Make Absolute, In Whole and In Part. </w:t>
      </w:r>
      <w:r w:rsidRPr="003E5C7A">
        <w:t xml:space="preserve">Summary of Claim: </w:t>
      </w:r>
      <w:r w:rsidRPr="004A4A40">
        <w:t>Applicant</w:t>
      </w:r>
      <w:r w:rsidRPr="003465F5">
        <w:t xml:space="preserve"> has constructed additional storage capacity in the Elk Ranch Reservoir. </w:t>
      </w:r>
      <w:proofErr w:type="gramStart"/>
      <w:r w:rsidRPr="003465F5">
        <w:t>Applicant</w:t>
      </w:r>
      <w:proofErr w:type="gramEnd"/>
      <w:r w:rsidRPr="003465F5">
        <w:t xml:space="preserve"> has filled this additional storage with the remainder of the conditional Elk Ranch Reservoir water right, and a portion of the conditional Elk Ranch Reservoir Enlargement water right. Applicant constructed and </w:t>
      </w:r>
      <w:proofErr w:type="gramStart"/>
      <w:r w:rsidRPr="003465F5">
        <w:t>stores</w:t>
      </w:r>
      <w:proofErr w:type="gramEnd"/>
      <w:r w:rsidRPr="003465F5">
        <w:t xml:space="preserve"> a portion of the conditional Elk Ranch Reservoir Enlargement water right in the Upper Home Ranch Reservoir. Therefore, Applicant requests a finding that the following Subject Water Rights be confirmed absolute by their application to beneficial use as </w:t>
      </w:r>
      <w:proofErr w:type="gramStart"/>
      <w:r w:rsidRPr="003465F5">
        <w:t>follows:</w:t>
      </w:r>
      <w:r w:rsidRPr="00B74B43">
        <w:t>.</w:t>
      </w:r>
      <w:proofErr w:type="gramEnd"/>
      <w:r w:rsidRPr="003E5C7A">
        <w:t xml:space="preserve"> Water Right: Elk Ranch Reservoir, as described above. Date of Beneficial Use: 04/08/2021. Two additional ft. were added to the Elk Ranch Reservoir dam following a site inspection from the Div. 5 Dam Safety Engineer on </w:t>
      </w:r>
      <w:r>
        <w:t>09/29/</w:t>
      </w:r>
      <w:r w:rsidRPr="003E5C7A">
        <w:t xml:space="preserve">2020. </w:t>
      </w:r>
      <w:r w:rsidRPr="003E5C7A">
        <w:rPr>
          <w:i/>
          <w:iCs/>
        </w:rPr>
        <w:t>See</w:t>
      </w:r>
      <w:r w:rsidRPr="003E5C7A">
        <w:t xml:space="preserve"> </w:t>
      </w:r>
      <w:proofErr w:type="spellStart"/>
      <w:r>
        <w:t>Exh</w:t>
      </w:r>
      <w:proofErr w:type="spellEnd"/>
      <w:r>
        <w:t>.</w:t>
      </w:r>
      <w:r w:rsidRPr="003E5C7A">
        <w:t xml:space="preserve"> A. Records maintained by the DWR indicate that no administrative call was in place on Talamantes Creek on 04/08/2021. Therefore, the reservoir filled in priority. Uses: Livestock watering and </w:t>
      </w:r>
      <w:proofErr w:type="spellStart"/>
      <w:r w:rsidRPr="003E5C7A">
        <w:t>Irr</w:t>
      </w:r>
      <w:proofErr w:type="spellEnd"/>
      <w:r w:rsidRPr="003E5C7A">
        <w:t xml:space="preserve">. of 100 acres. Amt. Claimed as Absolute: 46.25 AF, all of which is stored in the Elk Ranch Reservoir. Structure: Elk Ranch Reservoir Enlargement, as described above.  Date of Beneficial Use: 04/08/2021. Two additional </w:t>
      </w:r>
      <w:r>
        <w:t xml:space="preserve">ft. </w:t>
      </w:r>
      <w:r w:rsidRPr="003E5C7A">
        <w:t xml:space="preserve">were added to the Elk Ranch Reservoir dam following a site inspection from the Div. 5 Dam Safety Engineer on </w:t>
      </w:r>
      <w:r>
        <w:t>09/29/</w:t>
      </w:r>
      <w:r w:rsidRPr="003E5C7A">
        <w:t xml:space="preserve">2020. </w:t>
      </w:r>
      <w:r w:rsidRPr="003E5C7A">
        <w:rPr>
          <w:i/>
          <w:iCs/>
        </w:rPr>
        <w:t>See</w:t>
      </w:r>
      <w:r w:rsidRPr="003E5C7A">
        <w:t xml:space="preserve"> </w:t>
      </w:r>
      <w:proofErr w:type="spellStart"/>
      <w:r>
        <w:t>Exh</w:t>
      </w:r>
      <w:proofErr w:type="spellEnd"/>
      <w:r>
        <w:t>.</w:t>
      </w:r>
      <w:r w:rsidRPr="003E5C7A">
        <w:t xml:space="preserve"> A. Records maintained by DWR Resources indicate that no administrative call was in place on Talamantes Creek on 04/08/2021.</w:t>
      </w:r>
      <w:r>
        <w:t xml:space="preserve"> </w:t>
      </w:r>
      <w:r w:rsidRPr="003E5C7A">
        <w:t>Therefore, the reservoir filled in priority.</w:t>
      </w:r>
      <w:r>
        <w:t xml:space="preserve"> </w:t>
      </w:r>
      <w:r w:rsidRPr="003E5C7A">
        <w:t xml:space="preserve">Uses: Livestock watering and </w:t>
      </w:r>
      <w:proofErr w:type="spellStart"/>
      <w:r w:rsidRPr="003E5C7A">
        <w:t>Irr</w:t>
      </w:r>
      <w:proofErr w:type="spellEnd"/>
      <w:r w:rsidRPr="003E5C7A">
        <w:t xml:space="preserve">. of up to 250 acres. </w:t>
      </w:r>
      <w:r>
        <w:t>Amt.</w:t>
      </w:r>
      <w:r w:rsidRPr="003E5C7A">
        <w:t xml:space="preserve"> Claimed as Absolute: 96.35 AF, of which, 87.62 AF are stored in the Elk Ranch reservoir and 8.73 AF are stored in the Upper Home Ranch Reservoir, as described below. 309.9 AF remain conditional. Structure: Upper Home Ranch Reservoir. </w:t>
      </w:r>
      <w:r w:rsidRPr="003E5C7A">
        <w:rPr>
          <w:szCs w:val="26"/>
        </w:rPr>
        <w:t>Location:</w:t>
      </w:r>
      <w:r w:rsidRPr="003E5C7A">
        <w:t xml:space="preserve"> SE1/4 NE1/4, Sec. 14, T. 11 N., R. 102 W.</w:t>
      </w:r>
      <w:r>
        <w:t>,</w:t>
      </w:r>
      <w:r w:rsidRPr="003E5C7A">
        <w:t xml:space="preserve"> 6</w:t>
      </w:r>
      <w:r w:rsidRPr="003E5C7A">
        <w:rPr>
          <w:vertAlign w:val="superscript"/>
        </w:rPr>
        <w:t>th</w:t>
      </w:r>
      <w:r w:rsidRPr="003E5C7A">
        <w:t xml:space="preserve"> P.M., at a point 440 ft. from the </w:t>
      </w:r>
      <w:r>
        <w:t>E.</w:t>
      </w:r>
      <w:r w:rsidRPr="003E5C7A">
        <w:t xml:space="preserve"> Sec. line and 1</w:t>
      </w:r>
      <w:r>
        <w:t>,</w:t>
      </w:r>
      <w:r w:rsidRPr="003E5C7A">
        <w:t xml:space="preserve">860 ft. of the N. Sec. line of said Sec. </w:t>
      </w:r>
      <w:proofErr w:type="gramStart"/>
      <w:r w:rsidRPr="003E5C7A">
        <w:t>14</w:t>
      </w:r>
      <w:r>
        <w:t>,</w:t>
      </w:r>
      <w:r w:rsidRPr="003E5C7A">
        <w:t>UTM</w:t>
      </w:r>
      <w:proofErr w:type="gramEnd"/>
      <w:r w:rsidRPr="003E5C7A">
        <w:t xml:space="preserve"> Zone 12, Easting 683415 m, Northing 4531619 m. Date of Beneficial Use: 10/31/2019. Records maintained by DWR indicate that no administrative call was in place on Talamantes Creek on 10/14/ 2017. Therefore, the reservoir filled in priority. Uses: Livestock and </w:t>
      </w:r>
      <w:proofErr w:type="spellStart"/>
      <w:r w:rsidRPr="003E5C7A">
        <w:t>Irr</w:t>
      </w:r>
      <w:proofErr w:type="spellEnd"/>
      <w:r w:rsidRPr="003E5C7A">
        <w:t xml:space="preserve">. of up to 250 acres. </w:t>
      </w:r>
      <w:r>
        <w:t>Amt.</w:t>
      </w:r>
      <w:r w:rsidRPr="003E5C7A">
        <w:t xml:space="preserve"> Claimed as Absolute: 8.73 AF. S</w:t>
      </w:r>
      <w:r w:rsidRPr="003E5C7A">
        <w:rPr>
          <w:i/>
          <w:iCs/>
        </w:rPr>
        <w:t>ee</w:t>
      </w:r>
      <w:r w:rsidRPr="003E5C7A">
        <w:t xml:space="preserve"> </w:t>
      </w:r>
      <w:proofErr w:type="spellStart"/>
      <w:r>
        <w:t>Exh</w:t>
      </w:r>
      <w:proofErr w:type="spellEnd"/>
      <w:r>
        <w:t>.</w:t>
      </w:r>
      <w:r w:rsidRPr="003E5C7A">
        <w:t xml:space="preserve"> B. Remarks: The Upper Home Ranch Reservoir was decreed as an alternate place of storage for the Elk Ranch reservoir Enlargement in 16CW3019.</w:t>
      </w:r>
      <w:bookmarkStart w:id="10" w:name="_Hlk99527768"/>
      <w:r w:rsidRPr="003E5C7A">
        <w:t xml:space="preserve"> Names and address of owners of land on which structure is or will be located, upon which water is or will be stored, or upon which water is or will be placed to beneficial use:</w:t>
      </w:r>
      <w:bookmarkEnd w:id="10"/>
      <w:r w:rsidRPr="003E5C7A">
        <w:t xml:space="preserve"> </w:t>
      </w:r>
      <w:proofErr w:type="spellStart"/>
      <w:r w:rsidRPr="003E5C7A">
        <w:t>Rafto</w:t>
      </w:r>
      <w:proofErr w:type="spellEnd"/>
      <w:r w:rsidRPr="003E5C7A">
        <w:t xml:space="preserve"> Elk Ranch Ditch, </w:t>
      </w:r>
      <w:proofErr w:type="spellStart"/>
      <w:r w:rsidRPr="003E5C7A">
        <w:t>Rafto</w:t>
      </w:r>
      <w:proofErr w:type="spellEnd"/>
      <w:r w:rsidRPr="003E5C7A">
        <w:t xml:space="preserve"> Sparks Pipeline, and </w:t>
      </w:r>
      <w:proofErr w:type="spellStart"/>
      <w:r w:rsidRPr="003E5C7A">
        <w:t>Rafto</w:t>
      </w:r>
      <w:proofErr w:type="spellEnd"/>
      <w:r w:rsidRPr="003E5C7A">
        <w:t xml:space="preserve"> Sparks Pump Station: Applicant. When constructed to full capacity, and water is stored in the Elk Ranch Reservoir and Elk Ranch Reservoir Lower Site: United States Bureau of Land Management, 2580 </w:t>
      </w:r>
      <w:proofErr w:type="spellStart"/>
      <w:r w:rsidRPr="003E5C7A">
        <w:t>Youngfield</w:t>
      </w:r>
      <w:proofErr w:type="spellEnd"/>
      <w:r w:rsidRPr="003E5C7A">
        <w:t xml:space="preserve"> Street, Lakewood, CO 80215. CO State Land Board, 1313 Sherman Street, Room 621, Denver, CO 80203</w:t>
      </w:r>
      <w:r w:rsidRPr="009B3475">
        <w:t>. (1</w:t>
      </w:r>
      <w:r>
        <w:t>1</w:t>
      </w:r>
      <w:r w:rsidRPr="009B3475">
        <w:t xml:space="preserve"> pages of original application, </w:t>
      </w:r>
      <w:proofErr w:type="spellStart"/>
      <w:r w:rsidRPr="009B3475">
        <w:t>Exh</w:t>
      </w:r>
      <w:proofErr w:type="spellEnd"/>
      <w:r w:rsidRPr="009B3475">
        <w:t>. A-B, Figures 1-3)</w:t>
      </w:r>
    </w:p>
    <w:p w14:paraId="7DD41884" w14:textId="77777777" w:rsidR="000A7280" w:rsidRDefault="000A7280" w:rsidP="00742834">
      <w:pPr>
        <w:pStyle w:val="BodyText"/>
        <w:ind w:left="0" w:right="0"/>
        <w:jc w:val="both"/>
        <w:rPr>
          <w:sz w:val="24"/>
          <w:szCs w:val="24"/>
        </w:rPr>
      </w:pPr>
    </w:p>
    <w:p w14:paraId="28B54A58" w14:textId="77777777" w:rsidR="000A7280" w:rsidRDefault="000A7280" w:rsidP="000A7280">
      <w:pPr>
        <w:jc w:val="both"/>
      </w:pPr>
      <w:r w:rsidRPr="00AC2DCB">
        <w:rPr>
          <w:b/>
          <w:bCs/>
        </w:rPr>
        <w:t>23CW11 Rio Blanco County.</w:t>
      </w:r>
      <w:r w:rsidRPr="00AC2DCB">
        <w:t xml:space="preserve"> Application for Findings of Reasonable Diligence and to Make Absolute, In Whole or in Part. </w:t>
      </w:r>
      <w:r w:rsidRPr="00AC2DCB">
        <w:rPr>
          <w:b/>
          <w:bCs/>
        </w:rPr>
        <w:t>Applicant:</w:t>
      </w:r>
      <w:r w:rsidRPr="00AC2DCB">
        <w:t xml:space="preserve"> Buford Store and Lodge LLC. 2306 Valley Forge Court Fort Collins, CO 80526. </w:t>
      </w:r>
      <w:hyperlink r:id="rId12" w:history="1">
        <w:r w:rsidRPr="00AC2DCB">
          <w:rPr>
            <w:rStyle w:val="Hyperlink"/>
          </w:rPr>
          <w:t>bufordcc@gmail.com</w:t>
        </w:r>
      </w:hyperlink>
      <w:r w:rsidRPr="00AC2DCB">
        <w:t xml:space="preserve"> (970) 231-0411. </w:t>
      </w:r>
      <w:r w:rsidRPr="00AC2DCB">
        <w:rPr>
          <w:b/>
          <w:bCs/>
        </w:rPr>
        <w:t xml:space="preserve">Name of Structure: </w:t>
      </w:r>
      <w:r w:rsidRPr="00AC2DCB">
        <w:t xml:space="preserve">Gooseberry. </w:t>
      </w:r>
      <w:r w:rsidRPr="00AC2DCB">
        <w:rPr>
          <w:b/>
          <w:bCs/>
        </w:rPr>
        <w:t xml:space="preserve">Date of Original Decree: </w:t>
      </w:r>
      <w:r w:rsidRPr="00AC2DCB">
        <w:t xml:space="preserve">11/16/2017. </w:t>
      </w:r>
      <w:r w:rsidRPr="00AC2DCB">
        <w:rPr>
          <w:b/>
          <w:bCs/>
        </w:rPr>
        <w:t xml:space="preserve">Case No. </w:t>
      </w:r>
      <w:r w:rsidRPr="00AC2DCB">
        <w:t xml:space="preserve">17CW2. </w:t>
      </w:r>
      <w:r w:rsidRPr="00AC2DCB">
        <w:rPr>
          <w:b/>
          <w:bCs/>
        </w:rPr>
        <w:t xml:space="preserve">Court: </w:t>
      </w:r>
      <w:r w:rsidRPr="00AC2DCB">
        <w:t xml:space="preserve">Water Division 6. </w:t>
      </w:r>
      <w:r w:rsidRPr="00AC2DCB">
        <w:rPr>
          <w:b/>
          <w:bCs/>
        </w:rPr>
        <w:t xml:space="preserve">Legal Description: </w:t>
      </w:r>
      <w:r w:rsidRPr="00AC2DCB">
        <w:t>SE ¼ of the SW ¼ Section 4 T1S, R91W of the 6</w:t>
      </w:r>
      <w:r w:rsidRPr="00AC2DCB">
        <w:rPr>
          <w:vertAlign w:val="superscript"/>
        </w:rPr>
        <w:t>th</w:t>
      </w:r>
      <w:r w:rsidRPr="00AC2DCB">
        <w:t xml:space="preserve"> PM Zone 13. </w:t>
      </w:r>
      <w:r w:rsidRPr="00AC2DCB">
        <w:rPr>
          <w:b/>
          <w:bCs/>
        </w:rPr>
        <w:t xml:space="preserve">UTM Coordinates: </w:t>
      </w:r>
      <w:r w:rsidRPr="00AC2DCB">
        <w:rPr>
          <w:b/>
          <w:bCs/>
        </w:rPr>
        <w:lastRenderedPageBreak/>
        <w:t xml:space="preserve">Easting: </w:t>
      </w:r>
      <w:r w:rsidRPr="00AC2DCB">
        <w:t xml:space="preserve">276978, </w:t>
      </w:r>
      <w:r w:rsidRPr="00AC2DCB">
        <w:rPr>
          <w:b/>
          <w:bCs/>
        </w:rPr>
        <w:t xml:space="preserve">Northing: </w:t>
      </w:r>
      <w:r w:rsidRPr="00AC2DCB">
        <w:t xml:space="preserve">4430072. </w:t>
      </w:r>
      <w:r w:rsidRPr="00AC2DCB">
        <w:rPr>
          <w:b/>
          <w:bCs/>
        </w:rPr>
        <w:t xml:space="preserve">Source of Water: </w:t>
      </w:r>
      <w:r w:rsidRPr="00AC2DCB">
        <w:t xml:space="preserve">Gooseberry Creek of North Fork White River. </w:t>
      </w:r>
      <w:r w:rsidRPr="00AC2DCB">
        <w:rPr>
          <w:b/>
          <w:bCs/>
        </w:rPr>
        <w:t xml:space="preserve">Appropriation Date: </w:t>
      </w:r>
      <w:r w:rsidRPr="00AC2DCB">
        <w:t>July 7</w:t>
      </w:r>
      <w:r w:rsidRPr="00AC2DCB">
        <w:rPr>
          <w:vertAlign w:val="superscript"/>
        </w:rPr>
        <w:t>th</w:t>
      </w:r>
      <w:r w:rsidRPr="00AC2DCB">
        <w:t xml:space="preserve">, 2016. </w:t>
      </w:r>
      <w:r w:rsidRPr="00AC2DCB">
        <w:rPr>
          <w:b/>
          <w:bCs/>
        </w:rPr>
        <w:t xml:space="preserve">Amount: </w:t>
      </w:r>
      <w:r w:rsidRPr="00AC2DCB">
        <w:t xml:space="preserve">0.75 CFS. </w:t>
      </w:r>
      <w:r w:rsidRPr="00AC2DCB">
        <w:rPr>
          <w:b/>
          <w:bCs/>
        </w:rPr>
        <w:t xml:space="preserve">Use: </w:t>
      </w:r>
      <w:r w:rsidRPr="00AC2DCB">
        <w:t xml:space="preserve">Irrigation 18 Acres and Refill Fishpond for Piscatorial use. </w:t>
      </w:r>
      <w:r w:rsidRPr="00AC2DCB">
        <w:rPr>
          <w:b/>
          <w:bCs/>
        </w:rPr>
        <w:t xml:space="preserve">What has been Done for Completion or for Completion of Appropriation of Water to a Beneficial use as Conditionally Decreed: </w:t>
      </w:r>
      <w:r w:rsidRPr="00AC2DCB">
        <w:t xml:space="preserve">Pond was dug, fish stocked in pond, </w:t>
      </w:r>
      <w:proofErr w:type="spellStart"/>
      <w:r w:rsidRPr="00AC2DCB">
        <w:t>flum</w:t>
      </w:r>
      <w:proofErr w:type="spellEnd"/>
      <w:r w:rsidRPr="00AC2DCB">
        <w:t xml:space="preserve"> ready to install, ditches pulled, ground irrigated, culverts installed. Flum and culverts cost $1700.00, equipment use rental totaled $1900.00 for pond and dirt work. </w:t>
      </w:r>
      <w:proofErr w:type="gramStart"/>
      <w:r w:rsidRPr="00AC2DCB">
        <w:t>Fish</w:t>
      </w:r>
      <w:proofErr w:type="gramEnd"/>
      <w:r w:rsidRPr="00AC2DCB">
        <w:t xml:space="preserve"> were $430.00. </w:t>
      </w:r>
      <w:r w:rsidRPr="00AC2DCB">
        <w:rPr>
          <w:b/>
          <w:bCs/>
        </w:rPr>
        <w:t xml:space="preserve">Date Water Applied to Beneficial Use: </w:t>
      </w:r>
      <w:r w:rsidRPr="00AC2DCB">
        <w:t>July 7</w:t>
      </w:r>
      <w:r w:rsidRPr="00AC2DCB">
        <w:rPr>
          <w:vertAlign w:val="superscript"/>
        </w:rPr>
        <w:t>th</w:t>
      </w:r>
      <w:r w:rsidRPr="00AC2DCB">
        <w:t xml:space="preserve">, 2016. </w:t>
      </w:r>
      <w:r w:rsidRPr="00AC2DCB">
        <w:rPr>
          <w:b/>
          <w:bCs/>
        </w:rPr>
        <w:t xml:space="preserve">Amount: </w:t>
      </w:r>
      <w:r w:rsidRPr="00AC2DCB">
        <w:t xml:space="preserve">0.75. </w:t>
      </w:r>
      <w:r w:rsidRPr="00AC2DCB">
        <w:rPr>
          <w:b/>
          <w:bCs/>
        </w:rPr>
        <w:t xml:space="preserve">Use: </w:t>
      </w:r>
      <w:r w:rsidRPr="00AC2DCB">
        <w:t xml:space="preserve">Irrigation and then Pond for Fish. </w:t>
      </w:r>
      <w:r w:rsidRPr="00AC2DCB">
        <w:rPr>
          <w:b/>
          <w:bCs/>
        </w:rPr>
        <w:t xml:space="preserve">Description of place of use where water is applied to beneficial use: </w:t>
      </w:r>
      <w:r w:rsidRPr="00AC2DCB">
        <w:t xml:space="preserve">Enclosed Map is for #4 and 5-C. </w:t>
      </w:r>
      <w:r w:rsidRPr="00AC2DCB">
        <w:rPr>
          <w:b/>
          <w:bCs/>
        </w:rPr>
        <w:t xml:space="preserve">Remarks or other pertinent information: </w:t>
      </w:r>
      <w:r w:rsidRPr="00AC2DCB">
        <w:t xml:space="preserve">Gooseberry Creek runs across this property. Flow varies with time of year and spring runoff. Flum will measure </w:t>
      </w:r>
      <w:proofErr w:type="gramStart"/>
      <w:r w:rsidRPr="00AC2DCB">
        <w:t>entire</w:t>
      </w:r>
      <w:proofErr w:type="gramEnd"/>
      <w:r w:rsidRPr="00AC2DCB">
        <w:t xml:space="preserve"> flow of the creek. </w:t>
      </w:r>
      <w:r w:rsidRPr="00AC2DCB">
        <w:rPr>
          <w:b/>
          <w:bCs/>
        </w:rPr>
        <w:t xml:space="preserve">Landowner: </w:t>
      </w:r>
      <w:r w:rsidRPr="00AC2DCB">
        <w:t xml:space="preserve">Applicant. </w:t>
      </w:r>
    </w:p>
    <w:p w14:paraId="4DF1EB35" w14:textId="77777777" w:rsidR="000A7280" w:rsidRDefault="000A7280" w:rsidP="000A7280">
      <w:pPr>
        <w:jc w:val="both"/>
      </w:pPr>
    </w:p>
    <w:p w14:paraId="54D936E8" w14:textId="77777777" w:rsidR="000A7280" w:rsidRPr="00EC6F43" w:rsidRDefault="000A7280" w:rsidP="000A7280">
      <w:pPr>
        <w:jc w:val="both"/>
      </w:pPr>
      <w:r w:rsidRPr="00EC6F43">
        <w:rPr>
          <w:b/>
          <w:bCs/>
        </w:rPr>
        <w:t>2023CW3031 (2016CW3043) CONCERNING THE APPLICATION FOR WATER RIGHTS OF COLLINS MOUNTAIN RANCH, LLC IN RIO BLANCO COUNTY.</w:t>
      </w:r>
      <w:r w:rsidRPr="00EC6F43">
        <w:t xml:space="preserve">  Attorneys for Applicant: Cynthia F. Covell, Esq. #10169, Andrea L. Benson, Esq. #33176, Gilbert Y. Marchand, Esq. #19870, Alperstein &amp; Covell, P.C., 1391 Speer Blvd. Suite 730, Denver, CO 80204, Phone: (303) 894-8191, Fax: (303) 861-0420, </w:t>
      </w:r>
      <w:r w:rsidRPr="00EC6F43">
        <w:rPr>
          <w:lang w:val="pt-PT"/>
        </w:rPr>
        <w:t>E-mail: cfc@alpersteincovell.com; alb@alpersteincovell.com; gym@alpersteincovell.com</w:t>
      </w:r>
      <w:r w:rsidRPr="00EC6F43">
        <w:t xml:space="preserve">.  </w:t>
      </w:r>
      <w:r w:rsidRPr="00EC6F43">
        <w:rPr>
          <w:b/>
          <w:bCs/>
        </w:rPr>
        <w:t xml:space="preserve">APPLICATION FOR </w:t>
      </w:r>
      <w:proofErr w:type="gramStart"/>
      <w:r w:rsidRPr="00EC6F43">
        <w:rPr>
          <w:b/>
          <w:bCs/>
        </w:rPr>
        <w:t>FINDING OF</w:t>
      </w:r>
      <w:proofErr w:type="gramEnd"/>
      <w:r w:rsidRPr="00EC6F43">
        <w:rPr>
          <w:b/>
          <w:bCs/>
        </w:rPr>
        <w:t xml:space="preserve"> REASONABLE DILIGENCE.</w:t>
      </w:r>
      <w:r w:rsidRPr="00EC6F43">
        <w:t xml:space="preserve">  </w:t>
      </w:r>
      <w:r w:rsidRPr="00EC6F43">
        <w:rPr>
          <w:b/>
          <w:bCs/>
        </w:rPr>
        <w:t xml:space="preserve">1.  Name, </w:t>
      </w:r>
      <w:proofErr w:type="gramStart"/>
      <w:r w:rsidRPr="00EC6F43">
        <w:rPr>
          <w:b/>
          <w:bCs/>
        </w:rPr>
        <w:t>address</w:t>
      </w:r>
      <w:proofErr w:type="gramEnd"/>
      <w:r w:rsidRPr="00EC6F43">
        <w:rPr>
          <w:b/>
          <w:bCs/>
        </w:rPr>
        <w:t xml:space="preserve"> and telephone number of Applicant:</w:t>
      </w:r>
      <w:r w:rsidRPr="00EC6F43">
        <w:t xml:space="preserve"> Collins Mountain Ranch LLC (“Collins Mountain Ranch” or “Applicant”), c/o Tim Collins, 100 S. University Blvd. Unit 3, Denver, CO 80209, (303) 941-7906, t.collins320@comcast.net.  Direct pleadings to Cynthia F. Covell, Andrea L. Benson, and Gilbert Y. Marchand, Jr., Alperstein &amp; Covell P.C., 1391 Speer Blvd. Suite 730, Denver, CO 80204, telephone (303) 894-8191.  </w:t>
      </w:r>
      <w:r w:rsidRPr="00EC6F43">
        <w:rPr>
          <w:b/>
          <w:bCs/>
        </w:rPr>
        <w:t>2.  Summary of Application.</w:t>
      </w:r>
      <w:r w:rsidRPr="00EC6F43">
        <w:t xml:space="preserve">  </w:t>
      </w:r>
      <w:proofErr w:type="gramStart"/>
      <w:r w:rsidRPr="00EC6F43">
        <w:t>Applicant</w:t>
      </w:r>
      <w:proofErr w:type="gramEnd"/>
      <w:r w:rsidRPr="00EC6F43">
        <w:t xml:space="preserve"> seeks a finding of reasonable diligence in the development of conditional water rights originally decreed in Case No. 2016CW3043 (“original decree”).  </w:t>
      </w:r>
      <w:r w:rsidRPr="00EC6F43">
        <w:rPr>
          <w:b/>
          <w:bCs/>
        </w:rPr>
        <w:t>3.  Names of conditionally decreed structures:</w:t>
      </w:r>
      <w:r w:rsidRPr="00EC6F43">
        <w:t xml:space="preserve"> O’Toole Pond (WDID 4303321), O’Toole Diversion (WDID 4303325), O’Toole Spring No. 1 (WDID </w:t>
      </w:r>
      <w:proofErr w:type="gramStart"/>
      <w:r w:rsidRPr="00EC6F43">
        <w:t>4303322)(</w:t>
      </w:r>
      <w:proofErr w:type="gramEnd"/>
      <w:r w:rsidRPr="00EC6F43">
        <w:t xml:space="preserve">domestic and supplemental irrigation uses; </w:t>
      </w:r>
      <w:proofErr w:type="spellStart"/>
      <w:r w:rsidRPr="00EC6F43">
        <w:t>stockwatering</w:t>
      </w:r>
      <w:proofErr w:type="spellEnd"/>
      <w:r w:rsidRPr="00EC6F43">
        <w:t xml:space="preserve"> and wildlife habitat uses have been decreed absolute), O’Toole Spring No. 2 WDID 4303323), and Horseshoe Pond (WDID 4303324).  </w:t>
      </w:r>
      <w:r w:rsidRPr="00EC6F43">
        <w:rPr>
          <w:b/>
          <w:bCs/>
        </w:rPr>
        <w:t>4.  Describe conditional water right (as to each structure) giving the following from the original decree:</w:t>
      </w:r>
      <w:r w:rsidRPr="00EC6F43">
        <w:t xml:space="preserve"> </w:t>
      </w:r>
      <w:r w:rsidRPr="00EC6F43">
        <w:rPr>
          <w:b/>
          <w:bCs/>
        </w:rPr>
        <w:t>4.A. Date of original decree:</w:t>
      </w:r>
      <w:r w:rsidRPr="00EC6F43">
        <w:t xml:space="preserve"> November 25, 2017.  Case No. 2016CW3043.  Court: Water Court, Water Division 6.  </w:t>
      </w:r>
      <w:r w:rsidRPr="00EC6F43">
        <w:rPr>
          <w:b/>
          <w:bCs/>
        </w:rPr>
        <w:t>4.B.</w:t>
      </w:r>
      <w:r w:rsidRPr="00EC6F43">
        <w:t xml:space="preserve">  </w:t>
      </w:r>
      <w:r w:rsidRPr="00EC6F43">
        <w:rPr>
          <w:b/>
          <w:bCs/>
        </w:rPr>
        <w:t>Subsequent decrees awarding diligence:</w:t>
      </w:r>
      <w:r w:rsidRPr="00EC6F43">
        <w:t xml:space="preserve">  This is the first diligence proceeding.  </w:t>
      </w:r>
      <w:r w:rsidRPr="00EC6F43">
        <w:rPr>
          <w:b/>
          <w:bCs/>
        </w:rPr>
        <w:t>4.C.</w:t>
      </w:r>
      <w:r w:rsidRPr="00EC6F43">
        <w:t xml:space="preserve">  </w:t>
      </w:r>
      <w:r w:rsidRPr="00EC6F43">
        <w:rPr>
          <w:b/>
          <w:bCs/>
        </w:rPr>
        <w:t>Legal descriptions of conditional water rights:</w:t>
      </w:r>
      <w:r w:rsidRPr="00EC6F43">
        <w:t xml:space="preserve">  </w:t>
      </w:r>
    </w:p>
    <w:p w14:paraId="2C1C3647" w14:textId="77777777" w:rsidR="000A7280" w:rsidRPr="00EC6F43" w:rsidRDefault="000A7280" w:rsidP="000A728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250"/>
        <w:gridCol w:w="2610"/>
      </w:tblGrid>
      <w:tr w:rsidR="000A7280" w:rsidRPr="00EC6F43" w14:paraId="41FF3064" w14:textId="77777777" w:rsidTr="00A21E03">
        <w:tc>
          <w:tcPr>
            <w:tcW w:w="3150" w:type="dxa"/>
            <w:shd w:val="clear" w:color="auto" w:fill="auto"/>
          </w:tcPr>
          <w:p w14:paraId="515B0D05" w14:textId="77777777" w:rsidR="000A7280" w:rsidRPr="00EC6F43" w:rsidRDefault="000A7280" w:rsidP="00A21E03">
            <w:pPr>
              <w:jc w:val="both"/>
              <w:rPr>
                <w:rFonts w:eastAsia="Calibri"/>
              </w:rPr>
            </w:pPr>
            <w:r w:rsidRPr="00EC6F43">
              <w:rPr>
                <w:rFonts w:eastAsia="Calibri"/>
              </w:rPr>
              <w:t>Name</w:t>
            </w:r>
          </w:p>
        </w:tc>
        <w:tc>
          <w:tcPr>
            <w:tcW w:w="4860" w:type="dxa"/>
            <w:gridSpan w:val="2"/>
            <w:shd w:val="clear" w:color="auto" w:fill="auto"/>
          </w:tcPr>
          <w:p w14:paraId="2D0F60BE" w14:textId="77777777" w:rsidR="000A7280" w:rsidRPr="00EC6F43" w:rsidRDefault="000A7280" w:rsidP="00A21E03">
            <w:pPr>
              <w:jc w:val="both"/>
              <w:rPr>
                <w:rFonts w:eastAsia="Calibri"/>
              </w:rPr>
            </w:pPr>
            <w:r w:rsidRPr="00EC6F43">
              <w:rPr>
                <w:rFonts w:eastAsia="Calibri"/>
              </w:rPr>
              <w:t>Location UTM NAD 83 Zone 13N</w:t>
            </w:r>
          </w:p>
        </w:tc>
      </w:tr>
      <w:tr w:rsidR="000A7280" w:rsidRPr="00EC6F43" w14:paraId="39FFB7B1" w14:textId="77777777" w:rsidTr="00A21E03">
        <w:tc>
          <w:tcPr>
            <w:tcW w:w="3150" w:type="dxa"/>
            <w:shd w:val="clear" w:color="auto" w:fill="auto"/>
          </w:tcPr>
          <w:p w14:paraId="75F03E39" w14:textId="77777777" w:rsidR="000A7280" w:rsidRPr="00EC6F43" w:rsidRDefault="000A7280" w:rsidP="00A21E03">
            <w:pPr>
              <w:jc w:val="both"/>
              <w:rPr>
                <w:rFonts w:eastAsia="Calibri"/>
              </w:rPr>
            </w:pPr>
          </w:p>
        </w:tc>
        <w:tc>
          <w:tcPr>
            <w:tcW w:w="2250" w:type="dxa"/>
            <w:shd w:val="clear" w:color="auto" w:fill="auto"/>
          </w:tcPr>
          <w:p w14:paraId="1C8FFF01" w14:textId="77777777" w:rsidR="000A7280" w:rsidRPr="00EC6F43" w:rsidRDefault="000A7280" w:rsidP="00A21E03">
            <w:pPr>
              <w:jc w:val="both"/>
              <w:rPr>
                <w:rFonts w:eastAsia="Calibri"/>
              </w:rPr>
            </w:pPr>
            <w:r w:rsidRPr="00EC6F43">
              <w:rPr>
                <w:rFonts w:eastAsia="Calibri"/>
              </w:rPr>
              <w:t>X Coordinate Easting</w:t>
            </w:r>
          </w:p>
        </w:tc>
        <w:tc>
          <w:tcPr>
            <w:tcW w:w="2610" w:type="dxa"/>
            <w:shd w:val="clear" w:color="auto" w:fill="auto"/>
          </w:tcPr>
          <w:p w14:paraId="5B368B39" w14:textId="77777777" w:rsidR="000A7280" w:rsidRPr="00EC6F43" w:rsidRDefault="000A7280" w:rsidP="00A21E03">
            <w:pPr>
              <w:jc w:val="both"/>
              <w:rPr>
                <w:rFonts w:eastAsia="Calibri"/>
              </w:rPr>
            </w:pPr>
            <w:r w:rsidRPr="00EC6F43">
              <w:rPr>
                <w:rFonts w:eastAsia="Calibri"/>
              </w:rPr>
              <w:t>Y Coordinate Northing</w:t>
            </w:r>
          </w:p>
          <w:p w14:paraId="5687FCF2" w14:textId="77777777" w:rsidR="000A7280" w:rsidRPr="00EC6F43" w:rsidRDefault="000A7280" w:rsidP="00A21E03">
            <w:pPr>
              <w:jc w:val="both"/>
              <w:rPr>
                <w:rFonts w:eastAsia="Calibri"/>
              </w:rPr>
            </w:pPr>
          </w:p>
        </w:tc>
      </w:tr>
      <w:tr w:rsidR="000A7280" w:rsidRPr="00EC6F43" w14:paraId="58D706E5" w14:textId="77777777" w:rsidTr="00A21E03">
        <w:tc>
          <w:tcPr>
            <w:tcW w:w="3150" w:type="dxa"/>
            <w:shd w:val="clear" w:color="auto" w:fill="auto"/>
          </w:tcPr>
          <w:p w14:paraId="2236CABC" w14:textId="77777777" w:rsidR="000A7280" w:rsidRPr="00EC6F43" w:rsidRDefault="000A7280" w:rsidP="00A21E03">
            <w:pPr>
              <w:jc w:val="both"/>
              <w:rPr>
                <w:rFonts w:eastAsia="Calibri"/>
              </w:rPr>
            </w:pPr>
            <w:r w:rsidRPr="00EC6F43">
              <w:rPr>
                <w:rFonts w:eastAsia="Calibri"/>
              </w:rPr>
              <w:t>O’Toole Pond</w:t>
            </w:r>
          </w:p>
        </w:tc>
        <w:tc>
          <w:tcPr>
            <w:tcW w:w="2250" w:type="dxa"/>
            <w:shd w:val="clear" w:color="auto" w:fill="auto"/>
          </w:tcPr>
          <w:p w14:paraId="2B0C4213" w14:textId="77777777" w:rsidR="000A7280" w:rsidRPr="00EC6F43" w:rsidRDefault="000A7280" w:rsidP="00A21E03">
            <w:pPr>
              <w:jc w:val="both"/>
              <w:rPr>
                <w:rFonts w:eastAsia="Calibri"/>
              </w:rPr>
            </w:pPr>
            <w:r w:rsidRPr="00EC6F43">
              <w:rPr>
                <w:rFonts w:eastAsia="Calibri"/>
              </w:rPr>
              <w:t xml:space="preserve">253555.62 </w:t>
            </w:r>
          </w:p>
        </w:tc>
        <w:tc>
          <w:tcPr>
            <w:tcW w:w="2610" w:type="dxa"/>
            <w:shd w:val="clear" w:color="auto" w:fill="auto"/>
          </w:tcPr>
          <w:p w14:paraId="104F9A16" w14:textId="77777777" w:rsidR="000A7280" w:rsidRPr="00EC6F43" w:rsidRDefault="000A7280" w:rsidP="00A21E03">
            <w:pPr>
              <w:jc w:val="both"/>
              <w:rPr>
                <w:rFonts w:eastAsia="Calibri"/>
              </w:rPr>
            </w:pPr>
            <w:r w:rsidRPr="00EC6F43">
              <w:rPr>
                <w:rFonts w:eastAsia="Calibri"/>
              </w:rPr>
              <w:t>4432219.45</w:t>
            </w:r>
          </w:p>
        </w:tc>
      </w:tr>
      <w:tr w:rsidR="000A7280" w:rsidRPr="00EC6F43" w14:paraId="35A7555A" w14:textId="77777777" w:rsidTr="00A21E03">
        <w:tc>
          <w:tcPr>
            <w:tcW w:w="3150" w:type="dxa"/>
            <w:shd w:val="clear" w:color="auto" w:fill="auto"/>
          </w:tcPr>
          <w:p w14:paraId="4C307547" w14:textId="77777777" w:rsidR="000A7280" w:rsidRPr="00EC6F43" w:rsidRDefault="000A7280" w:rsidP="00A21E03">
            <w:pPr>
              <w:jc w:val="both"/>
              <w:rPr>
                <w:rFonts w:eastAsia="Calibri"/>
              </w:rPr>
            </w:pPr>
            <w:r w:rsidRPr="00EC6F43">
              <w:rPr>
                <w:rFonts w:eastAsia="Calibri"/>
              </w:rPr>
              <w:t>O’Toole Diversion</w:t>
            </w:r>
          </w:p>
        </w:tc>
        <w:tc>
          <w:tcPr>
            <w:tcW w:w="2250" w:type="dxa"/>
            <w:shd w:val="clear" w:color="auto" w:fill="auto"/>
          </w:tcPr>
          <w:p w14:paraId="7A1008D2" w14:textId="77777777" w:rsidR="000A7280" w:rsidRPr="00EC6F43" w:rsidRDefault="000A7280" w:rsidP="00A21E03">
            <w:pPr>
              <w:jc w:val="both"/>
              <w:rPr>
                <w:rFonts w:eastAsia="Calibri"/>
              </w:rPr>
            </w:pPr>
            <w:r w:rsidRPr="00EC6F43">
              <w:rPr>
                <w:rFonts w:eastAsia="Calibri"/>
              </w:rPr>
              <w:t xml:space="preserve">253555.62 </w:t>
            </w:r>
          </w:p>
        </w:tc>
        <w:tc>
          <w:tcPr>
            <w:tcW w:w="2610" w:type="dxa"/>
            <w:shd w:val="clear" w:color="auto" w:fill="auto"/>
          </w:tcPr>
          <w:p w14:paraId="542F4CEF" w14:textId="77777777" w:rsidR="000A7280" w:rsidRPr="00EC6F43" w:rsidRDefault="000A7280" w:rsidP="00A21E03">
            <w:pPr>
              <w:jc w:val="both"/>
              <w:rPr>
                <w:rFonts w:eastAsia="Calibri"/>
              </w:rPr>
            </w:pPr>
            <w:r w:rsidRPr="00EC6F43">
              <w:rPr>
                <w:rFonts w:eastAsia="Calibri"/>
              </w:rPr>
              <w:t>4432219.45</w:t>
            </w:r>
          </w:p>
        </w:tc>
      </w:tr>
      <w:tr w:rsidR="000A7280" w:rsidRPr="00EC6F43" w14:paraId="68BB29C1" w14:textId="77777777" w:rsidTr="00A21E03">
        <w:tc>
          <w:tcPr>
            <w:tcW w:w="3150" w:type="dxa"/>
            <w:shd w:val="clear" w:color="auto" w:fill="auto"/>
          </w:tcPr>
          <w:p w14:paraId="6F822014" w14:textId="77777777" w:rsidR="000A7280" w:rsidRPr="00EC6F43" w:rsidRDefault="000A7280" w:rsidP="00A21E03">
            <w:pPr>
              <w:jc w:val="both"/>
              <w:rPr>
                <w:rFonts w:eastAsia="Calibri"/>
              </w:rPr>
            </w:pPr>
            <w:r w:rsidRPr="00EC6F43">
              <w:rPr>
                <w:rFonts w:eastAsia="Calibri"/>
              </w:rPr>
              <w:t>O’Toole Spring No. 1</w:t>
            </w:r>
          </w:p>
        </w:tc>
        <w:tc>
          <w:tcPr>
            <w:tcW w:w="2250" w:type="dxa"/>
            <w:shd w:val="clear" w:color="auto" w:fill="auto"/>
          </w:tcPr>
          <w:p w14:paraId="6E159CEB" w14:textId="77777777" w:rsidR="000A7280" w:rsidRPr="00EC6F43" w:rsidRDefault="000A7280" w:rsidP="00A21E03">
            <w:pPr>
              <w:jc w:val="both"/>
              <w:rPr>
                <w:rFonts w:eastAsia="Calibri"/>
              </w:rPr>
            </w:pPr>
            <w:r w:rsidRPr="00EC6F43">
              <w:rPr>
                <w:rFonts w:eastAsia="Calibri"/>
              </w:rPr>
              <w:t>253586</w:t>
            </w:r>
          </w:p>
        </w:tc>
        <w:tc>
          <w:tcPr>
            <w:tcW w:w="2610" w:type="dxa"/>
            <w:shd w:val="clear" w:color="auto" w:fill="auto"/>
          </w:tcPr>
          <w:p w14:paraId="4E31D4BD" w14:textId="77777777" w:rsidR="000A7280" w:rsidRPr="00EC6F43" w:rsidRDefault="000A7280" w:rsidP="00A21E03">
            <w:pPr>
              <w:jc w:val="both"/>
              <w:rPr>
                <w:rFonts w:eastAsia="Calibri"/>
              </w:rPr>
            </w:pPr>
            <w:r w:rsidRPr="00EC6F43">
              <w:rPr>
                <w:rFonts w:eastAsia="Calibri"/>
              </w:rPr>
              <w:t>4432337</w:t>
            </w:r>
          </w:p>
        </w:tc>
      </w:tr>
      <w:tr w:rsidR="000A7280" w:rsidRPr="00EC6F43" w14:paraId="6D218FDB" w14:textId="77777777" w:rsidTr="00A21E03">
        <w:tc>
          <w:tcPr>
            <w:tcW w:w="3150" w:type="dxa"/>
            <w:shd w:val="clear" w:color="auto" w:fill="auto"/>
          </w:tcPr>
          <w:p w14:paraId="6F3DBBCF" w14:textId="77777777" w:rsidR="000A7280" w:rsidRPr="00EC6F43" w:rsidRDefault="000A7280" w:rsidP="00A21E03">
            <w:pPr>
              <w:jc w:val="both"/>
              <w:rPr>
                <w:rFonts w:eastAsia="Calibri"/>
              </w:rPr>
            </w:pPr>
            <w:r w:rsidRPr="00EC6F43">
              <w:rPr>
                <w:rFonts w:eastAsia="Calibri"/>
              </w:rPr>
              <w:t>O’Toole Spring No. 2</w:t>
            </w:r>
          </w:p>
        </w:tc>
        <w:tc>
          <w:tcPr>
            <w:tcW w:w="2250" w:type="dxa"/>
            <w:shd w:val="clear" w:color="auto" w:fill="auto"/>
          </w:tcPr>
          <w:p w14:paraId="2E5AE737" w14:textId="77777777" w:rsidR="000A7280" w:rsidRPr="00EC6F43" w:rsidRDefault="000A7280" w:rsidP="00A21E03">
            <w:pPr>
              <w:jc w:val="both"/>
              <w:rPr>
                <w:rFonts w:eastAsia="Calibri"/>
              </w:rPr>
            </w:pPr>
            <w:r w:rsidRPr="00EC6F43">
              <w:rPr>
                <w:rFonts w:eastAsia="Calibri"/>
              </w:rPr>
              <w:t>253556</w:t>
            </w:r>
          </w:p>
        </w:tc>
        <w:tc>
          <w:tcPr>
            <w:tcW w:w="2610" w:type="dxa"/>
            <w:shd w:val="clear" w:color="auto" w:fill="auto"/>
          </w:tcPr>
          <w:p w14:paraId="7064FBEC" w14:textId="77777777" w:rsidR="000A7280" w:rsidRPr="00EC6F43" w:rsidRDefault="000A7280" w:rsidP="00A21E03">
            <w:pPr>
              <w:jc w:val="both"/>
              <w:rPr>
                <w:rFonts w:eastAsia="Calibri"/>
              </w:rPr>
            </w:pPr>
            <w:r w:rsidRPr="00EC6F43">
              <w:rPr>
                <w:rFonts w:eastAsia="Calibri"/>
              </w:rPr>
              <w:t>4432263</w:t>
            </w:r>
          </w:p>
        </w:tc>
      </w:tr>
      <w:tr w:rsidR="000A7280" w:rsidRPr="00EC6F43" w14:paraId="45CCC879" w14:textId="77777777" w:rsidTr="00A21E03">
        <w:tc>
          <w:tcPr>
            <w:tcW w:w="3150" w:type="dxa"/>
            <w:shd w:val="clear" w:color="auto" w:fill="auto"/>
          </w:tcPr>
          <w:p w14:paraId="3B98BFF7" w14:textId="77777777" w:rsidR="000A7280" w:rsidRPr="00EC6F43" w:rsidRDefault="000A7280" w:rsidP="00A21E03">
            <w:pPr>
              <w:jc w:val="both"/>
              <w:rPr>
                <w:rFonts w:eastAsia="Calibri"/>
              </w:rPr>
            </w:pPr>
            <w:r w:rsidRPr="00EC6F43">
              <w:rPr>
                <w:rFonts w:eastAsia="Calibri"/>
              </w:rPr>
              <w:t>Horseshoe Pond</w:t>
            </w:r>
          </w:p>
        </w:tc>
        <w:tc>
          <w:tcPr>
            <w:tcW w:w="2250" w:type="dxa"/>
            <w:shd w:val="clear" w:color="auto" w:fill="auto"/>
          </w:tcPr>
          <w:p w14:paraId="6E0946DC" w14:textId="77777777" w:rsidR="000A7280" w:rsidRPr="00EC6F43" w:rsidRDefault="000A7280" w:rsidP="00A21E03">
            <w:pPr>
              <w:jc w:val="both"/>
              <w:rPr>
                <w:rFonts w:eastAsia="Calibri"/>
              </w:rPr>
            </w:pPr>
            <w:r w:rsidRPr="00EC6F43">
              <w:rPr>
                <w:rFonts w:eastAsia="Calibri"/>
              </w:rPr>
              <w:t>252845</w:t>
            </w:r>
          </w:p>
        </w:tc>
        <w:tc>
          <w:tcPr>
            <w:tcW w:w="2610" w:type="dxa"/>
            <w:shd w:val="clear" w:color="auto" w:fill="auto"/>
          </w:tcPr>
          <w:p w14:paraId="74F067D8" w14:textId="77777777" w:rsidR="000A7280" w:rsidRPr="00EC6F43" w:rsidRDefault="000A7280" w:rsidP="00A21E03">
            <w:pPr>
              <w:jc w:val="both"/>
              <w:rPr>
                <w:rFonts w:eastAsia="Calibri"/>
              </w:rPr>
            </w:pPr>
            <w:r w:rsidRPr="00EC6F43">
              <w:rPr>
                <w:rFonts w:eastAsia="Calibri"/>
              </w:rPr>
              <w:t>4431945</w:t>
            </w:r>
          </w:p>
        </w:tc>
      </w:tr>
    </w:tbl>
    <w:p w14:paraId="5C339F4D" w14:textId="77777777" w:rsidR="000A7280" w:rsidRPr="00EC6F43" w:rsidRDefault="000A7280" w:rsidP="000A7280">
      <w:pPr>
        <w:jc w:val="both"/>
      </w:pPr>
    </w:p>
    <w:p w14:paraId="4373228A" w14:textId="77777777" w:rsidR="000A7280" w:rsidRPr="00EC6F43" w:rsidRDefault="000A7280" w:rsidP="000A7280">
      <w:pPr>
        <w:jc w:val="both"/>
      </w:pPr>
      <w:r w:rsidRPr="00EC6F43">
        <w:rPr>
          <w:b/>
          <w:bCs/>
        </w:rPr>
        <w:t>4.C.1.</w:t>
      </w:r>
      <w:r w:rsidRPr="00EC6F43">
        <w:t xml:space="preserve">  O’Toole Pond will be an on-channel pond with a surface area of approximately 1.0 acre, and a depth of 5.0 acre-feet on average.  The vertical height of the dam will be less than 10 feet.  See Figure 1.  </w:t>
      </w:r>
      <w:r w:rsidRPr="00EC6F43">
        <w:rPr>
          <w:b/>
          <w:bCs/>
        </w:rPr>
        <w:t>4.C.2.</w:t>
      </w:r>
      <w:r w:rsidRPr="00EC6F43">
        <w:t xml:space="preserve">    Horseshoe Pond will be an on-channel pond with a surface area of </w:t>
      </w:r>
      <w:r w:rsidRPr="00EC6F43">
        <w:lastRenderedPageBreak/>
        <w:t xml:space="preserve">approximately 0.3 acres and a depth of 5.0 feet on average.  The vertical height of the dam will be less than 10 feet.  </w:t>
      </w:r>
      <w:r w:rsidRPr="00EC6F43">
        <w:rPr>
          <w:b/>
          <w:bCs/>
        </w:rPr>
        <w:t>4.D.</w:t>
      </w:r>
      <w:r w:rsidRPr="00EC6F43">
        <w:t xml:space="preserve">  </w:t>
      </w:r>
      <w:r w:rsidRPr="00EC6F43">
        <w:rPr>
          <w:b/>
          <w:bCs/>
        </w:rPr>
        <w:t>Source of conditional water rights:</w:t>
      </w:r>
      <w:r w:rsidRPr="00EC6F43">
        <w:t xml:space="preserve"> </w:t>
      </w:r>
      <w:r w:rsidRPr="00EC6F43">
        <w:rPr>
          <w:b/>
          <w:bCs/>
        </w:rPr>
        <w:t>O’Toole Pond and O’Toole Diversion:</w:t>
      </w:r>
      <w:r w:rsidRPr="00EC6F43">
        <w:t xml:space="preserve"> spring and surface inflows tributary to Flag Creek, tributary to White River, including, but not limited to, water diverted pursuant to the O’Toole Spring No. 1 and O’Toole Spring No. 2.  </w:t>
      </w:r>
      <w:r w:rsidRPr="00EC6F43">
        <w:rPr>
          <w:b/>
          <w:bCs/>
        </w:rPr>
        <w:t>O’Toole Spring No. 1:</w:t>
      </w:r>
      <w:r w:rsidRPr="00EC6F43">
        <w:t xml:space="preserve"> Developed spring in drainage tributary to Flag Creek, tributary to White River.  </w:t>
      </w:r>
      <w:r w:rsidRPr="00EC6F43">
        <w:rPr>
          <w:b/>
          <w:bCs/>
        </w:rPr>
        <w:t>O’Toole Spring No. 2:</w:t>
      </w:r>
      <w:r w:rsidRPr="00EC6F43">
        <w:t xml:space="preserve"> Natural spring complex in drainage tributary to Flag Creek, tributary to White River.  </w:t>
      </w:r>
      <w:r w:rsidRPr="00EC6F43">
        <w:rPr>
          <w:b/>
          <w:bCs/>
        </w:rPr>
        <w:t>Horseshoe Pond:</w:t>
      </w:r>
      <w:r w:rsidRPr="00EC6F43">
        <w:t xml:space="preserve"> On-channel pond; spring and surface inflows tributary to Flag Creek, tributary to White River.  </w:t>
      </w:r>
      <w:r w:rsidRPr="00EC6F43">
        <w:rPr>
          <w:b/>
          <w:bCs/>
        </w:rPr>
        <w:t>4.E.</w:t>
      </w:r>
      <w:r w:rsidRPr="00EC6F43">
        <w:t xml:space="preserve">  </w:t>
      </w:r>
      <w:r w:rsidRPr="00EC6F43">
        <w:rPr>
          <w:b/>
          <w:bCs/>
        </w:rPr>
        <w:t>Appropriation dates of conditional water rights:</w:t>
      </w:r>
      <w:r w:rsidRPr="00EC6F43">
        <w:t xml:space="preserve"> </w:t>
      </w:r>
      <w:r w:rsidRPr="00EC6F43">
        <w:rPr>
          <w:b/>
          <w:bCs/>
        </w:rPr>
        <w:t>O’Toole Pond and O’Toole Diversion:</w:t>
      </w:r>
      <w:r w:rsidRPr="00EC6F43">
        <w:t xml:space="preserve"> December 15, 2015</w:t>
      </w:r>
    </w:p>
    <w:p w14:paraId="3300F29B" w14:textId="77777777" w:rsidR="000A7280" w:rsidRPr="00EC6F43" w:rsidRDefault="000A7280" w:rsidP="000A7280">
      <w:pPr>
        <w:jc w:val="both"/>
      </w:pPr>
      <w:r w:rsidRPr="00EC6F43">
        <w:rPr>
          <w:b/>
          <w:bCs/>
        </w:rPr>
        <w:t xml:space="preserve">O’Toole Spring No. 1, O’Toole Spring No. </w:t>
      </w:r>
      <w:proofErr w:type="gramStart"/>
      <w:r w:rsidRPr="00EC6F43">
        <w:rPr>
          <w:b/>
          <w:bCs/>
        </w:rPr>
        <w:t>2</w:t>
      </w:r>
      <w:proofErr w:type="gramEnd"/>
      <w:r w:rsidRPr="00EC6F43">
        <w:rPr>
          <w:b/>
          <w:bCs/>
        </w:rPr>
        <w:t xml:space="preserve"> and Horseshoe Pond:</w:t>
      </w:r>
      <w:r w:rsidRPr="00EC6F43">
        <w:t xml:space="preserve"> December 31, 2015.  </w:t>
      </w:r>
      <w:r w:rsidRPr="00EC6F43">
        <w:rPr>
          <w:b/>
          <w:bCs/>
        </w:rPr>
        <w:t>4.F.</w:t>
      </w:r>
      <w:r w:rsidRPr="00EC6F43">
        <w:t xml:space="preserve">  </w:t>
      </w:r>
      <w:r w:rsidRPr="00EC6F43">
        <w:rPr>
          <w:b/>
          <w:bCs/>
        </w:rPr>
        <w:t>Conditionally Decreed Amount:</w:t>
      </w:r>
      <w:r w:rsidRPr="00EC6F43">
        <w:t xml:space="preserve"> </w:t>
      </w:r>
      <w:r w:rsidRPr="00EC6F43">
        <w:rPr>
          <w:b/>
          <w:bCs/>
        </w:rPr>
        <w:t>O’Toole Pond:</w:t>
      </w:r>
      <w:r w:rsidRPr="00EC6F43">
        <w:t xml:space="preserve"> 5 acre-feet (right to fill and continuously refill in priority).  </w:t>
      </w:r>
      <w:r w:rsidRPr="00EC6F43">
        <w:rPr>
          <w:b/>
          <w:bCs/>
        </w:rPr>
        <w:t>O’Toole Diversion:</w:t>
      </w:r>
      <w:r w:rsidRPr="00EC6F43">
        <w:t xml:space="preserve"> 0.375 </w:t>
      </w:r>
      <w:proofErr w:type="spellStart"/>
      <w:r w:rsidRPr="00EC6F43">
        <w:t>cfs</w:t>
      </w:r>
      <w:proofErr w:type="spellEnd"/>
      <w:r w:rsidRPr="00EC6F43">
        <w:t xml:space="preserve">.  </w:t>
      </w:r>
      <w:r w:rsidRPr="00EC6F43">
        <w:rPr>
          <w:b/>
          <w:bCs/>
        </w:rPr>
        <w:t>O’Toole Spring No. 1:</w:t>
      </w:r>
      <w:r w:rsidRPr="00EC6F43">
        <w:t xml:space="preserve"> 20 </w:t>
      </w:r>
      <w:proofErr w:type="spellStart"/>
      <w:r w:rsidRPr="00EC6F43">
        <w:t>gpm</w:t>
      </w:r>
      <w:proofErr w:type="spellEnd"/>
      <w:r w:rsidRPr="00EC6F43">
        <w:t xml:space="preserve">.  </w:t>
      </w:r>
      <w:r w:rsidRPr="00EC6F43">
        <w:rPr>
          <w:b/>
          <w:bCs/>
        </w:rPr>
        <w:t>O’Toole Spring No. 2:</w:t>
      </w:r>
      <w:r w:rsidRPr="00EC6F43">
        <w:t xml:space="preserve"> 20 </w:t>
      </w:r>
      <w:proofErr w:type="spellStart"/>
      <w:r w:rsidRPr="00EC6F43">
        <w:t>gpm</w:t>
      </w:r>
      <w:proofErr w:type="spellEnd"/>
      <w:r w:rsidRPr="00EC6F43">
        <w:t xml:space="preserve">.  </w:t>
      </w:r>
      <w:r w:rsidRPr="00EC6F43">
        <w:rPr>
          <w:b/>
          <w:bCs/>
        </w:rPr>
        <w:t>Horseshoe Pond:</w:t>
      </w:r>
      <w:r w:rsidRPr="00EC6F43">
        <w:t xml:space="preserve"> 1.5 acre-feet (right to fill and continuously refill in priority).  </w:t>
      </w:r>
      <w:r w:rsidRPr="00EC6F43">
        <w:rPr>
          <w:b/>
          <w:bCs/>
        </w:rPr>
        <w:t>4.G.</w:t>
      </w:r>
      <w:r w:rsidRPr="00EC6F43">
        <w:t xml:space="preserve">  </w:t>
      </w:r>
      <w:r w:rsidRPr="00EC6F43">
        <w:rPr>
          <w:b/>
          <w:bCs/>
        </w:rPr>
        <w:t>Conditionally Decreed Uses:</w:t>
      </w:r>
      <w:r w:rsidRPr="00EC6F43">
        <w:t xml:space="preserve"> </w:t>
      </w:r>
      <w:r w:rsidRPr="00EC6F43">
        <w:rPr>
          <w:b/>
          <w:bCs/>
        </w:rPr>
        <w:t>O’Toole Pond:</w:t>
      </w:r>
      <w:r w:rsidRPr="00EC6F43">
        <w:t xml:space="preserve"> </w:t>
      </w:r>
      <w:proofErr w:type="spellStart"/>
      <w:r w:rsidRPr="00EC6F43">
        <w:t>stockwatering</w:t>
      </w:r>
      <w:proofErr w:type="spellEnd"/>
      <w:r w:rsidRPr="00EC6F43">
        <w:t xml:space="preserve"> and wildlife habitat.  </w:t>
      </w:r>
      <w:r w:rsidRPr="00EC6F43">
        <w:rPr>
          <w:b/>
          <w:bCs/>
        </w:rPr>
        <w:t>O’Toole Diversion:</w:t>
      </w:r>
      <w:r w:rsidRPr="00EC6F43">
        <w:t xml:space="preserve"> Supplemental irrigation of 15 acres located in the Northeast Quarter of Section 1, Township 1 South and the Southeast Quarter of Section 36, Township 1 North, both in Range 94 West of the 6th, P.M., Rio Blanco County (the “15 acres”), as depicted on Figure 1.  </w:t>
      </w:r>
      <w:r w:rsidRPr="00EC6F43">
        <w:rPr>
          <w:b/>
          <w:bCs/>
        </w:rPr>
        <w:t>O’Toole Spring No. 1:</w:t>
      </w:r>
      <w:r w:rsidRPr="00EC6F43">
        <w:t xml:space="preserve"> Stock watering; wildlife habitat; domestic for one to-be-constructed residence, including indoor use and outdoor use for irrigating approximately 0.25 acres of lawn and gardens and for watering domestic animals; and supplemental irrigation of the 15 acres, as depicted on Figure 1, with all such uses occurring directly or </w:t>
      </w:r>
      <w:proofErr w:type="gramStart"/>
      <w:r w:rsidRPr="00EC6F43">
        <w:t>subsequent to</w:t>
      </w:r>
      <w:proofErr w:type="gramEnd"/>
      <w:r w:rsidRPr="00EC6F43">
        <w:t xml:space="preserve"> storage in the O’Toole Pond or a separate sump or storage.  </w:t>
      </w:r>
      <w:r w:rsidRPr="00EC6F43">
        <w:rPr>
          <w:b/>
          <w:bCs/>
        </w:rPr>
        <w:t>O’Toole Spring No. 2:</w:t>
      </w:r>
      <w:r w:rsidRPr="00EC6F43">
        <w:t xml:space="preserve">  Stock watering, wildlife habitat, and supplemental irrigation of the 15 acres, as depicted on Figure 1, with all such uses occurring directly or </w:t>
      </w:r>
      <w:proofErr w:type="gramStart"/>
      <w:r w:rsidRPr="00EC6F43">
        <w:t>subsequent to</w:t>
      </w:r>
      <w:proofErr w:type="gramEnd"/>
      <w:r w:rsidRPr="00EC6F43">
        <w:t xml:space="preserve"> storage in the O’Toole Pond or a separate sump or storage.  </w:t>
      </w:r>
      <w:r w:rsidRPr="00EC6F43">
        <w:rPr>
          <w:b/>
          <w:bCs/>
        </w:rPr>
        <w:t>Horseshoe Pond:</w:t>
      </w:r>
      <w:r w:rsidRPr="00EC6F43">
        <w:t xml:space="preserve"> Stock watering and wildlife habitat.  </w:t>
      </w:r>
      <w:r w:rsidRPr="00EC6F43">
        <w:rPr>
          <w:b/>
          <w:bCs/>
        </w:rPr>
        <w:t>5.H.</w:t>
      </w:r>
      <w:r w:rsidRPr="00EC6F43">
        <w:t xml:space="preserve">  </w:t>
      </w:r>
      <w:r w:rsidRPr="00EC6F43">
        <w:rPr>
          <w:b/>
          <w:bCs/>
        </w:rPr>
        <w:t>Points of Diversion:</w:t>
      </w:r>
      <w:r w:rsidRPr="00EC6F43">
        <w:t xml:space="preserve">  The point of diversion for each structure is the location described in paragraph 4.C and shown on Figure 1. O’Toole Diversion is diverted from the O’Toole Pond.  O’Toole Pond and Horseshoe Pond will be on-channel ponds at the locations stated in paragraph 4.C.  </w:t>
      </w:r>
      <w:r w:rsidRPr="00EC6F43">
        <w:rPr>
          <w:b/>
          <w:bCs/>
        </w:rPr>
        <w:t>5.</w:t>
      </w:r>
      <w:r w:rsidRPr="00EC6F43">
        <w:t xml:space="preserve">  </w:t>
      </w:r>
      <w:r w:rsidRPr="00EC6F43">
        <w:rPr>
          <w:b/>
          <w:bCs/>
        </w:rPr>
        <w:t>Provide a detailed outline of what has been done toward completion of the appropriation and application of water to a beneficial use as conditionally decreed, including expenditures.</w:t>
      </w:r>
      <w:r w:rsidRPr="00EC6F43">
        <w:t xml:space="preserve">  The water rights decreed in the original decree to O’Toole Pond, O’Toole Diversion, O’Toole Springs Nos. 1 and 2, and the Horseshoe Pond are part of Applicant’s integrated water supply system that provides legal, reliable water supplies to support Applicant’s irrigation, livestock watering, and wildlife habitat on the Collins Mountain Ranch properties, some of which are subject to a conservation easement, and all of which are managed together to meet the goals of the conservation easement.  Pursuant to C.R.S. § 37-92-301(4)(b), when an integrated system is composed of several features, as is the case here, work on one feature of the system is considered in finding that reasonable diligence has been shown in the development of water rights for all features of the entire system. The water rights in this case are located on a portion of the Collins Mountain Ranch called the Clatterbaugh </w:t>
      </w:r>
      <w:proofErr w:type="gramStart"/>
      <w:r w:rsidRPr="00EC6F43">
        <w:t>Ranch, and</w:t>
      </w:r>
      <w:proofErr w:type="gramEnd"/>
      <w:r w:rsidRPr="00EC6F43">
        <w:t xml:space="preserve"> are decreed as an integrated water supply system.  The Clatterbaugh Ranch and other properties that make up the Collins Mountain Ranch are operated together as a working ranch within the scope of the conservation easement.  During this diligence period, Applicant has operated its water rights, installed, </w:t>
      </w:r>
      <w:proofErr w:type="gramStart"/>
      <w:r w:rsidRPr="00EC6F43">
        <w:t>cleaned</w:t>
      </w:r>
      <w:proofErr w:type="gramEnd"/>
      <w:r w:rsidRPr="00EC6F43">
        <w:t xml:space="preserve"> and maintained water system infrastructure, including ponds, installed a stock tank and trough, and measuring devices.  In addition, during this diligence period, Applicant has expended in excess of $37,000 in legal fees and costs to confirm, maintain and protect Applicant’s water rights by obtaining decrees in Case Nos. 2016CW3043 and </w:t>
      </w:r>
      <w:r w:rsidRPr="00EC6F43">
        <w:lastRenderedPageBreak/>
        <w:t xml:space="preserve">2018CW3048, pursuing a diligence application in Case No. 2023CW3012, by participating as an opposer in water rights applications filed by others in order to protect its water rights, and by seeking administrative oversight its water rights, including requesting calls as needed. Applicant has also expended </w:t>
      </w:r>
      <w:proofErr w:type="gramStart"/>
      <w:r w:rsidRPr="00EC6F43">
        <w:t>in excess of</w:t>
      </w:r>
      <w:proofErr w:type="gramEnd"/>
      <w:r w:rsidRPr="00EC6F43">
        <w:t xml:space="preserve"> $23,000 in legal fees related to its negotiations with the National Resource Conservation Service (“NRCS”) described below and engineering fees and construction costs during this diligence period to operate, measure, protect and maintain its water rights.  In addition, during this diligence period, Applicant worked with the National Resource Conservation Service (“NRCS”) to investigate economical and environmentally sensitive development of the conditional water rights included in this application, consistent with and in furtherance of the goals of the conservation easement, which includes cattle ranching and pasture irrigation.  In early 2023, Applicant and NRCS commenced field work to identify and prepare a plan to be funded by NRCS for development of these water rights.  NRCS provided a proposed funding contract for Applicant’s review.  </w:t>
      </w:r>
      <w:proofErr w:type="gramStart"/>
      <w:r w:rsidRPr="00EC6F43">
        <w:t>Applicant’s</w:t>
      </w:r>
      <w:proofErr w:type="gramEnd"/>
      <w:r w:rsidRPr="00EC6F43">
        <w:t xml:space="preserve"> attorney reviewed the proposed contract and recommended that more detailed field engineering be undertaken prior to execution of the contract.  The NRCS has recently undertaken such field engineering and is preparing a new contract proposal for Applicant’s review.  Applicant anticipates receiving this proposal in early 2024.  </w:t>
      </w:r>
      <w:r w:rsidRPr="00EC6F43">
        <w:rPr>
          <w:b/>
          <w:bCs/>
        </w:rPr>
        <w:t>6.</w:t>
      </w:r>
      <w:r w:rsidRPr="00EC6F43">
        <w:t xml:space="preserve">  </w:t>
      </w:r>
      <w:r w:rsidRPr="00EC6F43">
        <w:rPr>
          <w:b/>
          <w:bCs/>
        </w:rPr>
        <w:t>Names and addresses of owners or reputed owners of the land upon which any new diversion or storage structure, or modification to any existing diversion or storage structure is located or upon which water is or will be stored.</w:t>
      </w:r>
      <w:r w:rsidRPr="00EC6F43">
        <w:t xml:space="preserve">  Applicant.  </w:t>
      </w:r>
      <w:r w:rsidRPr="00EC6F43">
        <w:rPr>
          <w:b/>
          <w:bCs/>
        </w:rPr>
        <w:t>WHEREFORE,</w:t>
      </w:r>
      <w:r w:rsidRPr="00EC6F43">
        <w:t xml:space="preserve"> Applicant Collins Mountain Ranch, having demonstrated that it has exercised reasonable diligence in putting to beneficial use the conditional water rights decreed in the original decree to O’Toole Pond, O’Toole Diversion, O’Toole Springs Nos. 1 (conditional domestic and supplemental irrigation uses) and Horseshoe Pond, requests a finding and order continuing said conditional water rights for another six years, or such period as may otherwise be permitted by law.</w:t>
      </w:r>
    </w:p>
    <w:p w14:paraId="4668026B" w14:textId="77777777" w:rsidR="000A7280" w:rsidRDefault="000A7280" w:rsidP="000A7280">
      <w:pPr>
        <w:jc w:val="both"/>
      </w:pPr>
    </w:p>
    <w:p w14:paraId="1F31A21B" w14:textId="77777777" w:rsidR="000A7280" w:rsidRPr="00A256D1" w:rsidRDefault="000A7280" w:rsidP="000A7280">
      <w:pPr>
        <w:jc w:val="both"/>
      </w:pPr>
      <w:r w:rsidRPr="00A256D1">
        <w:rPr>
          <w:b/>
        </w:rPr>
        <w:t>2023CW3032</w:t>
      </w:r>
      <w:r w:rsidRPr="00A256D1">
        <w:rPr>
          <w:bCs/>
        </w:rPr>
        <w:t xml:space="preserve">, </w:t>
      </w:r>
      <w:r w:rsidRPr="00A256D1">
        <w:t>Colorado Water Conservation Board (“CWCB”), 1313 Sherman Street, Suite 718, Denver, Colorado 80203. Please direct communications regarding this case to Patrick L. Barker, Assistant Attorney General, Water Conservation Unit, Natural Resources &amp; Environment Section, Office of the Colorado Attorney General, 1300 Broadway, 7</w:t>
      </w:r>
      <w:r w:rsidRPr="00A256D1">
        <w:rPr>
          <w:vertAlign w:val="superscript"/>
        </w:rPr>
        <w:t>th</w:t>
      </w:r>
      <w:r w:rsidRPr="00A256D1">
        <w:t xml:space="preserve"> Floor, Denver, Colorado 80203. Telephone: (720) 508-6297. Email: patrick.barker@coag.gov.  </w:t>
      </w:r>
      <w:r w:rsidRPr="00A256D1">
        <w:rPr>
          <w:bCs/>
        </w:rPr>
        <w:t>APPLICATION FOR WATER RIGHTS TO PRESERVE THE NATURAL ENVIRONMENT TO A REASONABLE DEGREE IN PICEANCE CREEK</w:t>
      </w:r>
      <w:r w:rsidRPr="00A256D1">
        <w:rPr>
          <w:bCs/>
          <w:lang w:eastAsia="ko-KR"/>
        </w:rPr>
        <w:t xml:space="preserve">, </w:t>
      </w:r>
      <w:r w:rsidRPr="00A256D1">
        <w:rPr>
          <w:bCs/>
        </w:rPr>
        <w:t xml:space="preserve">A NATURAL STREAM IN THE </w:t>
      </w:r>
      <w:r w:rsidRPr="00A256D1">
        <w:rPr>
          <w:bCs/>
          <w:caps/>
        </w:rPr>
        <w:t xml:space="preserve">Piceance-Yellow </w:t>
      </w:r>
      <w:r w:rsidRPr="00A256D1">
        <w:rPr>
          <w:bCs/>
        </w:rPr>
        <w:t xml:space="preserve">WATERSHED, IN GARFIELD &amp; </w:t>
      </w:r>
      <w:r w:rsidRPr="00A256D1">
        <w:rPr>
          <w:bCs/>
          <w:caps/>
        </w:rPr>
        <w:t>Rio Blanco</w:t>
      </w:r>
      <w:r w:rsidRPr="00A256D1">
        <w:rPr>
          <w:bCs/>
        </w:rPr>
        <w:t xml:space="preserve"> COUNTIES, COLORADO.</w:t>
      </w:r>
      <w:r w:rsidRPr="00A256D1">
        <w:t xml:space="preserve">  </w:t>
      </w:r>
      <w:r w:rsidRPr="00A256D1">
        <w:rPr>
          <w:b/>
        </w:rPr>
        <w:t>Names of water rights:</w:t>
      </w:r>
      <w:r w:rsidRPr="00A256D1">
        <w:t xml:space="preserve"> </w:t>
      </w:r>
      <w:r w:rsidRPr="00A256D1">
        <w:rPr>
          <w:noProof/>
          <w:lang w:eastAsia="ko-KR"/>
        </w:rPr>
        <w:t>Piceance Creek</w:t>
      </w:r>
      <w:r w:rsidRPr="00A256D1">
        <w:t xml:space="preserve"> (Upper) Instream Flow (“ISF”) Water Right and </w:t>
      </w:r>
      <w:r w:rsidRPr="00A256D1">
        <w:rPr>
          <w:noProof/>
          <w:lang w:eastAsia="ko-KR"/>
        </w:rPr>
        <w:t>Piceance Creek</w:t>
      </w:r>
      <w:r w:rsidRPr="00A256D1">
        <w:t xml:space="preserve"> (Lower) ISF Water Right.  </w:t>
      </w:r>
      <w:r w:rsidRPr="00A256D1">
        <w:rPr>
          <w:b/>
        </w:rPr>
        <w:t xml:space="preserve">Summary of Application: </w:t>
      </w:r>
      <w:r w:rsidRPr="00A256D1">
        <w:t xml:space="preserve">By this Application, the CWCB requests adjudication of two ISF Water Rights to preserve the natural environment to a reasonable degree. The water rights are on two distinct segments of </w:t>
      </w:r>
      <w:proofErr w:type="spellStart"/>
      <w:r w:rsidRPr="00A256D1">
        <w:t>Piceance</w:t>
      </w:r>
      <w:proofErr w:type="spellEnd"/>
      <w:r w:rsidRPr="00A256D1">
        <w:t xml:space="preserve"> Creek, a natural stream tributary to the White River.  </w:t>
      </w:r>
      <w:r w:rsidRPr="00A256D1">
        <w:rPr>
          <w:b/>
        </w:rPr>
        <w:t>Location:</w:t>
      </w:r>
      <w:r w:rsidRPr="00A256D1">
        <w:t xml:space="preserve">  </w:t>
      </w:r>
      <w:proofErr w:type="gramStart"/>
      <w:r w:rsidRPr="00A256D1">
        <w:t xml:space="preserve">Both </w:t>
      </w:r>
      <w:proofErr w:type="spellStart"/>
      <w:r w:rsidRPr="00A256D1">
        <w:t>Piceance</w:t>
      </w:r>
      <w:proofErr w:type="spellEnd"/>
      <w:proofErr w:type="gramEnd"/>
      <w:r w:rsidRPr="00A256D1">
        <w:t xml:space="preserve"> Creek ISF Water Rights are in the natural stream channel of </w:t>
      </w:r>
      <w:proofErr w:type="spellStart"/>
      <w:r w:rsidRPr="00A256D1">
        <w:t>Piceance</w:t>
      </w:r>
      <w:proofErr w:type="spellEnd"/>
      <w:r w:rsidRPr="00A256D1">
        <w:t xml:space="preserve"> Creek.  </w:t>
      </w:r>
      <w:r w:rsidRPr="00A256D1">
        <w:rPr>
          <w:noProof/>
          <w:u w:val="single"/>
        </w:rPr>
        <w:t>Piceance Creek</w:t>
      </w:r>
      <w:r w:rsidRPr="00A256D1">
        <w:rPr>
          <w:u w:val="single"/>
        </w:rPr>
        <w:t xml:space="preserve"> (Upper) ISF Water Right</w:t>
      </w:r>
      <w:r w:rsidRPr="00A256D1">
        <w:rPr>
          <w:b/>
          <w:bCs/>
        </w:rPr>
        <w:t xml:space="preserve"> </w:t>
      </w:r>
      <w:proofErr w:type="gramStart"/>
      <w:r w:rsidRPr="00A256D1">
        <w:t>is located in</w:t>
      </w:r>
      <w:proofErr w:type="gramEnd"/>
      <w:r w:rsidRPr="00A256D1">
        <w:t xml:space="preserve"> the natural stream channel of </w:t>
      </w:r>
      <w:r w:rsidRPr="00A256D1">
        <w:rPr>
          <w:noProof/>
        </w:rPr>
        <w:t>Piceance Creek</w:t>
      </w:r>
      <w:r w:rsidRPr="00A256D1">
        <w:t xml:space="preserve"> from its headwaters to the confluence with an unnamed tributary, a distance of approximately 6.93 miles.  A map depicting the approximate location of the </w:t>
      </w:r>
      <w:r w:rsidRPr="00A256D1">
        <w:rPr>
          <w:noProof/>
        </w:rPr>
        <w:t>Piceance Creek</w:t>
      </w:r>
      <w:r w:rsidRPr="00A256D1">
        <w:t xml:space="preserve"> (Upper) ISF Water Right reach is attached to the Application as Exhibit 1.  </w:t>
      </w:r>
      <w:r w:rsidRPr="00A256D1">
        <w:rPr>
          <w:u w:val="single"/>
        </w:rPr>
        <w:t>Upstream Terminus:</w:t>
      </w:r>
      <w:r w:rsidRPr="00A256D1">
        <w:t xml:space="preserve"> </w:t>
      </w:r>
      <w:proofErr w:type="spellStart"/>
      <w:r w:rsidRPr="00A256D1">
        <w:t>Piceance</w:t>
      </w:r>
      <w:proofErr w:type="spellEnd"/>
      <w:r w:rsidRPr="00A256D1">
        <w:t xml:space="preserve"> Creek headwaters in the vicinity of:</w:t>
      </w:r>
      <w:r w:rsidRPr="00A256D1">
        <w:rPr>
          <w:lang w:eastAsia="ko-KR"/>
        </w:rPr>
        <w:t xml:space="preserve"> </w:t>
      </w:r>
      <w:r w:rsidRPr="00A256D1">
        <w:t xml:space="preserve">UTM: Northing: </w:t>
      </w:r>
      <w:r w:rsidRPr="00A256D1">
        <w:rPr>
          <w:noProof/>
        </w:rPr>
        <w:t>4408182.72</w:t>
      </w:r>
      <w:r w:rsidRPr="00A256D1">
        <w:t xml:space="preserve">, </w:t>
      </w:r>
      <w:r w:rsidRPr="00A256D1">
        <w:rPr>
          <w:lang w:eastAsia="ko-KR"/>
        </w:rPr>
        <w:t xml:space="preserve">Easting: </w:t>
      </w:r>
      <w:r w:rsidRPr="00A256D1">
        <w:rPr>
          <w:noProof/>
          <w:lang w:eastAsia="ko-KR"/>
        </w:rPr>
        <w:t>253674.05</w:t>
      </w:r>
      <w:r w:rsidRPr="00A256D1">
        <w:rPr>
          <w:lang w:eastAsia="ko-KR"/>
        </w:rPr>
        <w:t xml:space="preserve"> </w:t>
      </w:r>
      <w:r w:rsidRPr="00A256D1">
        <w:t xml:space="preserve">(NAD 1983 Zone 13 North); Lat/Long: Latitude </w:t>
      </w:r>
      <w:r w:rsidRPr="00A256D1">
        <w:rPr>
          <w:noProof/>
        </w:rPr>
        <w:t xml:space="preserve">39° 47' 16.67" </w:t>
      </w:r>
      <w:r w:rsidRPr="00A256D1">
        <w:t xml:space="preserve">N, Longitude </w:t>
      </w:r>
      <w:r w:rsidRPr="00A256D1">
        <w:rPr>
          <w:noProof/>
        </w:rPr>
        <w:t xml:space="preserve">107° 52' 35.91" </w:t>
      </w:r>
      <w:r w:rsidRPr="00A256D1">
        <w:t xml:space="preserve">W.  </w:t>
      </w:r>
      <w:r w:rsidRPr="00A256D1">
        <w:rPr>
          <w:u w:val="single"/>
        </w:rPr>
        <w:t>Downstream Terminus:</w:t>
      </w:r>
      <w:r w:rsidRPr="00A256D1">
        <w:t xml:space="preserve"> The confluence of </w:t>
      </w:r>
      <w:proofErr w:type="spellStart"/>
      <w:r w:rsidRPr="00A256D1">
        <w:t>Piceance</w:t>
      </w:r>
      <w:proofErr w:type="spellEnd"/>
      <w:r w:rsidRPr="00A256D1">
        <w:t xml:space="preserve"> Creek with an </w:t>
      </w:r>
      <w:r w:rsidRPr="00A256D1">
        <w:rPr>
          <w:noProof/>
        </w:rPr>
        <w:t>unnamed tributary at</w:t>
      </w:r>
      <w:r w:rsidRPr="00A256D1">
        <w:t xml:space="preserve">: UTM: Northing: </w:t>
      </w:r>
      <w:r w:rsidRPr="00A256D1">
        <w:rPr>
          <w:noProof/>
        </w:rPr>
        <w:t>4402272.35,</w:t>
      </w:r>
      <w:r w:rsidRPr="00A256D1">
        <w:t xml:space="preserve"> </w:t>
      </w:r>
      <w:r w:rsidRPr="00A256D1">
        <w:rPr>
          <w:lang w:eastAsia="ko-KR"/>
        </w:rPr>
        <w:t xml:space="preserve">Easting: </w:t>
      </w:r>
      <w:r w:rsidRPr="00A256D1">
        <w:rPr>
          <w:noProof/>
          <w:lang w:eastAsia="ko-KR"/>
        </w:rPr>
        <w:t>247589.12</w:t>
      </w:r>
      <w:r w:rsidRPr="00A256D1">
        <w:rPr>
          <w:lang w:eastAsia="ko-KR"/>
        </w:rPr>
        <w:t xml:space="preserve"> </w:t>
      </w:r>
      <w:r w:rsidRPr="00A256D1">
        <w:t xml:space="preserve">(NAD 1983 Zone 13 North); Lat/Long: </w:t>
      </w:r>
      <w:r w:rsidRPr="00A256D1">
        <w:lastRenderedPageBreak/>
        <w:t xml:space="preserve">Latitude </w:t>
      </w:r>
      <w:r w:rsidRPr="00A256D1">
        <w:rPr>
          <w:noProof/>
        </w:rPr>
        <w:t xml:space="preserve">39° 43' 58.79" </w:t>
      </w:r>
      <w:r w:rsidRPr="00A256D1">
        <w:t xml:space="preserve">N, Longitude </w:t>
      </w:r>
      <w:r w:rsidRPr="00A256D1">
        <w:rPr>
          <w:noProof/>
        </w:rPr>
        <w:t xml:space="preserve">107° 56' 43.25" </w:t>
      </w:r>
      <w:r w:rsidRPr="00A256D1">
        <w:t>W.</w:t>
      </w:r>
      <w:r w:rsidRPr="00A256D1">
        <w:rPr>
          <w:lang w:eastAsia="ko-KR"/>
        </w:rPr>
        <w:t xml:space="preserve">  </w:t>
      </w:r>
      <w:r w:rsidRPr="00A256D1">
        <w:rPr>
          <w:noProof/>
          <w:u w:val="single"/>
        </w:rPr>
        <w:t>Piceance Creek (Lower) ISF</w:t>
      </w:r>
      <w:r w:rsidRPr="00A256D1">
        <w:rPr>
          <w:u w:val="single"/>
        </w:rPr>
        <w:t xml:space="preserve"> Water Right</w:t>
      </w:r>
      <w:r w:rsidRPr="00A256D1">
        <w:rPr>
          <w:b/>
          <w:bCs/>
        </w:rPr>
        <w:t xml:space="preserve"> </w:t>
      </w:r>
      <w:proofErr w:type="gramStart"/>
      <w:r w:rsidRPr="00A256D1">
        <w:t>is located in</w:t>
      </w:r>
      <w:proofErr w:type="gramEnd"/>
      <w:r w:rsidRPr="00A256D1">
        <w:t xml:space="preserve"> the natural stream channel of </w:t>
      </w:r>
      <w:r w:rsidRPr="00A256D1">
        <w:rPr>
          <w:noProof/>
        </w:rPr>
        <w:t>Piceance Creek</w:t>
      </w:r>
      <w:r w:rsidRPr="00A256D1">
        <w:t xml:space="preserve"> from the confluence with an unnamed tributary to the </w:t>
      </w:r>
      <w:proofErr w:type="spellStart"/>
      <w:r w:rsidRPr="00A256D1">
        <w:t>Piceance</w:t>
      </w:r>
      <w:proofErr w:type="spellEnd"/>
      <w:r w:rsidRPr="00A256D1">
        <w:t xml:space="preserve"> Ditch headgate, a distance of approximately 3.69 miles.  A map depicting the approximate location of the </w:t>
      </w:r>
      <w:r w:rsidRPr="00A256D1">
        <w:rPr>
          <w:noProof/>
        </w:rPr>
        <w:t>Piceance Creek</w:t>
      </w:r>
      <w:r w:rsidRPr="00A256D1">
        <w:t xml:space="preserve"> (Lower) ISF Water Right reach is attached to the Application as Exhibit 2.</w:t>
      </w:r>
      <w:r w:rsidRPr="00A256D1">
        <w:rPr>
          <w:lang w:eastAsia="ko-KR"/>
        </w:rPr>
        <w:t xml:space="preserve">  </w:t>
      </w:r>
      <w:r w:rsidRPr="00A256D1">
        <w:rPr>
          <w:u w:val="single"/>
        </w:rPr>
        <w:t>Upstream Terminus:</w:t>
      </w:r>
      <w:r w:rsidRPr="00A256D1">
        <w:t xml:space="preserve"> The confluence of </w:t>
      </w:r>
      <w:proofErr w:type="spellStart"/>
      <w:r w:rsidRPr="00A256D1">
        <w:t>Piceance</w:t>
      </w:r>
      <w:proofErr w:type="spellEnd"/>
      <w:r w:rsidRPr="00A256D1">
        <w:t xml:space="preserve"> Creek with an </w:t>
      </w:r>
      <w:r w:rsidRPr="00A256D1">
        <w:rPr>
          <w:noProof/>
        </w:rPr>
        <w:t>unnamed tributary at</w:t>
      </w:r>
      <w:r w:rsidRPr="00A256D1">
        <w:t>:</w:t>
      </w:r>
      <w:r w:rsidRPr="00A256D1">
        <w:rPr>
          <w:lang w:eastAsia="ko-KR"/>
        </w:rPr>
        <w:t xml:space="preserve"> </w:t>
      </w:r>
      <w:r w:rsidRPr="00A256D1">
        <w:t xml:space="preserve">UTM: Northing: </w:t>
      </w:r>
      <w:r w:rsidRPr="00A256D1">
        <w:rPr>
          <w:noProof/>
        </w:rPr>
        <w:t>4402272.35,</w:t>
      </w:r>
      <w:r w:rsidRPr="00A256D1">
        <w:t xml:space="preserve"> </w:t>
      </w:r>
      <w:r w:rsidRPr="00A256D1">
        <w:rPr>
          <w:lang w:eastAsia="ko-KR"/>
        </w:rPr>
        <w:t xml:space="preserve">Easting: </w:t>
      </w:r>
      <w:r w:rsidRPr="00A256D1">
        <w:rPr>
          <w:noProof/>
          <w:lang w:eastAsia="ko-KR"/>
        </w:rPr>
        <w:t>247589.12</w:t>
      </w:r>
      <w:r w:rsidRPr="00A256D1">
        <w:rPr>
          <w:lang w:eastAsia="ko-KR"/>
        </w:rPr>
        <w:t xml:space="preserve"> </w:t>
      </w:r>
      <w:r w:rsidRPr="00A256D1">
        <w:t xml:space="preserve">(NAD 1983 Zone 13 North); Lat/Long: Latitude </w:t>
      </w:r>
      <w:r w:rsidRPr="00A256D1">
        <w:rPr>
          <w:noProof/>
        </w:rPr>
        <w:t xml:space="preserve">39° 43' 58.79" </w:t>
      </w:r>
      <w:r w:rsidRPr="00A256D1">
        <w:t xml:space="preserve">N; Longitude </w:t>
      </w:r>
      <w:r w:rsidRPr="00A256D1">
        <w:rPr>
          <w:noProof/>
        </w:rPr>
        <w:t xml:space="preserve">107° 56' 43.25" </w:t>
      </w:r>
      <w:r w:rsidRPr="00A256D1">
        <w:t>W.</w:t>
      </w:r>
      <w:r w:rsidRPr="00A256D1">
        <w:rPr>
          <w:lang w:eastAsia="ko-KR"/>
        </w:rPr>
        <w:t xml:space="preserve"> </w:t>
      </w:r>
      <w:r w:rsidRPr="00A256D1">
        <w:rPr>
          <w:u w:val="single"/>
        </w:rPr>
        <w:t>Downstream Terminus:</w:t>
      </w:r>
      <w:r w:rsidRPr="00A256D1">
        <w:t xml:space="preserve"> </w:t>
      </w:r>
      <w:r w:rsidRPr="00A256D1">
        <w:rPr>
          <w:noProof/>
        </w:rPr>
        <w:t>Piceance Ditch headgate at</w:t>
      </w:r>
      <w:r w:rsidRPr="00A256D1">
        <w:t xml:space="preserve">: UTM: Northing: </w:t>
      </w:r>
      <w:r w:rsidRPr="00A256D1">
        <w:rPr>
          <w:noProof/>
        </w:rPr>
        <w:t>4402566.99,</w:t>
      </w:r>
      <w:r w:rsidRPr="00A256D1">
        <w:t xml:space="preserve"> </w:t>
      </w:r>
      <w:r w:rsidRPr="00A256D1">
        <w:rPr>
          <w:lang w:eastAsia="ko-KR"/>
        </w:rPr>
        <w:t xml:space="preserve">Easting: </w:t>
      </w:r>
      <w:r w:rsidRPr="00A256D1">
        <w:rPr>
          <w:noProof/>
          <w:lang w:eastAsia="ko-KR"/>
        </w:rPr>
        <w:t>242804.13</w:t>
      </w:r>
      <w:r w:rsidRPr="00A256D1" w:rsidDel="00F4112C">
        <w:rPr>
          <w:lang w:eastAsia="ko-KR"/>
        </w:rPr>
        <w:t xml:space="preserve"> </w:t>
      </w:r>
      <w:r w:rsidRPr="00A256D1">
        <w:t xml:space="preserve">(NAD 1983 Zone 13 North); Lat/Long: Latitude </w:t>
      </w:r>
      <w:r w:rsidRPr="00A256D1">
        <w:rPr>
          <w:noProof/>
        </w:rPr>
        <w:t xml:space="preserve">39° 44' 3.19" </w:t>
      </w:r>
      <w:r w:rsidRPr="00A256D1">
        <w:t xml:space="preserve">N, Longitude </w:t>
      </w:r>
      <w:r w:rsidRPr="00A256D1">
        <w:rPr>
          <w:noProof/>
        </w:rPr>
        <w:t xml:space="preserve">108° 0' 4.41" </w:t>
      </w:r>
      <w:r w:rsidRPr="00A256D1">
        <w:t>W.</w:t>
      </w:r>
      <w:r w:rsidRPr="00A256D1">
        <w:rPr>
          <w:lang w:eastAsia="ko-KR"/>
        </w:rPr>
        <w:t xml:space="preserve">  </w:t>
      </w:r>
      <w:r w:rsidRPr="00A256D1">
        <w:rPr>
          <w:b/>
          <w:lang w:eastAsia="ko-KR"/>
        </w:rPr>
        <w:t>Source:</w:t>
      </w:r>
      <w:r w:rsidRPr="00A256D1">
        <w:rPr>
          <w:lang w:eastAsia="ko-KR"/>
        </w:rPr>
        <w:t xml:space="preserve"> </w:t>
      </w:r>
      <w:r w:rsidRPr="00A256D1">
        <w:rPr>
          <w:noProof/>
        </w:rPr>
        <w:t>Piceance Creek, tributary to the White River</w:t>
      </w:r>
      <w:r w:rsidRPr="00A256D1">
        <w:rPr>
          <w:lang w:eastAsia="ko-KR"/>
        </w:rPr>
        <w:t xml:space="preserve">. </w:t>
      </w:r>
      <w:r w:rsidRPr="00A256D1">
        <w:rPr>
          <w:b/>
          <w:bCs/>
        </w:rPr>
        <w:t>Date of initiation of appropriation, both water rights:</w:t>
      </w:r>
      <w:r w:rsidRPr="00A256D1">
        <w:t xml:space="preserve"> January 24, 2023. </w:t>
      </w:r>
      <w:r w:rsidRPr="00A256D1">
        <w:rPr>
          <w:b/>
          <w:bCs/>
        </w:rPr>
        <w:t>How appropriation was initiated:</w:t>
      </w:r>
      <w:r w:rsidRPr="00A256D1">
        <w:t xml:space="preserve">  Appropriation and beneficial use occurred on January 24, 2023, by the action of the CWCB pursuant to sections 37-92-102(3) and (4) and 37-92-103(3), (4) and (10), C.R.S. </w:t>
      </w:r>
      <w:r w:rsidRPr="00A256D1">
        <w:rPr>
          <w:b/>
          <w:bCs/>
        </w:rPr>
        <w:t>Date water applied to beneficial use:</w:t>
      </w:r>
      <w:r w:rsidRPr="00A256D1">
        <w:t xml:space="preserve"> January 24, 2023. </w:t>
      </w:r>
      <w:r w:rsidRPr="00A256D1">
        <w:rPr>
          <w:b/>
        </w:rPr>
        <w:t>Amount of water claimed:</w:t>
      </w:r>
      <w:r w:rsidRPr="00A256D1">
        <w:t xml:space="preserve"> </w:t>
      </w:r>
      <w:proofErr w:type="spellStart"/>
      <w:r w:rsidRPr="00A256D1">
        <w:rPr>
          <w:u w:val="single"/>
        </w:rPr>
        <w:t>Piceance</w:t>
      </w:r>
      <w:proofErr w:type="spellEnd"/>
      <w:r w:rsidRPr="00A256D1">
        <w:rPr>
          <w:u w:val="single"/>
        </w:rPr>
        <w:t xml:space="preserve"> Creek (Upper) ISF:</w:t>
      </w:r>
      <w:r w:rsidRPr="00A256D1">
        <w:t xml:space="preserve"> Instream flow of </w:t>
      </w:r>
      <w:r w:rsidRPr="00A256D1">
        <w:rPr>
          <w:bCs/>
          <w:noProof/>
        </w:rPr>
        <w:t>0.2 cfs (07/01 - 02/29), 0.8 cfs (03/01 - 03/31), 1.5 cfs (04/01 - 04/30), 1.4 cfs (05/01 - 05/31), and 0.8 cfs (06/01 - 06/31</w:t>
      </w:r>
      <w:r w:rsidRPr="00A256D1">
        <w:rPr>
          <w:noProof/>
        </w:rPr>
        <w:t>)</w:t>
      </w:r>
      <w:r w:rsidRPr="00A256D1">
        <w:t xml:space="preserve">, absolute. </w:t>
      </w:r>
      <w:proofErr w:type="spellStart"/>
      <w:r w:rsidRPr="00A256D1">
        <w:rPr>
          <w:u w:val="single"/>
        </w:rPr>
        <w:t>Piceance</w:t>
      </w:r>
      <w:proofErr w:type="spellEnd"/>
      <w:r w:rsidRPr="00A256D1">
        <w:rPr>
          <w:u w:val="single"/>
        </w:rPr>
        <w:t xml:space="preserve"> Creek (Lower) ISF:</w:t>
      </w:r>
      <w:r w:rsidRPr="00A256D1">
        <w:rPr>
          <w:b/>
          <w:bCs/>
        </w:rPr>
        <w:t xml:space="preserve"> </w:t>
      </w:r>
      <w:r w:rsidRPr="00A256D1">
        <w:t xml:space="preserve">Instream flow of </w:t>
      </w:r>
      <w:r w:rsidRPr="00A256D1">
        <w:rPr>
          <w:bCs/>
        </w:rPr>
        <w:t xml:space="preserve">0.4 </w:t>
      </w:r>
      <w:proofErr w:type="spellStart"/>
      <w:r w:rsidRPr="00A256D1">
        <w:rPr>
          <w:bCs/>
        </w:rPr>
        <w:t>cfs</w:t>
      </w:r>
      <w:proofErr w:type="spellEnd"/>
      <w:r w:rsidRPr="00A256D1">
        <w:rPr>
          <w:bCs/>
        </w:rPr>
        <w:t xml:space="preserve"> (07/01 - 02/29), 1.5 </w:t>
      </w:r>
      <w:proofErr w:type="spellStart"/>
      <w:r w:rsidRPr="00A256D1">
        <w:rPr>
          <w:bCs/>
        </w:rPr>
        <w:t>cfs</w:t>
      </w:r>
      <w:proofErr w:type="spellEnd"/>
      <w:r w:rsidRPr="00A256D1">
        <w:rPr>
          <w:bCs/>
        </w:rPr>
        <w:t xml:space="preserve"> (03/01 - 03/31), 2.9 </w:t>
      </w:r>
      <w:proofErr w:type="spellStart"/>
      <w:r w:rsidRPr="00A256D1">
        <w:rPr>
          <w:bCs/>
        </w:rPr>
        <w:t>cfs</w:t>
      </w:r>
      <w:proofErr w:type="spellEnd"/>
      <w:r w:rsidRPr="00A256D1">
        <w:rPr>
          <w:bCs/>
        </w:rPr>
        <w:t xml:space="preserve"> (04/01 - 05/31), and 1.5 </w:t>
      </w:r>
      <w:proofErr w:type="spellStart"/>
      <w:r w:rsidRPr="00A256D1">
        <w:rPr>
          <w:bCs/>
        </w:rPr>
        <w:t>cfs</w:t>
      </w:r>
      <w:proofErr w:type="spellEnd"/>
      <w:r w:rsidRPr="00A256D1">
        <w:rPr>
          <w:bCs/>
        </w:rPr>
        <w:t xml:space="preserve"> (06/01 - 06/30)</w:t>
      </w:r>
      <w:r w:rsidRPr="00A256D1">
        <w:t xml:space="preserve">, absolute. </w:t>
      </w:r>
      <w:r w:rsidRPr="00A256D1">
        <w:rPr>
          <w:b/>
        </w:rPr>
        <w:t>Proposed Uses:</w:t>
      </w:r>
      <w:r w:rsidRPr="00A256D1">
        <w:t xml:space="preserve">  Instream flow to preserve the natural environment to a reasonable degree. </w:t>
      </w:r>
      <w:r w:rsidRPr="00A256D1">
        <w:rPr>
          <w:b/>
          <w:color w:val="000000"/>
        </w:rPr>
        <w:t>Names and addresses of owners or reputed owners of the land upon which any new or existing diversion structure will be located:</w:t>
      </w:r>
      <w:r w:rsidRPr="00A256D1">
        <w:rPr>
          <w:color w:val="000000"/>
        </w:rPr>
        <w:t xml:space="preserve">  The notice required by section 37-92-302(2)(b), C.R.S., to the owners or reputed owners of the land upon which any new or existing diversion or storage structure is or will be constructed is not applicable in this case.  This Application is for instream flow water rights, exclusive to the CWCB </w:t>
      </w:r>
      <w:r w:rsidRPr="00A256D1">
        <w:t xml:space="preserve">under the provisions of </w:t>
      </w:r>
      <w:r w:rsidRPr="00A256D1">
        <w:rPr>
          <w:color w:val="000000"/>
        </w:rPr>
        <w:t xml:space="preserve">section 37-92-102(3), C.R.S.  As an instream flow water right, the CWCB’s appropriations do not require diversion structures or storage.  </w:t>
      </w:r>
      <w:r w:rsidRPr="00A256D1">
        <w:rPr>
          <w:i/>
          <w:iCs/>
          <w:color w:val="000000"/>
        </w:rPr>
        <w:t>See Colo. River Water Conservation Dist. V. Colo. Water Conservation Bd.</w:t>
      </w:r>
      <w:r w:rsidRPr="00A256D1">
        <w:rPr>
          <w:iCs/>
          <w:color w:val="000000"/>
        </w:rPr>
        <w:t>, 594 P.2d 570, 574 (Colo. 1979); § 37-92-103(4)(c), C.R.S.</w:t>
      </w:r>
      <w:r w:rsidRPr="00A256D1">
        <w:rPr>
          <w:color w:val="000000"/>
        </w:rPr>
        <w:t xml:space="preserve">  The </w:t>
      </w:r>
      <w:proofErr w:type="spellStart"/>
      <w:r w:rsidRPr="00A256D1">
        <w:rPr>
          <w:color w:val="000000"/>
        </w:rPr>
        <w:t>Piceance</w:t>
      </w:r>
      <w:proofErr w:type="spellEnd"/>
      <w:r w:rsidRPr="00A256D1">
        <w:rPr>
          <w:color w:val="000000"/>
        </w:rPr>
        <w:t xml:space="preserve"> Creek (Upper) ISF and </w:t>
      </w:r>
      <w:proofErr w:type="spellStart"/>
      <w:r w:rsidRPr="00A256D1">
        <w:rPr>
          <w:color w:val="000000"/>
        </w:rPr>
        <w:t>Piceance</w:t>
      </w:r>
      <w:proofErr w:type="spellEnd"/>
      <w:r w:rsidRPr="00A256D1">
        <w:rPr>
          <w:color w:val="000000"/>
        </w:rPr>
        <w:t xml:space="preserve"> Creek (Lower) ISF are surface water rights. As surface instream flow water rights, the CWCB’s appropriations do not involve construction of a well. </w:t>
      </w:r>
      <w:r w:rsidRPr="00A256D1">
        <w:rPr>
          <w:b/>
        </w:rPr>
        <w:t>Remarks:</w:t>
      </w:r>
      <w:r w:rsidRPr="00A256D1">
        <w:t xml:space="preserve">  These appropriations </w:t>
      </w:r>
      <w:r w:rsidRPr="00A256D1">
        <w:rPr>
          <w:color w:val="000000"/>
        </w:rPr>
        <w:t>by the CWCB, on behalf of the people of the State of Colorado,</w:t>
      </w:r>
      <w:r w:rsidRPr="00A256D1">
        <w:t xml:space="preserve"> are made pursuant to sections 37-92-102(3) &amp; (4) and 37-92-103(3), (4) and (10), C.R.S. The purpose of the CWCB’s appropriations is to preserve the natural environment to a reasonable degree.  At its regular meeting on May 18, 2023 , the CWCB determined, pursuant to section 37-92-102(3)(c), C.R.S., that the natural environment of </w:t>
      </w:r>
      <w:r w:rsidRPr="00A256D1">
        <w:rPr>
          <w:noProof/>
        </w:rPr>
        <w:t>Piceance Creek</w:t>
      </w:r>
      <w:r w:rsidRPr="00A256D1">
        <w:t xml:space="preserve"> will be preserved to a reasonable degree by the water available for the appropriations to be made; that there is a natural environment that can be preserved to a reasonable degree with the CWCB’s water rights herein, if granted; and that such environment can exist without material injury to water rights.</w:t>
      </w:r>
    </w:p>
    <w:p w14:paraId="4E24BA7A" w14:textId="77777777" w:rsidR="000A7280" w:rsidRDefault="000A7280" w:rsidP="000A7280">
      <w:pPr>
        <w:jc w:val="both"/>
      </w:pPr>
    </w:p>
    <w:p w14:paraId="7212BDE6" w14:textId="77777777" w:rsidR="000A7280" w:rsidRPr="00A7549E" w:rsidRDefault="000A7280" w:rsidP="000A7280">
      <w:pPr>
        <w:jc w:val="both"/>
      </w:pPr>
      <w:r w:rsidRPr="00A7549E">
        <w:rPr>
          <w:b/>
          <w:bCs/>
        </w:rPr>
        <w:t>2023CW3034</w:t>
      </w:r>
      <w:r w:rsidRPr="00A7549E">
        <w:t xml:space="preserve"> (WD-5 02CW361; WD-6, 10CW28; 17CW3003</w:t>
      </w:r>
      <w:proofErr w:type="gramStart"/>
      <w:r w:rsidRPr="00A7549E">
        <w:t>)  Applicant</w:t>
      </w:r>
      <w:proofErr w:type="gramEnd"/>
      <w:r w:rsidRPr="00A7549E">
        <w:t xml:space="preserve">:  Blue Mountain Energy, Inc.  Attn:  Joel Riggins and Kurt Blunt, 3607 County Road 65, Rangely, Colorado 81648, (970) 675-4322.  </w:t>
      </w:r>
      <w:r w:rsidRPr="00A7549E">
        <w:rPr>
          <w:b/>
          <w:bCs/>
        </w:rPr>
        <w:t xml:space="preserve">APPLICATION FOR </w:t>
      </w:r>
      <w:proofErr w:type="gramStart"/>
      <w:r w:rsidRPr="00A7549E">
        <w:rPr>
          <w:b/>
          <w:bCs/>
        </w:rPr>
        <w:t>FINDING OF</w:t>
      </w:r>
      <w:proofErr w:type="gramEnd"/>
      <w:r w:rsidRPr="00A7549E">
        <w:rPr>
          <w:b/>
          <w:bCs/>
        </w:rPr>
        <w:t xml:space="preserve"> REASONABLE DILIGENCE</w:t>
      </w:r>
      <w:r w:rsidRPr="00A7549E">
        <w:t xml:space="preserve"> in RIO BLANCO COUNTY.  Please address all correspondence to:  Peter D. Nichols, Megan Christensen, BERG HILL GREENLEAF RUSCITTI LLP, 1712 Pearl Street, Boulder, Colorado 80302, (303) 402-</w:t>
      </w:r>
      <w:proofErr w:type="gramStart"/>
      <w:r w:rsidRPr="00A7549E">
        <w:t>1600,  pdn@bhgrlaw.com</w:t>
      </w:r>
      <w:proofErr w:type="gramEnd"/>
      <w:r w:rsidRPr="00A7549E">
        <w:t xml:space="preserve">; megan.christensen@bhgrlaw.com.  2.  </w:t>
      </w:r>
      <w:r w:rsidRPr="00A7549E">
        <w:rPr>
          <w:u w:val="single"/>
        </w:rPr>
        <w:t>Name of Structure</w:t>
      </w:r>
      <w:r w:rsidRPr="00A7549E">
        <w:t xml:space="preserve">:  </w:t>
      </w:r>
      <w:proofErr w:type="spellStart"/>
      <w:r w:rsidRPr="00A7549E">
        <w:t>Deserado</w:t>
      </w:r>
      <w:proofErr w:type="spellEnd"/>
      <w:r w:rsidRPr="00A7549E">
        <w:t xml:space="preserve"> Mine Water System </w:t>
      </w:r>
      <w:proofErr w:type="gramStart"/>
      <w:r w:rsidRPr="00A7549E">
        <w:t>Enlargement  3</w:t>
      </w:r>
      <w:proofErr w:type="gramEnd"/>
      <w:r w:rsidRPr="00A7549E">
        <w:t xml:space="preserve">.  </w:t>
      </w:r>
      <w:r w:rsidRPr="00A7549E">
        <w:rPr>
          <w:u w:val="single"/>
        </w:rPr>
        <w:t>Description of Conditional Water Right</w:t>
      </w:r>
      <w:r w:rsidRPr="00A7549E">
        <w:t xml:space="preserve">:  A.  </w:t>
      </w:r>
      <w:r w:rsidRPr="00A7549E">
        <w:rPr>
          <w:u w:val="single"/>
        </w:rPr>
        <w:t>Date of original decree</w:t>
      </w:r>
      <w:r w:rsidRPr="00A7549E">
        <w:t xml:space="preserve">:  May 19, 2004, Case No. 02CW361, Water Div. 5.  B.  </w:t>
      </w:r>
      <w:r w:rsidRPr="00A7549E">
        <w:rPr>
          <w:u w:val="single"/>
        </w:rPr>
        <w:t>Date of subsequent diligence decrees</w:t>
      </w:r>
      <w:r w:rsidRPr="00A7549E">
        <w:t xml:space="preserve">:  January 22, 2011, Case No. 10CW28, Water Div. 6; November 12, 2017, Case </w:t>
      </w:r>
      <w:r w:rsidRPr="00A7549E">
        <w:lastRenderedPageBreak/>
        <w:t xml:space="preserve">No. 17CW3003, Water Div. 6.  C.  </w:t>
      </w:r>
      <w:r w:rsidRPr="00A7549E">
        <w:rPr>
          <w:u w:val="single"/>
        </w:rPr>
        <w:t>Date of subsequent change decrees</w:t>
      </w:r>
      <w:r w:rsidRPr="00A7549E">
        <w:t xml:space="preserve">:  March 3, 2012, Case No. 11CW7, Water Div. 6 (added alternate point of diversion and clarified uses); November 12, 2017, Case No. 17CW3001, Water Div. 6 (added alternate point of diversion).  D.  </w:t>
      </w:r>
      <w:r w:rsidRPr="00A7549E">
        <w:rPr>
          <w:u w:val="single"/>
        </w:rPr>
        <w:t>Legal description of the points of diversion</w:t>
      </w:r>
      <w:r w:rsidRPr="00A7549E">
        <w:t xml:space="preserve">:  </w:t>
      </w:r>
      <w:proofErr w:type="spellStart"/>
      <w:r w:rsidRPr="00A7549E">
        <w:t>i</w:t>
      </w:r>
      <w:proofErr w:type="spellEnd"/>
      <w:r w:rsidRPr="00A7549E">
        <w:t xml:space="preserve">.  </w:t>
      </w:r>
      <w:proofErr w:type="spellStart"/>
      <w:r w:rsidRPr="00A7549E">
        <w:t>Deserado</w:t>
      </w:r>
      <w:proofErr w:type="spellEnd"/>
      <w:r w:rsidRPr="00A7549E">
        <w:t xml:space="preserve"> Mine Water System Enlargement Well No. SDH-</w:t>
      </w:r>
      <w:proofErr w:type="gramStart"/>
      <w:r w:rsidRPr="00A7549E">
        <w:t>2  (</w:t>
      </w:r>
      <w:proofErr w:type="gramEnd"/>
      <w:r w:rsidRPr="00A7549E">
        <w:t xml:space="preserve">Permit No. 60612-F):  NE1/4 NE1/4 SE1/4, Section 1, T2N, R101W, 6th P.M., at a point 350 feet West of the East line and 2565 feet North of the South line of said Section 1.  Depth:  1435 feet.  ii.  </w:t>
      </w:r>
      <w:proofErr w:type="spellStart"/>
      <w:r w:rsidRPr="00A7549E">
        <w:t>Deserado</w:t>
      </w:r>
      <w:proofErr w:type="spellEnd"/>
      <w:r w:rsidRPr="00A7549E">
        <w:t xml:space="preserve"> Mine Water System Enlargement Well No. SDH-3 (Permit No. 60613-F):  SE1/4 NW1/4 NE1/4, Section 1, T2N, R101W, 6th P.M., at a point 1360 feet West of the East line and 820 feet South of the North line of said Section 1.  Depth:  1360 feet.  iii.  </w:t>
      </w:r>
      <w:proofErr w:type="spellStart"/>
      <w:r w:rsidRPr="00A7549E">
        <w:t>Deserado</w:t>
      </w:r>
      <w:proofErr w:type="spellEnd"/>
      <w:r w:rsidRPr="00A7549E">
        <w:t xml:space="preserve"> Mine Water System Enlargement Well No. LW1-8 (Permit No. 60614-F):  NE1/4 SE1/4 SW1/4, Section 2, T2N, R101W, 6th P.M., at a point 2050 feet East of the West line and 830 feet North of the South line of said Section 2.  Depth:  520 feet.  iv.  Dewatering System Well SH-3 (Well Permit No. 75086-F):  SW1/4 NW1/4, Section 27, T3N, R101W, 6th P.M, approximately 1540 feet from the North section line and 395 feet from the West section line, in Rio Blanco County.  The location can also be described as 3607 CR 65 Rangely, Colorado 81648.  The </w:t>
      </w:r>
      <w:proofErr w:type="gramStart"/>
      <w:r w:rsidRPr="00A7549E">
        <w:t>averaged</w:t>
      </w:r>
      <w:proofErr w:type="gramEnd"/>
      <w:r w:rsidRPr="00A7549E">
        <w:t xml:space="preserve"> UTM location of the point of diversion is Northing 4452874, Easting 69378 in Zone 12.  v.  Dewatering System Well SH-4 (Well Permit No. 80500-F):  SW1/4 SW1/4, Section 22, T3N, R101W, 6th P.M, approximately 1035 feet from the South section line and 1388 feet from the West section line.  The </w:t>
      </w:r>
      <w:proofErr w:type="gramStart"/>
      <w:r w:rsidRPr="00A7549E">
        <w:t>averaged</w:t>
      </w:r>
      <w:proofErr w:type="gramEnd"/>
      <w:r w:rsidRPr="00A7549E">
        <w:t xml:space="preserve"> UTM location of the point of diversion is Northing 4453676, Easting 693960 in Zone 12.  E.  </w:t>
      </w:r>
      <w:r w:rsidRPr="00A7549E">
        <w:rPr>
          <w:u w:val="single"/>
        </w:rPr>
        <w:t>Source</w:t>
      </w:r>
      <w:r w:rsidRPr="00A7549E">
        <w:t xml:space="preserve">:  water developed by excavation of the </w:t>
      </w:r>
      <w:proofErr w:type="spellStart"/>
      <w:r w:rsidRPr="00A7549E">
        <w:t>Deserado</w:t>
      </w:r>
      <w:proofErr w:type="spellEnd"/>
      <w:r w:rsidRPr="00A7549E">
        <w:t xml:space="preserve"> Mine, tributary to Scullion Gulch, tributary to the White River.  F.  </w:t>
      </w:r>
      <w:r w:rsidRPr="00A7549E">
        <w:rPr>
          <w:u w:val="single"/>
        </w:rPr>
        <w:t>Appropriation Date</w:t>
      </w:r>
      <w:r w:rsidRPr="00A7549E">
        <w:t xml:space="preserve">:  May 31, 2002.  G.  </w:t>
      </w:r>
      <w:r w:rsidRPr="00A7549E">
        <w:rPr>
          <w:u w:val="single"/>
        </w:rPr>
        <w:t>Amount</w:t>
      </w:r>
      <w:r w:rsidRPr="00A7549E">
        <w:t xml:space="preserve">:  0.5 </w:t>
      </w:r>
      <w:proofErr w:type="spellStart"/>
      <w:r w:rsidRPr="00A7549E">
        <w:t>cfs</w:t>
      </w:r>
      <w:proofErr w:type="spellEnd"/>
      <w:r w:rsidRPr="00A7549E">
        <w:t xml:space="preserve"> conditional, not to exceed 350 acre-feet per </w:t>
      </w:r>
      <w:proofErr w:type="gramStart"/>
      <w:r w:rsidRPr="00A7549E">
        <w:t>year  H.</w:t>
      </w:r>
      <w:proofErr w:type="gramEnd"/>
      <w:r w:rsidRPr="00A7549E">
        <w:t xml:space="preserve">  </w:t>
      </w:r>
      <w:r w:rsidRPr="00A7549E">
        <w:rPr>
          <w:u w:val="single"/>
        </w:rPr>
        <w:t>Uses</w:t>
      </w:r>
      <w:r w:rsidRPr="00A7549E">
        <w:t xml:space="preserve">:  Industrial, dust suppression, fire control, and general mining uses at the </w:t>
      </w:r>
      <w:proofErr w:type="spellStart"/>
      <w:r w:rsidRPr="00A7549E">
        <w:t>Deserado</w:t>
      </w:r>
      <w:proofErr w:type="spellEnd"/>
      <w:r w:rsidRPr="00A7549E">
        <w:t xml:space="preserve"> Mine; impoundment for purposes of treatment and recharge and other decreed uses in one or more dewatering ponds within the SW1/4, NW1/4, and NW1/4, NW1/4, Section 27, Township 2 North, Range 101 West, 6th P.M., in Rio Blanco County, Colorado.  The ponds will be </w:t>
      </w:r>
      <w:proofErr w:type="gramStart"/>
      <w:r w:rsidRPr="00A7549E">
        <w:t>off-channel</w:t>
      </w:r>
      <w:proofErr w:type="gramEnd"/>
      <w:r w:rsidRPr="00A7549E">
        <w:t xml:space="preserve">, excavated in a series, and will not intercept ground water.  The centerline of the dam for the lowest pond in the series, the primary dam, is more particularly described as within the NW1/4, NW1/4, Section 27, Township 2 North, Range 101 West, 6th P.M., at a point 1090 feet South of the North line and 985 feet East of the West line of said Section 27.   I.  </w:t>
      </w:r>
      <w:r w:rsidRPr="00A7549E">
        <w:rPr>
          <w:u w:val="single"/>
        </w:rPr>
        <w:t>Land ownership information</w:t>
      </w:r>
      <w:r w:rsidRPr="00A7549E">
        <w:t xml:space="preserve">:  The Applicant leases the land from the United States of America via coal leases administered by the Bureau of Land Management, 73544 Highway 64, Meeker, CO 81641.  4.  </w:t>
      </w:r>
      <w:r w:rsidRPr="00A7549E">
        <w:rPr>
          <w:u w:val="single"/>
        </w:rPr>
        <w:t>Application for Finding of Reasonable Diligence</w:t>
      </w:r>
      <w:r w:rsidRPr="00A7549E">
        <w:t xml:space="preserve">:  Applicant seeks a finding of reasonable diligence for the </w:t>
      </w:r>
      <w:proofErr w:type="spellStart"/>
      <w:r w:rsidRPr="00A7549E">
        <w:t>Deserado</w:t>
      </w:r>
      <w:proofErr w:type="spellEnd"/>
      <w:r w:rsidRPr="00A7549E">
        <w:t xml:space="preserve"> Mine Water System Enlargement.  5.  </w:t>
      </w:r>
      <w:r w:rsidRPr="00A7549E">
        <w:rPr>
          <w:u w:val="single"/>
        </w:rPr>
        <w:t>Outline of Work Done Toward Completion of Project and Application of Water to Beneficial Use</w:t>
      </w:r>
      <w:r w:rsidRPr="00A7549E">
        <w:t xml:space="preserve">:  A.  </w:t>
      </w:r>
      <w:r w:rsidRPr="00A7549E">
        <w:rPr>
          <w:u w:val="single"/>
        </w:rPr>
        <w:t>Background</w:t>
      </w:r>
      <w:r w:rsidRPr="00A7549E">
        <w:t xml:space="preserve">.  The subject water right and the other water rights within Blue Mountain’s integrated system support and maintain the industrial and domestic uses necessary for the continued operation of the </w:t>
      </w:r>
      <w:proofErr w:type="spellStart"/>
      <w:r w:rsidRPr="00A7549E">
        <w:t>Deserado</w:t>
      </w:r>
      <w:proofErr w:type="spellEnd"/>
      <w:r w:rsidRPr="00A7549E">
        <w:t xml:space="preserve"> Mine.  The </w:t>
      </w:r>
      <w:proofErr w:type="spellStart"/>
      <w:r w:rsidRPr="00A7549E">
        <w:t>Deserado</w:t>
      </w:r>
      <w:proofErr w:type="spellEnd"/>
      <w:r w:rsidRPr="00A7549E">
        <w:t xml:space="preserve"> Mine is an underground coal mine operated by Blue Mountain Energy in western Rio Blanco County, Colorado.  Coal is transported approximately 35 miles to the Bonanza Station south of Vernal, Utah by electric railroad to generate power for Deseret Generation and Transmission (DG&amp;T).  DG&amp;T was formed to supply affordable power to a six-member rural electric cooperative covering portions of Colorado, Utah, Wyoming, Nevada, and Arizona.  Blue Mountain Energy and the Bonanza Station are both owned by DG&amp;T.  At the </w:t>
      </w:r>
      <w:proofErr w:type="spellStart"/>
      <w:r w:rsidRPr="00A7549E">
        <w:t>Deserado</w:t>
      </w:r>
      <w:proofErr w:type="spellEnd"/>
      <w:r w:rsidRPr="00A7549E">
        <w:t xml:space="preserve"> Mine coal is primarily mined through longwall mining methods.  This is the most efficient means of coal extraction with the greatest percent recovery of the resource of any underground mining method.  The second method, continuous mining, is used to prepare large blocks of coal for the longwall miner.  Coal is transported out of the mine by conveyors.  Sensors </w:t>
      </w:r>
      <w:r w:rsidRPr="00A7549E">
        <w:lastRenderedPageBreak/>
        <w:t xml:space="preserve">determine if the coal is of a high enough quality to send directly to the Bonanza Station or if it must be “washed” to remove contaminating rock to improve the thermal heating value of the coal.  The wash process is a complex </w:t>
      </w:r>
      <w:proofErr w:type="spellStart"/>
      <w:proofErr w:type="gramStart"/>
      <w:r w:rsidRPr="00A7549E">
        <w:t>float:sink</w:t>
      </w:r>
      <w:proofErr w:type="spellEnd"/>
      <w:proofErr w:type="gramEnd"/>
      <w:r w:rsidRPr="00A7549E">
        <w:t xml:space="preserve"> method to separate the heavier rock from the coal.  The ‘refuse’ or rock removed from the coal is transported by truck to the refuse areas for permanent disposal.  Clean coal is transported by conveyor 3.5 miles to the railroad loadout where it is loaded onto an electric train for transport to the Bonanza Station.  Water use for these operations is primarily for dust control and washing coal.  Other uses include domestic water for workers, longwall shield hydraulic fluid, and storm-water storage in sediment ponds to protect surface water quality.  Within the mine, water is used only in the active portions, which includes the one longwall and one or two continuous miner sections.  The specific locations change as mining advances.  B.  </w:t>
      </w:r>
      <w:r w:rsidRPr="00A7549E">
        <w:rPr>
          <w:u w:val="single"/>
        </w:rPr>
        <w:t>Blue Mountain’s Integrated System</w:t>
      </w:r>
      <w:r w:rsidRPr="00A7549E">
        <w:t xml:space="preserve">.  The conditional water right that is the subject of this Application is an integral part of the Applicant's unified water supply system plan, including the Gross-Nichols Ditch, the Moon Lake Pipeline, the Moon Lake-Staley Mine Pipeline and Reservoir, the Enlargement of Moon Lake Staley Mine Pipeline and Reservoir, the </w:t>
      </w:r>
      <w:proofErr w:type="spellStart"/>
      <w:r w:rsidRPr="00A7549E">
        <w:t>Deserado</w:t>
      </w:r>
      <w:proofErr w:type="spellEnd"/>
      <w:r w:rsidRPr="00A7549E">
        <w:t xml:space="preserve"> Mine Water System, the </w:t>
      </w:r>
      <w:proofErr w:type="spellStart"/>
      <w:r w:rsidRPr="00A7549E">
        <w:t>Deserado</w:t>
      </w:r>
      <w:proofErr w:type="spellEnd"/>
      <w:r w:rsidRPr="00A7549E">
        <w:t xml:space="preserve"> Mine Water System Enlargement, the </w:t>
      </w:r>
      <w:proofErr w:type="spellStart"/>
      <w:r w:rsidRPr="00A7549E">
        <w:t>Deserado</w:t>
      </w:r>
      <w:proofErr w:type="spellEnd"/>
      <w:r w:rsidRPr="00A7549E">
        <w:t xml:space="preserve"> Mine Sediment Pond RP-1, the </w:t>
      </w:r>
      <w:proofErr w:type="spellStart"/>
      <w:r w:rsidRPr="00A7549E">
        <w:t>Deserado</w:t>
      </w:r>
      <w:proofErr w:type="spellEnd"/>
      <w:r w:rsidRPr="00A7549E">
        <w:t xml:space="preserve"> Mine Sediment Pond[s] RP-2 and RP-3, the </w:t>
      </w:r>
      <w:proofErr w:type="spellStart"/>
      <w:r w:rsidRPr="00A7549E">
        <w:t>Deserado</w:t>
      </w:r>
      <w:proofErr w:type="spellEnd"/>
      <w:r w:rsidRPr="00A7549E">
        <w:t xml:space="preserve"> Mine Sediment Pond RP-4, and the Railroad Loadout Loop Sediment Pond, supporting development of its coal mining properties and that maintenance of said right is necessary to ensure that water needs are met for </w:t>
      </w:r>
      <w:proofErr w:type="spellStart"/>
      <w:r w:rsidRPr="00A7549E">
        <w:t>Deserado</w:t>
      </w:r>
      <w:proofErr w:type="spellEnd"/>
      <w:r w:rsidRPr="00A7549E">
        <w:t xml:space="preserve"> Mine and adjacent properties.  Exhibit 1 shows the locations of these structures.  This Court has previously found that diligence on one part of this system is diligence on the entire system.  Case No. 15CW3027, Water Division No. 6, ¶ 9; Case No. 10CW28, Water Division No. 6, ¶ 7; Case No. 06CW259, Water Division No. 5, ¶ 7.A.  C.  </w:t>
      </w:r>
      <w:r w:rsidRPr="00A7549E">
        <w:rPr>
          <w:u w:val="single"/>
        </w:rPr>
        <w:t>Diligence Activities</w:t>
      </w:r>
      <w:r w:rsidRPr="00A7549E">
        <w:t xml:space="preserve">.  During the interval of time since this Court’s last finding of </w:t>
      </w:r>
      <w:proofErr w:type="gramStart"/>
      <w:r w:rsidRPr="00A7549E">
        <w:t>diligence,</w:t>
      </w:r>
      <w:proofErr w:type="gramEnd"/>
      <w:r w:rsidRPr="00A7549E">
        <w:t xml:space="preserve"> in continuing the development of the water right that is the subject of this Application, Applicant has continued development and use of the subject water rights.  Work performed to develop the subject conditional water right includes, but is not limited </w:t>
      </w:r>
      <w:proofErr w:type="gramStart"/>
      <w:r w:rsidRPr="00A7549E">
        <w:t>to:</w:t>
      </w:r>
      <w:proofErr w:type="gramEnd"/>
      <w:r w:rsidRPr="00A7549E">
        <w:t xml:space="preserve">  </w:t>
      </w:r>
      <w:proofErr w:type="spellStart"/>
      <w:r w:rsidRPr="00A7549E">
        <w:t>i</w:t>
      </w:r>
      <w:proofErr w:type="spellEnd"/>
      <w:r w:rsidRPr="00A7549E">
        <w:t xml:space="preserve">.  The continued mining and processing of coal for delivery to the Bonanza Station.  ii.  The handling and transport of coal refuse material to the Refuse areas as well as the spreading, compaction, and general upkeep of the coal refuse storage facility.  iii.  Action in support of the Applicant’s unified water system, including monitoring of applications for water rights which could adversely affect the Applicant’s water rights, protest to the 2020 abandonment list, and filing and prosecution of other diligence applications.  iv.  Engaged BBA water consultants were contracted in October of 2023 to evaluate and advise Applicant with regards to the Raw Water Lagoon (storage pond).  v.  Upgrade of the pumping and water handling facilities at SDH-3 investing an estimated $157,100.  vi.  Replacement of the pump and associated down hole materials for SDH-3 at an investment of approximately $71,000.  vii.  Maintenance of SDH-3 water handling facilities, investing approximately $46,000.  viii.  Upgrade of the mine-wide fire suppression system, investing approximately $152,703.  ix.  Upgrade of the pumping system at the raw water lagoon, investing approximately $34,942.  WHEREFORE, Applicant prays the Court </w:t>
      </w:r>
      <w:proofErr w:type="gramStart"/>
      <w:r w:rsidRPr="00A7549E">
        <w:t>enter</w:t>
      </w:r>
      <w:proofErr w:type="gramEnd"/>
      <w:r w:rsidRPr="00A7549E">
        <w:t xml:space="preserve"> a decree finding that Applicant has exercised reasonable diligence in the development of the </w:t>
      </w:r>
      <w:proofErr w:type="spellStart"/>
      <w:r w:rsidRPr="00A7549E">
        <w:t>Deserado</w:t>
      </w:r>
      <w:proofErr w:type="spellEnd"/>
      <w:r w:rsidRPr="00A7549E">
        <w:t xml:space="preserve"> Mine Water System Enlargement.  (7 pages incl. 1 exhibit)</w:t>
      </w:r>
    </w:p>
    <w:p w14:paraId="5FA31A9A" w14:textId="77777777" w:rsidR="00742834" w:rsidRDefault="00742834" w:rsidP="00742834"/>
    <w:p w14:paraId="3036A3A4" w14:textId="77777777" w:rsidR="00742834" w:rsidRPr="00D47FE5" w:rsidRDefault="00742834" w:rsidP="00742834">
      <w:pPr>
        <w:rPr>
          <w:b/>
        </w:rPr>
      </w:pPr>
      <w:bookmarkStart w:id="11" w:name="_Hlk526925387"/>
      <w:bookmarkStart w:id="12" w:name="_Hlk87430550"/>
      <w:bookmarkStart w:id="13" w:name="_Hlk526925467"/>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3B309834" w14:textId="77777777" w:rsidR="00742834" w:rsidRPr="00D47FE5" w:rsidRDefault="00742834" w:rsidP="00742834"/>
    <w:p w14:paraId="524BE39F" w14:textId="77777777" w:rsidR="00742834" w:rsidRPr="00D47FE5" w:rsidRDefault="00742834" w:rsidP="00742834">
      <w:r w:rsidRPr="00D47FE5">
        <w:lastRenderedPageBreak/>
        <w:t xml:space="preserve">You are hereby notified that you will have until the last day of </w:t>
      </w:r>
      <w:r>
        <w:rPr>
          <w:b/>
        </w:rPr>
        <w:t xml:space="preserve">January </w:t>
      </w:r>
      <w:r w:rsidRPr="00D47FE5">
        <w:rPr>
          <w:b/>
        </w:rPr>
        <w:t>202</w:t>
      </w:r>
      <w:r>
        <w:rPr>
          <w:b/>
        </w:rPr>
        <w:t>4</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Statement of Opposition must be served </w:t>
      </w:r>
      <w:proofErr w:type="gramStart"/>
      <w:r w:rsidRPr="00D47FE5">
        <w:t>on</w:t>
      </w:r>
      <w:proofErr w:type="gramEnd"/>
      <w:r w:rsidRPr="00D47FE5">
        <w:t xml:space="preserve">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p w14:paraId="446837B5" w14:textId="77777777" w:rsidR="00742834" w:rsidRPr="00D47FE5" w:rsidRDefault="00742834" w:rsidP="00742834"/>
    <w:bookmarkEnd w:id="11"/>
    <w:p w14:paraId="6D2DF8A3" w14:textId="77777777" w:rsidR="00742834" w:rsidRPr="00D47FE5" w:rsidRDefault="00742834" w:rsidP="00742834"/>
    <w:p w14:paraId="17A875E9" w14:textId="77777777" w:rsidR="00742834" w:rsidRPr="00D47FE5" w:rsidRDefault="00742834" w:rsidP="00742834">
      <w:r w:rsidRPr="00D47FE5">
        <w:tab/>
      </w:r>
      <w:r w:rsidRPr="00D47FE5">
        <w:tab/>
      </w:r>
      <w:r w:rsidRPr="00D47FE5">
        <w:tab/>
      </w:r>
      <w:r w:rsidRPr="00D47FE5">
        <w:tab/>
      </w:r>
      <w:r w:rsidRPr="00D47FE5">
        <w:tab/>
      </w:r>
      <w:r w:rsidRPr="00D47FE5">
        <w:tab/>
      </w:r>
    </w:p>
    <w:p w14:paraId="34C02650" w14:textId="77777777" w:rsidR="00742834" w:rsidRPr="00D47FE5" w:rsidRDefault="00742834" w:rsidP="00742834">
      <w:pPr>
        <w:ind w:left="3600" w:firstLine="720"/>
      </w:pPr>
      <w:bookmarkStart w:id="14" w:name="_Hlk535226039"/>
      <w:r w:rsidRPr="00D47FE5">
        <w:t>CARMMA PARKISON</w:t>
      </w:r>
    </w:p>
    <w:p w14:paraId="4A8AAD85" w14:textId="77777777" w:rsidR="00742834" w:rsidRPr="00D47FE5" w:rsidRDefault="00742834" w:rsidP="00742834">
      <w:pPr>
        <w:ind w:left="3600" w:firstLine="720"/>
      </w:pPr>
      <w:r w:rsidRPr="00D47FE5">
        <w:t>CLERK OF COURT</w:t>
      </w:r>
    </w:p>
    <w:p w14:paraId="452F94B8" w14:textId="77777777" w:rsidR="00742834" w:rsidRPr="00D47FE5" w:rsidRDefault="00742834" w:rsidP="00742834">
      <w:pPr>
        <w:ind w:left="3600" w:firstLine="720"/>
      </w:pPr>
      <w:r w:rsidRPr="00D47FE5">
        <w:t>ROUTT COUNTY COMBINED COURT</w:t>
      </w:r>
    </w:p>
    <w:p w14:paraId="4D6922AC" w14:textId="77777777" w:rsidR="00742834" w:rsidRPr="00D47FE5" w:rsidRDefault="00742834" w:rsidP="00742834">
      <w:r w:rsidRPr="00D47FE5">
        <w:tab/>
      </w:r>
      <w:r w:rsidRPr="00D47FE5">
        <w:tab/>
      </w:r>
      <w:r w:rsidRPr="00D47FE5">
        <w:tab/>
      </w:r>
      <w:r w:rsidRPr="00D47FE5">
        <w:tab/>
      </w:r>
      <w:r w:rsidRPr="00D47FE5">
        <w:tab/>
      </w:r>
      <w:r w:rsidRPr="00D47FE5">
        <w:tab/>
        <w:t>WATER DIVISION 6</w:t>
      </w:r>
    </w:p>
    <w:bookmarkEnd w:id="12"/>
    <w:p w14:paraId="5563F36E" w14:textId="77777777" w:rsidR="00742834" w:rsidRPr="00D47FE5" w:rsidRDefault="00742834" w:rsidP="00742834"/>
    <w:p w14:paraId="767E9FB8" w14:textId="77777777" w:rsidR="00742834" w:rsidRPr="00D47FE5" w:rsidRDefault="00742834" w:rsidP="00742834">
      <w:r w:rsidRPr="00D47FE5">
        <w:tab/>
      </w:r>
      <w:r w:rsidRPr="00D47FE5">
        <w:tab/>
      </w:r>
      <w:r w:rsidRPr="00D47FE5">
        <w:tab/>
      </w:r>
      <w:r w:rsidRPr="00D47FE5">
        <w:tab/>
      </w:r>
      <w:r w:rsidRPr="00D47FE5">
        <w:tab/>
      </w:r>
      <w:r w:rsidRPr="00D47FE5">
        <w:tab/>
      </w:r>
      <w:r w:rsidRPr="00D47FE5">
        <w:rPr>
          <w:u w:val="single"/>
        </w:rPr>
        <w:t xml:space="preserve">/s/ Julie A. Edwards </w:t>
      </w:r>
    </w:p>
    <w:p w14:paraId="72C25119" w14:textId="77777777" w:rsidR="00742834" w:rsidRPr="00D47FE5" w:rsidRDefault="00742834" w:rsidP="00742834">
      <w:r w:rsidRPr="00D47FE5">
        <w:tab/>
      </w:r>
      <w:r w:rsidRPr="00D47FE5">
        <w:tab/>
      </w:r>
      <w:r w:rsidRPr="00D47FE5">
        <w:tab/>
      </w:r>
      <w:r w:rsidRPr="00D47FE5">
        <w:tab/>
      </w:r>
      <w:r w:rsidRPr="00D47FE5">
        <w:tab/>
      </w:r>
      <w:r w:rsidRPr="00D47FE5">
        <w:tab/>
        <w:t>Deputy Court Clerk</w:t>
      </w:r>
      <w:bookmarkEnd w:id="13"/>
      <w:bookmarkEnd w:id="14"/>
    </w:p>
    <w:p w14:paraId="2B11EAF3" w14:textId="77777777" w:rsidR="00742834" w:rsidRPr="00D47FE5" w:rsidRDefault="00742834" w:rsidP="00742834"/>
    <w:p w14:paraId="7CD6A9BD" w14:textId="77777777" w:rsidR="00742834" w:rsidRDefault="00742834" w:rsidP="00742834">
      <w:pPr>
        <w:tabs>
          <w:tab w:val="left" w:pos="-1200"/>
          <w:tab w:val="left" w:pos="-840"/>
          <w:tab w:val="left" w:pos="-120"/>
          <w:tab w:val="left" w:pos="720"/>
        </w:tabs>
      </w:pPr>
    </w:p>
    <w:p w14:paraId="24584DE1" w14:textId="77777777" w:rsidR="00742834" w:rsidRPr="00742834" w:rsidRDefault="00742834" w:rsidP="00742834"/>
    <w:sectPr w:rsidR="00742834" w:rsidRPr="00742834" w:rsidSect="00C550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588E" w14:textId="77777777" w:rsidR="00615713" w:rsidRDefault="00615713" w:rsidP="00BC02E0">
      <w:r>
        <w:separator/>
      </w:r>
    </w:p>
  </w:endnote>
  <w:endnote w:type="continuationSeparator" w:id="0">
    <w:p w14:paraId="1182776A" w14:textId="77777777" w:rsidR="00615713" w:rsidRDefault="00615713" w:rsidP="00BC02E0">
      <w:r>
        <w:continuationSeparator/>
      </w:r>
    </w:p>
  </w:endnote>
  <w:endnote w:type="continuationNotice" w:id="1">
    <w:p w14:paraId="0F250C64" w14:textId="77777777" w:rsidR="00615713" w:rsidRDefault="0061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4BC3" w14:textId="77777777" w:rsidR="00615713" w:rsidRDefault="00615713" w:rsidP="00BC02E0">
      <w:r>
        <w:separator/>
      </w:r>
    </w:p>
  </w:footnote>
  <w:footnote w:type="continuationSeparator" w:id="0">
    <w:p w14:paraId="74724883" w14:textId="77777777" w:rsidR="00615713" w:rsidRDefault="00615713" w:rsidP="00BC02E0">
      <w:r>
        <w:continuationSeparator/>
      </w:r>
    </w:p>
  </w:footnote>
  <w:footnote w:type="continuationNotice" w:id="1">
    <w:p w14:paraId="5197D076" w14:textId="77777777" w:rsidR="00615713" w:rsidRDefault="00615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71A"/>
    <w:multiLevelType w:val="hybridMultilevel"/>
    <w:tmpl w:val="ADA64E10"/>
    <w:lvl w:ilvl="0" w:tplc="EEDE6DBC">
      <w:start w:val="1"/>
      <w:numFmt w:val="decimal"/>
      <w:lvlText w:val="%1."/>
      <w:lvlJc w:val="left"/>
      <w:pPr>
        <w:ind w:left="1080" w:hanging="360"/>
      </w:pPr>
      <w:rPr>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54102"/>
    <w:multiLevelType w:val="hybridMultilevel"/>
    <w:tmpl w:val="57B05978"/>
    <w:lvl w:ilvl="0" w:tplc="4EF0D170">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58D5300F"/>
    <w:multiLevelType w:val="multilevel"/>
    <w:tmpl w:val="6A5016DC"/>
    <w:lvl w:ilvl="0">
      <w:start w:val="1"/>
      <w:numFmt w:val="decimal"/>
      <w:lvlText w:val="%1."/>
      <w:lvlJc w:val="left"/>
      <w:pPr>
        <w:ind w:left="1080" w:hanging="720"/>
      </w:pPr>
      <w:rPr>
        <w:rFonts w:hint="default"/>
        <w:b w:val="0"/>
        <w:bCs w:val="0"/>
        <w:i w:val="0"/>
      </w:rPr>
    </w:lvl>
    <w:lvl w:ilvl="1">
      <w:start w:val="1"/>
      <w:numFmt w:val="upperLetter"/>
      <w:lvlText w:val="%2."/>
      <w:lvlJc w:val="left"/>
      <w:pPr>
        <w:ind w:left="1440" w:hanging="360"/>
      </w:pPr>
      <w:rPr>
        <w:rFonts w:ascii="Century Schoolbook" w:hAnsi="Century Schoolbook" w:hint="default"/>
        <w:b w:val="0"/>
        <w:bCs w:val="0"/>
        <w:i w:val="0"/>
        <w:sz w:val="24"/>
      </w:rPr>
    </w:lvl>
    <w:lvl w:ilvl="2">
      <w:start w:val="1"/>
      <w:numFmt w:val="lowerRoman"/>
      <w:lvlText w:val="%3."/>
      <w:lvlJc w:val="right"/>
      <w:pPr>
        <w:ind w:left="2160" w:hanging="720"/>
      </w:pPr>
      <w:rPr>
        <w:rFonts w:hint="default"/>
        <w:b w:val="0"/>
        <w:bCs w:val="0"/>
      </w:rPr>
    </w:lvl>
    <w:lvl w:ilvl="3">
      <w:start w:val="1"/>
      <w:numFmt w:val="none"/>
      <w:lvlText w:val="a."/>
      <w:lvlJc w:val="left"/>
      <w:pPr>
        <w:ind w:left="2880" w:hanging="360"/>
      </w:pPr>
      <w:rPr>
        <w:rFonts w:ascii="Century Schoolbook" w:hAnsi="Century Schoolbook" w:hint="default"/>
        <w:b w:val="0"/>
        <w:i w:val="0"/>
        <w:sz w:val="24"/>
      </w:rPr>
    </w:lvl>
    <w:lvl w:ilvl="4">
      <w:start w:val="1"/>
      <w:numFmt w:val="none"/>
      <w:lvlText w:val="(i.)"/>
      <w:lvlJc w:val="left"/>
      <w:pPr>
        <w:ind w:left="3600" w:hanging="360"/>
      </w:pPr>
      <w:rPr>
        <w:rFonts w:ascii="Century Schoolbook" w:hAnsi="Century Schoolbook"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0446CE9"/>
    <w:multiLevelType w:val="hybridMultilevel"/>
    <w:tmpl w:val="C324B9DC"/>
    <w:lvl w:ilvl="0" w:tplc="42E6C33E">
      <w:start w:val="1"/>
      <w:numFmt w:val="decimal"/>
      <w:pStyle w:val="Level1"/>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661F0724"/>
    <w:multiLevelType w:val="hybridMultilevel"/>
    <w:tmpl w:val="43D241C8"/>
    <w:lvl w:ilvl="0" w:tplc="FFFFFFFF">
      <w:start w:val="1"/>
      <w:numFmt w:val="decimal"/>
      <w:lvlText w:val="%1."/>
      <w:lvlJc w:val="left"/>
      <w:pPr>
        <w:ind w:left="1080" w:hanging="360"/>
      </w:pPr>
      <w:rPr>
        <w:b w:val="0"/>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6A6F1C"/>
    <w:multiLevelType w:val="hybridMultilevel"/>
    <w:tmpl w:val="5B460702"/>
    <w:lvl w:ilvl="0" w:tplc="FB86F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7276DD"/>
    <w:multiLevelType w:val="multilevel"/>
    <w:tmpl w:val="8C6EF3C6"/>
    <w:lvl w:ilvl="0">
      <w:start w:val="1"/>
      <w:numFmt w:val="decimal"/>
      <w:lvlText w:val="%1."/>
      <w:lvlJc w:val="left"/>
      <w:pPr>
        <w:ind w:left="720" w:hanging="720"/>
      </w:pPr>
      <w:rPr>
        <w:rFonts w:ascii="Century Schoolbook" w:eastAsia="Century Schoolbook" w:hAnsi="Century Schoolbook" w:cs="Century Schoolbook" w:hint="default"/>
        <w:b w:val="0"/>
        <w:bCs w:val="0"/>
        <w:i w:val="0"/>
        <w:iCs w:val="0"/>
        <w:w w:val="100"/>
        <w:sz w:val="24"/>
        <w:szCs w:val="24"/>
      </w:rPr>
    </w:lvl>
    <w:lvl w:ilvl="1">
      <w:start w:val="1"/>
      <w:numFmt w:val="lowerLetter"/>
      <w:lvlText w:val="%2."/>
      <w:lvlJc w:val="left"/>
      <w:pPr>
        <w:ind w:left="1260" w:hanging="360"/>
      </w:pPr>
    </w:lvl>
    <w:lvl w:ilvl="2">
      <w:numFmt w:val="bullet"/>
      <w:lvlText w:val="•"/>
      <w:lvlJc w:val="left"/>
      <w:pPr>
        <w:ind w:left="1824" w:hanging="720"/>
      </w:pPr>
      <w:rPr>
        <w:rFonts w:ascii="Century Schoolbook" w:hAnsi="Century Schoolbook" w:hint="default"/>
        <w:color w:val="auto"/>
        <w:sz w:val="24"/>
      </w:rPr>
    </w:lvl>
    <w:lvl w:ilvl="3">
      <w:numFmt w:val="bullet"/>
      <w:lvlText w:val="•"/>
      <w:lvlJc w:val="left"/>
      <w:pPr>
        <w:ind w:left="2808" w:hanging="720"/>
      </w:pPr>
      <w:rPr>
        <w:rFonts w:hint="default"/>
      </w:rPr>
    </w:lvl>
    <w:lvl w:ilvl="4">
      <w:numFmt w:val="bullet"/>
      <w:lvlText w:val="•"/>
      <w:lvlJc w:val="left"/>
      <w:pPr>
        <w:ind w:left="3793" w:hanging="720"/>
      </w:pPr>
      <w:rPr>
        <w:rFonts w:hint="default"/>
      </w:rPr>
    </w:lvl>
    <w:lvl w:ilvl="5">
      <w:numFmt w:val="bullet"/>
      <w:lvlText w:val="•"/>
      <w:lvlJc w:val="left"/>
      <w:pPr>
        <w:ind w:left="4777" w:hanging="720"/>
      </w:pPr>
      <w:rPr>
        <w:rFonts w:hint="default"/>
      </w:rPr>
    </w:lvl>
    <w:lvl w:ilvl="6">
      <w:numFmt w:val="bullet"/>
      <w:lvlText w:val="•"/>
      <w:lvlJc w:val="left"/>
      <w:pPr>
        <w:ind w:left="5762" w:hanging="720"/>
      </w:pPr>
      <w:rPr>
        <w:rFonts w:hint="default"/>
      </w:rPr>
    </w:lvl>
    <w:lvl w:ilvl="7">
      <w:numFmt w:val="bullet"/>
      <w:lvlText w:val="•"/>
      <w:lvlJc w:val="left"/>
      <w:pPr>
        <w:ind w:left="6746" w:hanging="720"/>
      </w:pPr>
      <w:rPr>
        <w:rFonts w:hint="default"/>
      </w:rPr>
    </w:lvl>
    <w:lvl w:ilvl="8">
      <w:numFmt w:val="bullet"/>
      <w:lvlText w:val="•"/>
      <w:lvlJc w:val="left"/>
      <w:pPr>
        <w:ind w:left="7731" w:hanging="720"/>
      </w:pPr>
      <w:rPr>
        <w:rFonts w:hint="default"/>
      </w:rPr>
    </w:lvl>
  </w:abstractNum>
  <w:num w:numId="1" w16cid:durableId="548805571">
    <w:abstractNumId w:val="6"/>
  </w:num>
  <w:num w:numId="2" w16cid:durableId="1002928799">
    <w:abstractNumId w:val="2"/>
  </w:num>
  <w:num w:numId="3" w16cid:durableId="579289030">
    <w:abstractNumId w:val="5"/>
  </w:num>
  <w:num w:numId="4" w16cid:durableId="925573768">
    <w:abstractNumId w:val="3"/>
  </w:num>
  <w:num w:numId="5" w16cid:durableId="2006585845">
    <w:abstractNumId w:val="0"/>
  </w:num>
  <w:num w:numId="6" w16cid:durableId="595985137">
    <w:abstractNumId w:val="4"/>
  </w:num>
  <w:num w:numId="7" w16cid:durableId="2418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34"/>
    <w:rsid w:val="00001C36"/>
    <w:rsid w:val="0000222D"/>
    <w:rsid w:val="0000527B"/>
    <w:rsid w:val="00011604"/>
    <w:rsid w:val="000119B2"/>
    <w:rsid w:val="00014746"/>
    <w:rsid w:val="000162AC"/>
    <w:rsid w:val="000200C2"/>
    <w:rsid w:val="00021BC0"/>
    <w:rsid w:val="00025AE6"/>
    <w:rsid w:val="00026C00"/>
    <w:rsid w:val="000308FB"/>
    <w:rsid w:val="00030B94"/>
    <w:rsid w:val="00031AE5"/>
    <w:rsid w:val="000320A9"/>
    <w:rsid w:val="00035514"/>
    <w:rsid w:val="000378C7"/>
    <w:rsid w:val="00041AA3"/>
    <w:rsid w:val="0004293F"/>
    <w:rsid w:val="00050982"/>
    <w:rsid w:val="0005101C"/>
    <w:rsid w:val="0005183F"/>
    <w:rsid w:val="00057FAD"/>
    <w:rsid w:val="00060ED3"/>
    <w:rsid w:val="000626B8"/>
    <w:rsid w:val="00062C30"/>
    <w:rsid w:val="0006378A"/>
    <w:rsid w:val="00063AB0"/>
    <w:rsid w:val="000640A0"/>
    <w:rsid w:val="00065583"/>
    <w:rsid w:val="00066170"/>
    <w:rsid w:val="00066CD3"/>
    <w:rsid w:val="00067098"/>
    <w:rsid w:val="00070779"/>
    <w:rsid w:val="000725F1"/>
    <w:rsid w:val="00080740"/>
    <w:rsid w:val="000835F3"/>
    <w:rsid w:val="00086AC4"/>
    <w:rsid w:val="00092D1D"/>
    <w:rsid w:val="000939EF"/>
    <w:rsid w:val="000A1ACB"/>
    <w:rsid w:val="000A30AC"/>
    <w:rsid w:val="000A465F"/>
    <w:rsid w:val="000A4C67"/>
    <w:rsid w:val="000A4D5F"/>
    <w:rsid w:val="000A653C"/>
    <w:rsid w:val="000A7280"/>
    <w:rsid w:val="000B006F"/>
    <w:rsid w:val="000B0B27"/>
    <w:rsid w:val="000B1630"/>
    <w:rsid w:val="000B207C"/>
    <w:rsid w:val="000B44BA"/>
    <w:rsid w:val="000C06DD"/>
    <w:rsid w:val="000C1CEF"/>
    <w:rsid w:val="000C3238"/>
    <w:rsid w:val="000C482F"/>
    <w:rsid w:val="000D321B"/>
    <w:rsid w:val="000D32A6"/>
    <w:rsid w:val="000D3D77"/>
    <w:rsid w:val="000D43FD"/>
    <w:rsid w:val="000D5A08"/>
    <w:rsid w:val="000D5A9A"/>
    <w:rsid w:val="000D5DC4"/>
    <w:rsid w:val="000D69F9"/>
    <w:rsid w:val="000E2E3A"/>
    <w:rsid w:val="000E64AA"/>
    <w:rsid w:val="000E6B8C"/>
    <w:rsid w:val="000E6D61"/>
    <w:rsid w:val="000F3DFF"/>
    <w:rsid w:val="000F55D9"/>
    <w:rsid w:val="000F6A8E"/>
    <w:rsid w:val="001054E4"/>
    <w:rsid w:val="00107F40"/>
    <w:rsid w:val="0011094D"/>
    <w:rsid w:val="00110A0E"/>
    <w:rsid w:val="00115588"/>
    <w:rsid w:val="001222B7"/>
    <w:rsid w:val="0012341F"/>
    <w:rsid w:val="001246D7"/>
    <w:rsid w:val="0012495B"/>
    <w:rsid w:val="00125A61"/>
    <w:rsid w:val="001443D6"/>
    <w:rsid w:val="00144B96"/>
    <w:rsid w:val="001533FB"/>
    <w:rsid w:val="00153764"/>
    <w:rsid w:val="0015516A"/>
    <w:rsid w:val="00155E7E"/>
    <w:rsid w:val="00160E9B"/>
    <w:rsid w:val="00163F06"/>
    <w:rsid w:val="00165E99"/>
    <w:rsid w:val="00167511"/>
    <w:rsid w:val="00170855"/>
    <w:rsid w:val="001717F5"/>
    <w:rsid w:val="0018153E"/>
    <w:rsid w:val="00182D3E"/>
    <w:rsid w:val="00183AB8"/>
    <w:rsid w:val="0018441A"/>
    <w:rsid w:val="00186326"/>
    <w:rsid w:val="00186964"/>
    <w:rsid w:val="00186E70"/>
    <w:rsid w:val="00192CEE"/>
    <w:rsid w:val="001A233F"/>
    <w:rsid w:val="001A48F8"/>
    <w:rsid w:val="001A6529"/>
    <w:rsid w:val="001A71A6"/>
    <w:rsid w:val="001B0E05"/>
    <w:rsid w:val="001B0F22"/>
    <w:rsid w:val="001B1230"/>
    <w:rsid w:val="001B152F"/>
    <w:rsid w:val="001B69FB"/>
    <w:rsid w:val="001D0428"/>
    <w:rsid w:val="001D0AA4"/>
    <w:rsid w:val="001D1FE7"/>
    <w:rsid w:val="001D4A36"/>
    <w:rsid w:val="001D6AD5"/>
    <w:rsid w:val="001D716D"/>
    <w:rsid w:val="001E0492"/>
    <w:rsid w:val="001E0999"/>
    <w:rsid w:val="001E1442"/>
    <w:rsid w:val="001E483B"/>
    <w:rsid w:val="001E7ADD"/>
    <w:rsid w:val="00200C7B"/>
    <w:rsid w:val="00204235"/>
    <w:rsid w:val="00205036"/>
    <w:rsid w:val="00212F6B"/>
    <w:rsid w:val="00212F9B"/>
    <w:rsid w:val="002155E7"/>
    <w:rsid w:val="0021608D"/>
    <w:rsid w:val="0022165C"/>
    <w:rsid w:val="002226E7"/>
    <w:rsid w:val="00222C09"/>
    <w:rsid w:val="0022658F"/>
    <w:rsid w:val="0023030F"/>
    <w:rsid w:val="00232E81"/>
    <w:rsid w:val="00241F19"/>
    <w:rsid w:val="00243E16"/>
    <w:rsid w:val="00246FC1"/>
    <w:rsid w:val="00250B86"/>
    <w:rsid w:val="00251591"/>
    <w:rsid w:val="0025261A"/>
    <w:rsid w:val="002529E0"/>
    <w:rsid w:val="00261AC9"/>
    <w:rsid w:val="002629B8"/>
    <w:rsid w:val="00263108"/>
    <w:rsid w:val="00263614"/>
    <w:rsid w:val="00263AC7"/>
    <w:rsid w:val="002641F1"/>
    <w:rsid w:val="002652CB"/>
    <w:rsid w:val="0026564D"/>
    <w:rsid w:val="00266781"/>
    <w:rsid w:val="002702B0"/>
    <w:rsid w:val="002704BD"/>
    <w:rsid w:val="00272672"/>
    <w:rsid w:val="0028175B"/>
    <w:rsid w:val="002870A9"/>
    <w:rsid w:val="0028734E"/>
    <w:rsid w:val="00297E00"/>
    <w:rsid w:val="002A2967"/>
    <w:rsid w:val="002A5118"/>
    <w:rsid w:val="002A79E7"/>
    <w:rsid w:val="002B0A3E"/>
    <w:rsid w:val="002B153A"/>
    <w:rsid w:val="002B331D"/>
    <w:rsid w:val="002B336A"/>
    <w:rsid w:val="002B34BA"/>
    <w:rsid w:val="002B3831"/>
    <w:rsid w:val="002B3EB5"/>
    <w:rsid w:val="002B4254"/>
    <w:rsid w:val="002C1256"/>
    <w:rsid w:val="002C312B"/>
    <w:rsid w:val="002C5F75"/>
    <w:rsid w:val="002C6AAC"/>
    <w:rsid w:val="002D02F9"/>
    <w:rsid w:val="002D1AC8"/>
    <w:rsid w:val="002D577C"/>
    <w:rsid w:val="002E01C7"/>
    <w:rsid w:val="002E237C"/>
    <w:rsid w:val="002E2923"/>
    <w:rsid w:val="002F2301"/>
    <w:rsid w:val="002F6D4B"/>
    <w:rsid w:val="002F77AE"/>
    <w:rsid w:val="00301FFE"/>
    <w:rsid w:val="003038AD"/>
    <w:rsid w:val="00311741"/>
    <w:rsid w:val="00311F48"/>
    <w:rsid w:val="00312578"/>
    <w:rsid w:val="00312646"/>
    <w:rsid w:val="003176B5"/>
    <w:rsid w:val="003179A6"/>
    <w:rsid w:val="003225A1"/>
    <w:rsid w:val="003237F4"/>
    <w:rsid w:val="00326528"/>
    <w:rsid w:val="0032711D"/>
    <w:rsid w:val="0032718D"/>
    <w:rsid w:val="003312D2"/>
    <w:rsid w:val="00331635"/>
    <w:rsid w:val="00332E44"/>
    <w:rsid w:val="0033368A"/>
    <w:rsid w:val="00334A68"/>
    <w:rsid w:val="0033535B"/>
    <w:rsid w:val="003401DF"/>
    <w:rsid w:val="00340420"/>
    <w:rsid w:val="003513CD"/>
    <w:rsid w:val="00354C94"/>
    <w:rsid w:val="0036008A"/>
    <w:rsid w:val="00360382"/>
    <w:rsid w:val="00360693"/>
    <w:rsid w:val="00361E50"/>
    <w:rsid w:val="0036203C"/>
    <w:rsid w:val="0036273D"/>
    <w:rsid w:val="00362AAF"/>
    <w:rsid w:val="003645A3"/>
    <w:rsid w:val="003646FA"/>
    <w:rsid w:val="00365397"/>
    <w:rsid w:val="00375C57"/>
    <w:rsid w:val="00381C1F"/>
    <w:rsid w:val="003875AB"/>
    <w:rsid w:val="003924C3"/>
    <w:rsid w:val="003955EB"/>
    <w:rsid w:val="003A1ACF"/>
    <w:rsid w:val="003A1B11"/>
    <w:rsid w:val="003A2264"/>
    <w:rsid w:val="003A23F5"/>
    <w:rsid w:val="003A3C39"/>
    <w:rsid w:val="003B00D1"/>
    <w:rsid w:val="003B79C0"/>
    <w:rsid w:val="003C07FD"/>
    <w:rsid w:val="003C191B"/>
    <w:rsid w:val="003C43A3"/>
    <w:rsid w:val="003C4F70"/>
    <w:rsid w:val="003D279E"/>
    <w:rsid w:val="003D2DD9"/>
    <w:rsid w:val="003D4601"/>
    <w:rsid w:val="003D4BB4"/>
    <w:rsid w:val="003D6827"/>
    <w:rsid w:val="003E028B"/>
    <w:rsid w:val="003E18A6"/>
    <w:rsid w:val="003E1F3B"/>
    <w:rsid w:val="003E29FD"/>
    <w:rsid w:val="003E2A2C"/>
    <w:rsid w:val="003E34CA"/>
    <w:rsid w:val="003F06C9"/>
    <w:rsid w:val="003F1672"/>
    <w:rsid w:val="003F2502"/>
    <w:rsid w:val="003F2683"/>
    <w:rsid w:val="003F3768"/>
    <w:rsid w:val="003F3862"/>
    <w:rsid w:val="0040036A"/>
    <w:rsid w:val="00400BDE"/>
    <w:rsid w:val="00401A01"/>
    <w:rsid w:val="00401E78"/>
    <w:rsid w:val="00405D23"/>
    <w:rsid w:val="004114A9"/>
    <w:rsid w:val="00412208"/>
    <w:rsid w:val="0041220C"/>
    <w:rsid w:val="00413D59"/>
    <w:rsid w:val="00414733"/>
    <w:rsid w:val="004164CF"/>
    <w:rsid w:val="00420664"/>
    <w:rsid w:val="00422017"/>
    <w:rsid w:val="00426964"/>
    <w:rsid w:val="0042773C"/>
    <w:rsid w:val="00427B16"/>
    <w:rsid w:val="00432FA5"/>
    <w:rsid w:val="00433DF4"/>
    <w:rsid w:val="00434280"/>
    <w:rsid w:val="00437C80"/>
    <w:rsid w:val="00440D8A"/>
    <w:rsid w:val="00444E6F"/>
    <w:rsid w:val="004463A7"/>
    <w:rsid w:val="00451D73"/>
    <w:rsid w:val="00454D0C"/>
    <w:rsid w:val="00455284"/>
    <w:rsid w:val="0046116F"/>
    <w:rsid w:val="00464324"/>
    <w:rsid w:val="00464D9D"/>
    <w:rsid w:val="00482CD6"/>
    <w:rsid w:val="004863F8"/>
    <w:rsid w:val="00487467"/>
    <w:rsid w:val="004877BC"/>
    <w:rsid w:val="0049269A"/>
    <w:rsid w:val="004964C3"/>
    <w:rsid w:val="00497964"/>
    <w:rsid w:val="00497E5E"/>
    <w:rsid w:val="004A031A"/>
    <w:rsid w:val="004B2619"/>
    <w:rsid w:val="004B3949"/>
    <w:rsid w:val="004B4D9F"/>
    <w:rsid w:val="004B5877"/>
    <w:rsid w:val="004B62B1"/>
    <w:rsid w:val="004B6352"/>
    <w:rsid w:val="004B636E"/>
    <w:rsid w:val="004C10A8"/>
    <w:rsid w:val="004C37E4"/>
    <w:rsid w:val="004C54CF"/>
    <w:rsid w:val="004C5B5C"/>
    <w:rsid w:val="004D1A46"/>
    <w:rsid w:val="004D6C37"/>
    <w:rsid w:val="004E4E7D"/>
    <w:rsid w:val="004E6265"/>
    <w:rsid w:val="004F4677"/>
    <w:rsid w:val="004F63EE"/>
    <w:rsid w:val="005059C7"/>
    <w:rsid w:val="00507C98"/>
    <w:rsid w:val="00507CFF"/>
    <w:rsid w:val="00510B1C"/>
    <w:rsid w:val="00514C81"/>
    <w:rsid w:val="005171C7"/>
    <w:rsid w:val="0052363A"/>
    <w:rsid w:val="00523F08"/>
    <w:rsid w:val="00531FC1"/>
    <w:rsid w:val="005336B2"/>
    <w:rsid w:val="00533DCB"/>
    <w:rsid w:val="005366DD"/>
    <w:rsid w:val="00536759"/>
    <w:rsid w:val="005379B6"/>
    <w:rsid w:val="0054305B"/>
    <w:rsid w:val="0054352B"/>
    <w:rsid w:val="005457D4"/>
    <w:rsid w:val="00551564"/>
    <w:rsid w:val="00556030"/>
    <w:rsid w:val="00557AB1"/>
    <w:rsid w:val="00557EA7"/>
    <w:rsid w:val="005603F8"/>
    <w:rsid w:val="00560E08"/>
    <w:rsid w:val="00565BB3"/>
    <w:rsid w:val="00567FD0"/>
    <w:rsid w:val="005701D1"/>
    <w:rsid w:val="00571279"/>
    <w:rsid w:val="00571FB6"/>
    <w:rsid w:val="00572284"/>
    <w:rsid w:val="00572CB2"/>
    <w:rsid w:val="005737EE"/>
    <w:rsid w:val="00573FA0"/>
    <w:rsid w:val="00575D4B"/>
    <w:rsid w:val="00582B78"/>
    <w:rsid w:val="00584E56"/>
    <w:rsid w:val="00585C45"/>
    <w:rsid w:val="00587C43"/>
    <w:rsid w:val="005930DD"/>
    <w:rsid w:val="00594E24"/>
    <w:rsid w:val="00595AEB"/>
    <w:rsid w:val="005A1358"/>
    <w:rsid w:val="005A135C"/>
    <w:rsid w:val="005A3C20"/>
    <w:rsid w:val="005B231E"/>
    <w:rsid w:val="005B4BAE"/>
    <w:rsid w:val="005B4D35"/>
    <w:rsid w:val="005B7C96"/>
    <w:rsid w:val="005C5B79"/>
    <w:rsid w:val="005C7174"/>
    <w:rsid w:val="005D07C2"/>
    <w:rsid w:val="005D1D66"/>
    <w:rsid w:val="005D21C3"/>
    <w:rsid w:val="005D2F1E"/>
    <w:rsid w:val="005D37DB"/>
    <w:rsid w:val="005D4D22"/>
    <w:rsid w:val="005E015F"/>
    <w:rsid w:val="005E0AFE"/>
    <w:rsid w:val="005E122C"/>
    <w:rsid w:val="005E422A"/>
    <w:rsid w:val="005F3473"/>
    <w:rsid w:val="005F3553"/>
    <w:rsid w:val="00600762"/>
    <w:rsid w:val="00603B22"/>
    <w:rsid w:val="00603C16"/>
    <w:rsid w:val="006112FC"/>
    <w:rsid w:val="00614CE6"/>
    <w:rsid w:val="00615713"/>
    <w:rsid w:val="00617A88"/>
    <w:rsid w:val="006212C8"/>
    <w:rsid w:val="006216A4"/>
    <w:rsid w:val="00623828"/>
    <w:rsid w:val="00626219"/>
    <w:rsid w:val="0062644C"/>
    <w:rsid w:val="00630B53"/>
    <w:rsid w:val="00633297"/>
    <w:rsid w:val="00634C45"/>
    <w:rsid w:val="00637A33"/>
    <w:rsid w:val="006476B5"/>
    <w:rsid w:val="006516C3"/>
    <w:rsid w:val="00652F0F"/>
    <w:rsid w:val="006554F0"/>
    <w:rsid w:val="006577BF"/>
    <w:rsid w:val="0066041B"/>
    <w:rsid w:val="00661FED"/>
    <w:rsid w:val="0066267A"/>
    <w:rsid w:val="00662742"/>
    <w:rsid w:val="006634C6"/>
    <w:rsid w:val="00665CC5"/>
    <w:rsid w:val="00666008"/>
    <w:rsid w:val="00667071"/>
    <w:rsid w:val="00670F4A"/>
    <w:rsid w:val="00680824"/>
    <w:rsid w:val="00682BB6"/>
    <w:rsid w:val="00682BE3"/>
    <w:rsid w:val="00685067"/>
    <w:rsid w:val="0068517C"/>
    <w:rsid w:val="00686DF1"/>
    <w:rsid w:val="00687F83"/>
    <w:rsid w:val="00690F75"/>
    <w:rsid w:val="0069278A"/>
    <w:rsid w:val="006965DE"/>
    <w:rsid w:val="006A4675"/>
    <w:rsid w:val="006A4985"/>
    <w:rsid w:val="006B3B3C"/>
    <w:rsid w:val="006B542D"/>
    <w:rsid w:val="006C36E6"/>
    <w:rsid w:val="006C3F34"/>
    <w:rsid w:val="006C40A8"/>
    <w:rsid w:val="006C4E0A"/>
    <w:rsid w:val="006C5F1D"/>
    <w:rsid w:val="006D259E"/>
    <w:rsid w:val="006D2A6C"/>
    <w:rsid w:val="006D7B62"/>
    <w:rsid w:val="006E51F3"/>
    <w:rsid w:val="006E6C1F"/>
    <w:rsid w:val="006E6FAF"/>
    <w:rsid w:val="006F0918"/>
    <w:rsid w:val="006F098E"/>
    <w:rsid w:val="006F592E"/>
    <w:rsid w:val="007005C6"/>
    <w:rsid w:val="0070399B"/>
    <w:rsid w:val="00705948"/>
    <w:rsid w:val="00705A59"/>
    <w:rsid w:val="00705E4F"/>
    <w:rsid w:val="00707D89"/>
    <w:rsid w:val="00707F33"/>
    <w:rsid w:val="00712F64"/>
    <w:rsid w:val="0071381C"/>
    <w:rsid w:val="0071642B"/>
    <w:rsid w:val="00717CD9"/>
    <w:rsid w:val="0072018B"/>
    <w:rsid w:val="007208D5"/>
    <w:rsid w:val="0072230D"/>
    <w:rsid w:val="00735368"/>
    <w:rsid w:val="007407E4"/>
    <w:rsid w:val="00742834"/>
    <w:rsid w:val="0075016D"/>
    <w:rsid w:val="007509F4"/>
    <w:rsid w:val="00751FC3"/>
    <w:rsid w:val="00756B3B"/>
    <w:rsid w:val="00757122"/>
    <w:rsid w:val="0075739A"/>
    <w:rsid w:val="007620C3"/>
    <w:rsid w:val="0076504B"/>
    <w:rsid w:val="00765686"/>
    <w:rsid w:val="00767F89"/>
    <w:rsid w:val="0077008C"/>
    <w:rsid w:val="00770812"/>
    <w:rsid w:val="0077490A"/>
    <w:rsid w:val="0077668C"/>
    <w:rsid w:val="007773F5"/>
    <w:rsid w:val="00780C72"/>
    <w:rsid w:val="00781216"/>
    <w:rsid w:val="00781276"/>
    <w:rsid w:val="00781293"/>
    <w:rsid w:val="00782ED6"/>
    <w:rsid w:val="00783A02"/>
    <w:rsid w:val="00785BE1"/>
    <w:rsid w:val="007879EE"/>
    <w:rsid w:val="00792288"/>
    <w:rsid w:val="007925AF"/>
    <w:rsid w:val="00794B5D"/>
    <w:rsid w:val="00795515"/>
    <w:rsid w:val="00795AEE"/>
    <w:rsid w:val="00795F0A"/>
    <w:rsid w:val="00796B6F"/>
    <w:rsid w:val="00796CB4"/>
    <w:rsid w:val="00796EA0"/>
    <w:rsid w:val="007970C2"/>
    <w:rsid w:val="007A0CA7"/>
    <w:rsid w:val="007A29E5"/>
    <w:rsid w:val="007A417E"/>
    <w:rsid w:val="007A4ADC"/>
    <w:rsid w:val="007B0E77"/>
    <w:rsid w:val="007B4DB6"/>
    <w:rsid w:val="007B6F94"/>
    <w:rsid w:val="007B79C1"/>
    <w:rsid w:val="007C03CB"/>
    <w:rsid w:val="007C16BE"/>
    <w:rsid w:val="007C1A40"/>
    <w:rsid w:val="007C3544"/>
    <w:rsid w:val="007C37C3"/>
    <w:rsid w:val="007C45D9"/>
    <w:rsid w:val="007C50E9"/>
    <w:rsid w:val="007D13C5"/>
    <w:rsid w:val="007D18DA"/>
    <w:rsid w:val="007E4A6A"/>
    <w:rsid w:val="007E4A71"/>
    <w:rsid w:val="007E668E"/>
    <w:rsid w:val="007E69B8"/>
    <w:rsid w:val="007F0AD3"/>
    <w:rsid w:val="007F1176"/>
    <w:rsid w:val="007F2911"/>
    <w:rsid w:val="00802056"/>
    <w:rsid w:val="00803B34"/>
    <w:rsid w:val="00804808"/>
    <w:rsid w:val="00806BF0"/>
    <w:rsid w:val="00811342"/>
    <w:rsid w:val="00811C5B"/>
    <w:rsid w:val="00812107"/>
    <w:rsid w:val="00813797"/>
    <w:rsid w:val="0081626F"/>
    <w:rsid w:val="00816F75"/>
    <w:rsid w:val="00820AEC"/>
    <w:rsid w:val="00820F8B"/>
    <w:rsid w:val="00825A77"/>
    <w:rsid w:val="00832518"/>
    <w:rsid w:val="0083414A"/>
    <w:rsid w:val="00843708"/>
    <w:rsid w:val="00844F2E"/>
    <w:rsid w:val="00845CCD"/>
    <w:rsid w:val="008474BD"/>
    <w:rsid w:val="00854246"/>
    <w:rsid w:val="00854FB6"/>
    <w:rsid w:val="0085508C"/>
    <w:rsid w:val="008556CE"/>
    <w:rsid w:val="00856166"/>
    <w:rsid w:val="008632FD"/>
    <w:rsid w:val="00870566"/>
    <w:rsid w:val="0088352D"/>
    <w:rsid w:val="008853B4"/>
    <w:rsid w:val="00886010"/>
    <w:rsid w:val="00893054"/>
    <w:rsid w:val="00895795"/>
    <w:rsid w:val="008A5224"/>
    <w:rsid w:val="008B650B"/>
    <w:rsid w:val="008D36D9"/>
    <w:rsid w:val="008D4502"/>
    <w:rsid w:val="008D576D"/>
    <w:rsid w:val="008E1FA2"/>
    <w:rsid w:val="008E6347"/>
    <w:rsid w:val="008F0B16"/>
    <w:rsid w:val="008F0C6C"/>
    <w:rsid w:val="008F44FE"/>
    <w:rsid w:val="008F5955"/>
    <w:rsid w:val="008F7254"/>
    <w:rsid w:val="0090189A"/>
    <w:rsid w:val="009023C7"/>
    <w:rsid w:val="00912D7D"/>
    <w:rsid w:val="00912E70"/>
    <w:rsid w:val="00920C98"/>
    <w:rsid w:val="00923637"/>
    <w:rsid w:val="00925544"/>
    <w:rsid w:val="009332E1"/>
    <w:rsid w:val="00934A06"/>
    <w:rsid w:val="00942043"/>
    <w:rsid w:val="00945FA3"/>
    <w:rsid w:val="009510F0"/>
    <w:rsid w:val="0095480B"/>
    <w:rsid w:val="00954D36"/>
    <w:rsid w:val="00957554"/>
    <w:rsid w:val="00957750"/>
    <w:rsid w:val="00960526"/>
    <w:rsid w:val="009612B0"/>
    <w:rsid w:val="00964C10"/>
    <w:rsid w:val="009720F8"/>
    <w:rsid w:val="00972F18"/>
    <w:rsid w:val="009742A8"/>
    <w:rsid w:val="009749A2"/>
    <w:rsid w:val="009762E6"/>
    <w:rsid w:val="00982EAA"/>
    <w:rsid w:val="00984ECD"/>
    <w:rsid w:val="00993282"/>
    <w:rsid w:val="00993362"/>
    <w:rsid w:val="00997355"/>
    <w:rsid w:val="009A22A2"/>
    <w:rsid w:val="009A2732"/>
    <w:rsid w:val="009A33E4"/>
    <w:rsid w:val="009B100B"/>
    <w:rsid w:val="009B5F3D"/>
    <w:rsid w:val="009C15D2"/>
    <w:rsid w:val="009C4623"/>
    <w:rsid w:val="009C4FA9"/>
    <w:rsid w:val="009D2DB2"/>
    <w:rsid w:val="009D5DC8"/>
    <w:rsid w:val="009D6C88"/>
    <w:rsid w:val="009E1BFB"/>
    <w:rsid w:val="009E203B"/>
    <w:rsid w:val="009E4B85"/>
    <w:rsid w:val="009E6D89"/>
    <w:rsid w:val="00A02A36"/>
    <w:rsid w:val="00A03565"/>
    <w:rsid w:val="00A04369"/>
    <w:rsid w:val="00A05534"/>
    <w:rsid w:val="00A05907"/>
    <w:rsid w:val="00A061FC"/>
    <w:rsid w:val="00A06619"/>
    <w:rsid w:val="00A10F01"/>
    <w:rsid w:val="00A23DE9"/>
    <w:rsid w:val="00A23F33"/>
    <w:rsid w:val="00A2646F"/>
    <w:rsid w:val="00A27224"/>
    <w:rsid w:val="00A27815"/>
    <w:rsid w:val="00A30B27"/>
    <w:rsid w:val="00A31304"/>
    <w:rsid w:val="00A32748"/>
    <w:rsid w:val="00A34BA5"/>
    <w:rsid w:val="00A379B9"/>
    <w:rsid w:val="00A40153"/>
    <w:rsid w:val="00A41058"/>
    <w:rsid w:val="00A41F67"/>
    <w:rsid w:val="00A42C78"/>
    <w:rsid w:val="00A430C4"/>
    <w:rsid w:val="00A47A69"/>
    <w:rsid w:val="00A5157A"/>
    <w:rsid w:val="00A519CC"/>
    <w:rsid w:val="00A60011"/>
    <w:rsid w:val="00A6283B"/>
    <w:rsid w:val="00A62F99"/>
    <w:rsid w:val="00A64945"/>
    <w:rsid w:val="00A7050D"/>
    <w:rsid w:val="00A747E1"/>
    <w:rsid w:val="00A74EEB"/>
    <w:rsid w:val="00A74F64"/>
    <w:rsid w:val="00A76A81"/>
    <w:rsid w:val="00A770BA"/>
    <w:rsid w:val="00A82E82"/>
    <w:rsid w:val="00A845E7"/>
    <w:rsid w:val="00A9124C"/>
    <w:rsid w:val="00A91925"/>
    <w:rsid w:val="00A94887"/>
    <w:rsid w:val="00A94C76"/>
    <w:rsid w:val="00A9779C"/>
    <w:rsid w:val="00A97AEC"/>
    <w:rsid w:val="00AA14C8"/>
    <w:rsid w:val="00AA3975"/>
    <w:rsid w:val="00AA710E"/>
    <w:rsid w:val="00AB3D54"/>
    <w:rsid w:val="00AB4CBC"/>
    <w:rsid w:val="00AB60FB"/>
    <w:rsid w:val="00AC6C05"/>
    <w:rsid w:val="00AD0104"/>
    <w:rsid w:val="00AD077B"/>
    <w:rsid w:val="00AD7016"/>
    <w:rsid w:val="00AE0D39"/>
    <w:rsid w:val="00AE148A"/>
    <w:rsid w:val="00AE250E"/>
    <w:rsid w:val="00AE3009"/>
    <w:rsid w:val="00AE6BC6"/>
    <w:rsid w:val="00AF13B2"/>
    <w:rsid w:val="00AF6F16"/>
    <w:rsid w:val="00AF7EEA"/>
    <w:rsid w:val="00B00623"/>
    <w:rsid w:val="00B033A7"/>
    <w:rsid w:val="00B0390A"/>
    <w:rsid w:val="00B03D9D"/>
    <w:rsid w:val="00B04CDE"/>
    <w:rsid w:val="00B058CE"/>
    <w:rsid w:val="00B1329A"/>
    <w:rsid w:val="00B14A8A"/>
    <w:rsid w:val="00B17E9F"/>
    <w:rsid w:val="00B21664"/>
    <w:rsid w:val="00B267D7"/>
    <w:rsid w:val="00B2739D"/>
    <w:rsid w:val="00B27B6D"/>
    <w:rsid w:val="00B30A9A"/>
    <w:rsid w:val="00B34C78"/>
    <w:rsid w:val="00B354F2"/>
    <w:rsid w:val="00B356AA"/>
    <w:rsid w:val="00B367A3"/>
    <w:rsid w:val="00B3778E"/>
    <w:rsid w:val="00B50E3B"/>
    <w:rsid w:val="00B51270"/>
    <w:rsid w:val="00B534C6"/>
    <w:rsid w:val="00B54E03"/>
    <w:rsid w:val="00B54F81"/>
    <w:rsid w:val="00B5534B"/>
    <w:rsid w:val="00B55D3C"/>
    <w:rsid w:val="00B56119"/>
    <w:rsid w:val="00B57C21"/>
    <w:rsid w:val="00B60C12"/>
    <w:rsid w:val="00B70D29"/>
    <w:rsid w:val="00B70EB1"/>
    <w:rsid w:val="00B74FD6"/>
    <w:rsid w:val="00B750EE"/>
    <w:rsid w:val="00B75EBF"/>
    <w:rsid w:val="00B81169"/>
    <w:rsid w:val="00B96A25"/>
    <w:rsid w:val="00BA1A3F"/>
    <w:rsid w:val="00BA4EE9"/>
    <w:rsid w:val="00BA533F"/>
    <w:rsid w:val="00BB0ED5"/>
    <w:rsid w:val="00BB1704"/>
    <w:rsid w:val="00BB366E"/>
    <w:rsid w:val="00BC02E0"/>
    <w:rsid w:val="00BC0818"/>
    <w:rsid w:val="00BC0AAE"/>
    <w:rsid w:val="00BC541F"/>
    <w:rsid w:val="00BC5B77"/>
    <w:rsid w:val="00BC6AC8"/>
    <w:rsid w:val="00BD0043"/>
    <w:rsid w:val="00BD296A"/>
    <w:rsid w:val="00BD522D"/>
    <w:rsid w:val="00BD5810"/>
    <w:rsid w:val="00BE0A97"/>
    <w:rsid w:val="00BE4DB2"/>
    <w:rsid w:val="00BE5547"/>
    <w:rsid w:val="00BF1710"/>
    <w:rsid w:val="00BF3A7D"/>
    <w:rsid w:val="00BF7F80"/>
    <w:rsid w:val="00C0030D"/>
    <w:rsid w:val="00C0090C"/>
    <w:rsid w:val="00C00BE7"/>
    <w:rsid w:val="00C01983"/>
    <w:rsid w:val="00C07B0B"/>
    <w:rsid w:val="00C159B2"/>
    <w:rsid w:val="00C17BFD"/>
    <w:rsid w:val="00C20726"/>
    <w:rsid w:val="00C25E04"/>
    <w:rsid w:val="00C40E8E"/>
    <w:rsid w:val="00C41886"/>
    <w:rsid w:val="00C43BB4"/>
    <w:rsid w:val="00C536E3"/>
    <w:rsid w:val="00C540C3"/>
    <w:rsid w:val="00C55031"/>
    <w:rsid w:val="00C5642A"/>
    <w:rsid w:val="00C568E2"/>
    <w:rsid w:val="00C628B5"/>
    <w:rsid w:val="00C6328B"/>
    <w:rsid w:val="00C63F7F"/>
    <w:rsid w:val="00C732B1"/>
    <w:rsid w:val="00C73D2E"/>
    <w:rsid w:val="00C74033"/>
    <w:rsid w:val="00C7573E"/>
    <w:rsid w:val="00C76BB5"/>
    <w:rsid w:val="00C7746D"/>
    <w:rsid w:val="00C82402"/>
    <w:rsid w:val="00C85362"/>
    <w:rsid w:val="00C8561C"/>
    <w:rsid w:val="00C8691E"/>
    <w:rsid w:val="00C9376D"/>
    <w:rsid w:val="00C95EFC"/>
    <w:rsid w:val="00C979EF"/>
    <w:rsid w:val="00CA606D"/>
    <w:rsid w:val="00CB15F0"/>
    <w:rsid w:val="00CB64AA"/>
    <w:rsid w:val="00CC51BC"/>
    <w:rsid w:val="00CC55A8"/>
    <w:rsid w:val="00CD08EE"/>
    <w:rsid w:val="00CD2D89"/>
    <w:rsid w:val="00CD41B6"/>
    <w:rsid w:val="00CD6B61"/>
    <w:rsid w:val="00CD744B"/>
    <w:rsid w:val="00CE0FE9"/>
    <w:rsid w:val="00CE1DA6"/>
    <w:rsid w:val="00CE2A55"/>
    <w:rsid w:val="00CF279C"/>
    <w:rsid w:val="00CF6AD8"/>
    <w:rsid w:val="00D00480"/>
    <w:rsid w:val="00D04527"/>
    <w:rsid w:val="00D05961"/>
    <w:rsid w:val="00D1036C"/>
    <w:rsid w:val="00D11D4B"/>
    <w:rsid w:val="00D13C1A"/>
    <w:rsid w:val="00D15134"/>
    <w:rsid w:val="00D229D8"/>
    <w:rsid w:val="00D30CE0"/>
    <w:rsid w:val="00D358B6"/>
    <w:rsid w:val="00D42D6A"/>
    <w:rsid w:val="00D4323B"/>
    <w:rsid w:val="00D43B44"/>
    <w:rsid w:val="00D46E21"/>
    <w:rsid w:val="00D52395"/>
    <w:rsid w:val="00D541B4"/>
    <w:rsid w:val="00D560D1"/>
    <w:rsid w:val="00D57F96"/>
    <w:rsid w:val="00D623D4"/>
    <w:rsid w:val="00D64046"/>
    <w:rsid w:val="00D66108"/>
    <w:rsid w:val="00D72FAE"/>
    <w:rsid w:val="00D74E5B"/>
    <w:rsid w:val="00D750A3"/>
    <w:rsid w:val="00D77333"/>
    <w:rsid w:val="00D844AF"/>
    <w:rsid w:val="00D8702B"/>
    <w:rsid w:val="00D904B2"/>
    <w:rsid w:val="00D93809"/>
    <w:rsid w:val="00DA4D37"/>
    <w:rsid w:val="00DA6950"/>
    <w:rsid w:val="00DA6BDB"/>
    <w:rsid w:val="00DB03DC"/>
    <w:rsid w:val="00DB0A98"/>
    <w:rsid w:val="00DB4D10"/>
    <w:rsid w:val="00DB4D4F"/>
    <w:rsid w:val="00DB6070"/>
    <w:rsid w:val="00DB6DD6"/>
    <w:rsid w:val="00DB746A"/>
    <w:rsid w:val="00DC0609"/>
    <w:rsid w:val="00DC4E49"/>
    <w:rsid w:val="00DC526C"/>
    <w:rsid w:val="00DC6E8E"/>
    <w:rsid w:val="00DD5302"/>
    <w:rsid w:val="00DD5541"/>
    <w:rsid w:val="00DD575B"/>
    <w:rsid w:val="00DD60D7"/>
    <w:rsid w:val="00DD61A6"/>
    <w:rsid w:val="00DE2661"/>
    <w:rsid w:val="00DE61DF"/>
    <w:rsid w:val="00DF1AB8"/>
    <w:rsid w:val="00DF26F9"/>
    <w:rsid w:val="00DF5076"/>
    <w:rsid w:val="00DF7644"/>
    <w:rsid w:val="00E00DC0"/>
    <w:rsid w:val="00E013B0"/>
    <w:rsid w:val="00E0533F"/>
    <w:rsid w:val="00E104A6"/>
    <w:rsid w:val="00E12F88"/>
    <w:rsid w:val="00E14571"/>
    <w:rsid w:val="00E14B62"/>
    <w:rsid w:val="00E16623"/>
    <w:rsid w:val="00E227CB"/>
    <w:rsid w:val="00E2487B"/>
    <w:rsid w:val="00E34A63"/>
    <w:rsid w:val="00E35C73"/>
    <w:rsid w:val="00E37BEF"/>
    <w:rsid w:val="00E40646"/>
    <w:rsid w:val="00E412DA"/>
    <w:rsid w:val="00E42E5B"/>
    <w:rsid w:val="00E43812"/>
    <w:rsid w:val="00E44658"/>
    <w:rsid w:val="00E44C79"/>
    <w:rsid w:val="00E45706"/>
    <w:rsid w:val="00E501E6"/>
    <w:rsid w:val="00E52F43"/>
    <w:rsid w:val="00E55942"/>
    <w:rsid w:val="00E612F4"/>
    <w:rsid w:val="00E62E52"/>
    <w:rsid w:val="00E634A7"/>
    <w:rsid w:val="00E63CB4"/>
    <w:rsid w:val="00E641C7"/>
    <w:rsid w:val="00E743B5"/>
    <w:rsid w:val="00E82B4F"/>
    <w:rsid w:val="00E84DEE"/>
    <w:rsid w:val="00E85A29"/>
    <w:rsid w:val="00E865DB"/>
    <w:rsid w:val="00E87511"/>
    <w:rsid w:val="00E93773"/>
    <w:rsid w:val="00E93796"/>
    <w:rsid w:val="00E939B4"/>
    <w:rsid w:val="00E94D86"/>
    <w:rsid w:val="00EA0146"/>
    <w:rsid w:val="00EA0F9A"/>
    <w:rsid w:val="00EA2CAB"/>
    <w:rsid w:val="00EA45A5"/>
    <w:rsid w:val="00EA49D4"/>
    <w:rsid w:val="00EB3180"/>
    <w:rsid w:val="00EB3DE1"/>
    <w:rsid w:val="00EB3F97"/>
    <w:rsid w:val="00EB40FD"/>
    <w:rsid w:val="00EB56DE"/>
    <w:rsid w:val="00EB60C0"/>
    <w:rsid w:val="00EB785D"/>
    <w:rsid w:val="00EC4452"/>
    <w:rsid w:val="00EC5C67"/>
    <w:rsid w:val="00ED2B48"/>
    <w:rsid w:val="00ED35BB"/>
    <w:rsid w:val="00EE1884"/>
    <w:rsid w:val="00EE5D32"/>
    <w:rsid w:val="00EF10F0"/>
    <w:rsid w:val="00EF15A7"/>
    <w:rsid w:val="00EF2613"/>
    <w:rsid w:val="00EF3797"/>
    <w:rsid w:val="00EF3A4B"/>
    <w:rsid w:val="00F00304"/>
    <w:rsid w:val="00F0224B"/>
    <w:rsid w:val="00F06E78"/>
    <w:rsid w:val="00F1033E"/>
    <w:rsid w:val="00F107F8"/>
    <w:rsid w:val="00F12675"/>
    <w:rsid w:val="00F209F3"/>
    <w:rsid w:val="00F20E2E"/>
    <w:rsid w:val="00F24BC0"/>
    <w:rsid w:val="00F26984"/>
    <w:rsid w:val="00F31A8E"/>
    <w:rsid w:val="00F31EDC"/>
    <w:rsid w:val="00F32634"/>
    <w:rsid w:val="00F46247"/>
    <w:rsid w:val="00F50BAE"/>
    <w:rsid w:val="00F52FE6"/>
    <w:rsid w:val="00F55B7D"/>
    <w:rsid w:val="00F6379C"/>
    <w:rsid w:val="00F639EF"/>
    <w:rsid w:val="00F64B2A"/>
    <w:rsid w:val="00F64E0D"/>
    <w:rsid w:val="00F654FC"/>
    <w:rsid w:val="00F7095D"/>
    <w:rsid w:val="00F75675"/>
    <w:rsid w:val="00F77B94"/>
    <w:rsid w:val="00F8238F"/>
    <w:rsid w:val="00F82472"/>
    <w:rsid w:val="00F82DB9"/>
    <w:rsid w:val="00F83034"/>
    <w:rsid w:val="00F83C5B"/>
    <w:rsid w:val="00F84C04"/>
    <w:rsid w:val="00F86896"/>
    <w:rsid w:val="00F8751F"/>
    <w:rsid w:val="00F87ED1"/>
    <w:rsid w:val="00F90706"/>
    <w:rsid w:val="00F912A0"/>
    <w:rsid w:val="00F91588"/>
    <w:rsid w:val="00F96140"/>
    <w:rsid w:val="00F9618F"/>
    <w:rsid w:val="00FA1561"/>
    <w:rsid w:val="00FA4295"/>
    <w:rsid w:val="00FA42B5"/>
    <w:rsid w:val="00FA529C"/>
    <w:rsid w:val="00FA67D2"/>
    <w:rsid w:val="00FB1D5F"/>
    <w:rsid w:val="00FB2310"/>
    <w:rsid w:val="00FC1490"/>
    <w:rsid w:val="00FC6E66"/>
    <w:rsid w:val="00FC7DA2"/>
    <w:rsid w:val="00FD1D8B"/>
    <w:rsid w:val="00FD36DC"/>
    <w:rsid w:val="00FE042B"/>
    <w:rsid w:val="00FE1970"/>
    <w:rsid w:val="00FE1A9E"/>
    <w:rsid w:val="00FE77A9"/>
    <w:rsid w:val="00FE7C46"/>
    <w:rsid w:val="00FE7D6F"/>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967E8"/>
  <w15:chartTrackingRefBased/>
  <w15:docId w15:val="{045C5D34-52D4-491B-A711-B0AB1F85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WM Pleadings"/>
    <w:qFormat/>
    <w:rsid w:val="00A0553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A72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055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5534"/>
    <w:rPr>
      <w:rFonts w:ascii="Arial" w:eastAsia="Times New Roman" w:hAnsi="Arial" w:cs="Arial"/>
      <w:b/>
      <w:bCs/>
      <w:sz w:val="26"/>
      <w:szCs w:val="26"/>
    </w:rPr>
  </w:style>
  <w:style w:type="character" w:styleId="Hyperlink">
    <w:name w:val="Hyperlink"/>
    <w:rsid w:val="00A05534"/>
    <w:rPr>
      <w:color w:val="0563C1"/>
      <w:u w:val="single"/>
    </w:rPr>
  </w:style>
  <w:style w:type="paragraph" w:styleId="ListParagraph">
    <w:name w:val="List Paragraph"/>
    <w:basedOn w:val="Normal"/>
    <w:link w:val="ListParagraphChar"/>
    <w:uiPriority w:val="1"/>
    <w:qFormat/>
    <w:rsid w:val="00A05534"/>
    <w:pPr>
      <w:ind w:left="720"/>
      <w:contextualSpacing/>
    </w:pPr>
  </w:style>
  <w:style w:type="character" w:customStyle="1" w:styleId="ListParagraphChar">
    <w:name w:val="List Paragraph Char"/>
    <w:basedOn w:val="DefaultParagraphFont"/>
    <w:link w:val="ListParagraph"/>
    <w:uiPriority w:val="1"/>
    <w:rsid w:val="00A05534"/>
    <w:rPr>
      <w:rFonts w:ascii="Times New Roman" w:eastAsia="Times New Roman" w:hAnsi="Times New Roman" w:cs="Times New Roman"/>
      <w:sz w:val="24"/>
      <w:szCs w:val="24"/>
    </w:rPr>
  </w:style>
  <w:style w:type="paragraph" w:styleId="Footer">
    <w:name w:val="footer"/>
    <w:basedOn w:val="Normal"/>
    <w:link w:val="FooterChar"/>
    <w:uiPriority w:val="99"/>
    <w:rsid w:val="003E2A2C"/>
    <w:pPr>
      <w:tabs>
        <w:tab w:val="center" w:pos="4320"/>
        <w:tab w:val="right" w:pos="8640"/>
      </w:tabs>
    </w:pPr>
  </w:style>
  <w:style w:type="character" w:customStyle="1" w:styleId="FooterChar">
    <w:name w:val="Footer Char"/>
    <w:basedOn w:val="DefaultParagraphFont"/>
    <w:link w:val="Footer"/>
    <w:uiPriority w:val="99"/>
    <w:rsid w:val="003E2A2C"/>
    <w:rPr>
      <w:rFonts w:ascii="Times New Roman" w:eastAsia="Times New Roman" w:hAnsi="Times New Roman" w:cs="Times New Roman"/>
      <w:sz w:val="24"/>
      <w:szCs w:val="24"/>
    </w:rPr>
  </w:style>
  <w:style w:type="paragraph" w:customStyle="1" w:styleId="Default">
    <w:name w:val="Default"/>
    <w:rsid w:val="007F0A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C02E0"/>
    <w:pPr>
      <w:tabs>
        <w:tab w:val="center" w:pos="4680"/>
        <w:tab w:val="right" w:pos="9360"/>
      </w:tabs>
    </w:pPr>
  </w:style>
  <w:style w:type="character" w:customStyle="1" w:styleId="HeaderChar">
    <w:name w:val="Header Char"/>
    <w:basedOn w:val="DefaultParagraphFont"/>
    <w:link w:val="Header"/>
    <w:uiPriority w:val="99"/>
    <w:rsid w:val="00BC02E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0A98"/>
    <w:rPr>
      <w:color w:val="605E5C"/>
      <w:shd w:val="clear" w:color="auto" w:fill="E1DFDD"/>
    </w:rPr>
  </w:style>
  <w:style w:type="paragraph" w:customStyle="1" w:styleId="Level1">
    <w:name w:val="Level 1"/>
    <w:basedOn w:val="Normal"/>
    <w:link w:val="Level1Char"/>
    <w:rsid w:val="00EE1884"/>
    <w:pPr>
      <w:widowControl w:val="0"/>
      <w:numPr>
        <w:numId w:val="4"/>
      </w:numPr>
      <w:autoSpaceDE w:val="0"/>
      <w:autoSpaceDN w:val="0"/>
      <w:adjustRightInd w:val="0"/>
      <w:outlineLvl w:val="0"/>
    </w:pPr>
    <w:rPr>
      <w:rFonts w:ascii="Century Schoolbook" w:hAnsi="Century Schoolbook"/>
    </w:rPr>
  </w:style>
  <w:style w:type="character" w:customStyle="1" w:styleId="Level1Char">
    <w:name w:val="Level 1 Char"/>
    <w:basedOn w:val="DefaultParagraphFont"/>
    <w:link w:val="Level1"/>
    <w:rsid w:val="00EE1884"/>
    <w:rPr>
      <w:rFonts w:ascii="Century Schoolbook" w:eastAsia="Times New Roman" w:hAnsi="Century Schoolbook" w:cs="Times New Roman"/>
      <w:sz w:val="24"/>
      <w:szCs w:val="24"/>
    </w:rPr>
  </w:style>
  <w:style w:type="table" w:styleId="TableGrid">
    <w:name w:val="Table Grid"/>
    <w:basedOn w:val="TableNormal"/>
    <w:rsid w:val="00EE18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2834"/>
    <w:pPr>
      <w:widowControl w:val="0"/>
      <w:autoSpaceDE w:val="0"/>
      <w:autoSpaceDN w:val="0"/>
      <w:ind w:left="1739" w:right="888"/>
    </w:pPr>
    <w:rPr>
      <w:sz w:val="20"/>
      <w:szCs w:val="20"/>
    </w:rPr>
  </w:style>
  <w:style w:type="character" w:customStyle="1" w:styleId="BodyTextChar">
    <w:name w:val="Body Text Char"/>
    <w:basedOn w:val="DefaultParagraphFont"/>
    <w:link w:val="BodyText"/>
    <w:uiPriority w:val="1"/>
    <w:rsid w:val="0074283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0A72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fordcc@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ColoradoWaterMatters.com" TargetMode="External"/><Relationship Id="rId5" Type="http://schemas.openxmlformats.org/officeDocument/2006/relationships/styles" Target="styles.xml"/><Relationship Id="rId10" Type="http://schemas.openxmlformats.org/officeDocument/2006/relationships/hyperlink" Target="mailto:dbappel43@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E1BEAC844314CBB9FFEF2B83A8764" ma:contentTypeVersion="17" ma:contentTypeDescription="Create a new document." ma:contentTypeScope="" ma:versionID="3b358e2d35a4a8216cc26aa61cd94e15">
  <xsd:schema xmlns:xsd="http://www.w3.org/2001/XMLSchema" xmlns:xs="http://www.w3.org/2001/XMLSchema" xmlns:p="http://schemas.microsoft.com/office/2006/metadata/properties" xmlns:ns2="4c633b05-d831-4e84-9bcd-19dada3cb1a9" xmlns:ns3="bfdb1204-3900-48a0-a4a0-5ecfafea5e04" targetNamespace="http://schemas.microsoft.com/office/2006/metadata/properties" ma:root="true" ma:fieldsID="12dd02144efc54ea3e641159070bceb8" ns2:_="" ns3:_="">
    <xsd:import namespace="4c633b05-d831-4e84-9bcd-19dada3cb1a9"/>
    <xsd:import namespace="bfdb1204-3900-48a0-a4a0-5ecfafea5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3b05-d831-4e84-9bcd-19dada3c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bc8849-bb87-4327-8319-ae0100fc7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b1204-3900-48a0-a4a0-5ecfafea5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07209-2722-4726-8ac9-6fbc1224b652}" ma:internalName="TaxCatchAll" ma:showField="CatchAllData" ma:web="bfdb1204-3900-48a0-a4a0-5ecfafea5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db1204-3900-48a0-a4a0-5ecfafea5e04" xsi:nil="true"/>
    <lcf76f155ced4ddcb4097134ff3c332f xmlns="4c633b05-d831-4e84-9bcd-19dada3cb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6CF76-A9AF-4F60-8F4D-36C261D9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3b05-d831-4e84-9bcd-19dada3cb1a9"/>
    <ds:schemaRef ds:uri="bfdb1204-3900-48a0-a4a0-5ecfafea5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992D4-9B75-4286-A64C-D651B01E4FF4}">
  <ds:schemaRefs>
    <ds:schemaRef ds:uri="http://schemas.microsoft.com/sharepoint/v3/contenttype/forms"/>
  </ds:schemaRefs>
</ds:datastoreItem>
</file>

<file path=customXml/itemProps3.xml><?xml version="1.0" encoding="utf-8"?>
<ds:datastoreItem xmlns:ds="http://schemas.openxmlformats.org/officeDocument/2006/customXml" ds:itemID="{0A3354B9-028C-43CB-8FA6-D5ADE21188ED}">
  <ds:schemaRefs>
    <ds:schemaRef ds:uri="http://schemas.microsoft.com/office/2006/metadata/properties"/>
    <ds:schemaRef ds:uri="http://schemas.microsoft.com/office/infopath/2007/PartnerControls"/>
    <ds:schemaRef ds:uri="bfdb1204-3900-48a0-a4a0-5ecfafea5e04"/>
    <ds:schemaRef ds:uri="4c633b05-d831-4e84-9bcd-19dada3cb1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9818</Words>
  <Characters>55968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Sollars</dc:creator>
  <cp:keywords/>
  <dc:description/>
  <cp:lastModifiedBy>edwards, julie</cp:lastModifiedBy>
  <cp:revision>2</cp:revision>
  <cp:lastPrinted>2023-03-20T04:08:00Z</cp:lastPrinted>
  <dcterms:created xsi:type="dcterms:W3CDTF">2023-12-14T14:37:00Z</dcterms:created>
  <dcterms:modified xsi:type="dcterms:W3CDTF">2023-12-14T14:37:00Z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0x010100419E1BEAC844314CBB9FFEF2B83A8764</vt:lpwstr>
  </property>
  <property fmtid="{D5CDD505-2E9C-101B-9397-08002B2CF9AE}" pid="3" name="MediaServiceImageTags">
    <vt:lpwstr/>
  </property>
</Properties>
</file>