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010"/>
      </w:tblGrid>
      <w:tr w:rsidR="00ED172A" w:rsidRPr="00FA5FDD" w14:paraId="5B08BF92" w14:textId="77777777" w:rsidTr="001F71C8">
        <w:trPr>
          <w:trHeight w:val="432"/>
        </w:trPr>
        <w:tc>
          <w:tcPr>
            <w:tcW w:w="1530" w:type="dxa"/>
            <w:vAlign w:val="center"/>
          </w:tcPr>
          <w:p w14:paraId="5A35DD01" w14:textId="6F2AD801" w:rsidR="00ED172A" w:rsidRPr="00964449" w:rsidRDefault="00ED172A" w:rsidP="001F71C8">
            <w:pPr>
              <w:ind w:right="-22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9644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JDF </w:t>
            </w:r>
            <w:r w:rsidR="00B42E4D">
              <w:rPr>
                <w:rFonts w:ascii="Arial" w:hAnsi="Arial" w:cs="Arial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8010" w:type="dxa"/>
            <w:vMerge w:val="restart"/>
            <w:vAlign w:val="center"/>
          </w:tcPr>
          <w:p w14:paraId="5F6C5FE7" w14:textId="73DC5CA0" w:rsidR="00ED172A" w:rsidRPr="00964449" w:rsidRDefault="00ED172A" w:rsidP="001F71C8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449">
              <w:rPr>
                <w:rFonts w:ascii="Arial" w:hAnsi="Arial" w:cs="Arial"/>
                <w:sz w:val="24"/>
                <w:szCs w:val="24"/>
              </w:rPr>
              <w:t xml:space="preserve">Notice </w:t>
            </w:r>
            <w:r w:rsidR="000712CB"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5F265E81" w14:textId="77777777" w:rsidR="00ED172A" w:rsidRDefault="00ED172A" w:rsidP="00964449">
            <w:pPr>
              <w:spacing w:before="60" w:after="60" w:line="30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64449">
              <w:rPr>
                <w:rFonts w:ascii="Arial" w:hAnsi="Arial" w:cs="Arial"/>
                <w:b/>
                <w:bCs/>
                <w:sz w:val="32"/>
                <w:szCs w:val="32"/>
              </w:rPr>
              <w:t>Demand for Compliance</w:t>
            </w:r>
          </w:p>
          <w:p w14:paraId="5BA81A60" w14:textId="484CD43C" w:rsidR="009D6CB4" w:rsidRPr="00964449" w:rsidRDefault="009D6CB4" w:rsidP="009D6CB4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64449">
              <w:rPr>
                <w:rFonts w:ascii="Arial" w:hAnsi="Arial" w:cs="Arial"/>
                <w:sz w:val="24"/>
                <w:szCs w:val="24"/>
              </w:rPr>
              <w:t>nd Right to Possession</w:t>
            </w:r>
          </w:p>
        </w:tc>
      </w:tr>
      <w:tr w:rsidR="00ED172A" w:rsidRPr="007F0557" w14:paraId="60BF1AF2" w14:textId="77777777" w:rsidTr="001F71C8">
        <w:trPr>
          <w:trHeight w:val="1008"/>
        </w:trPr>
        <w:tc>
          <w:tcPr>
            <w:tcW w:w="1530" w:type="dxa"/>
            <w:vAlign w:val="center"/>
          </w:tcPr>
          <w:p w14:paraId="79AA370D" w14:textId="77777777" w:rsidR="00ED172A" w:rsidRPr="00F62513" w:rsidRDefault="00ED172A" w:rsidP="001F71C8">
            <w:pPr>
              <w:jc w:val="center"/>
              <w:rPr>
                <w:rFonts w:cs="Arial"/>
                <w:sz w:val="10"/>
                <w:szCs w:val="10"/>
              </w:rPr>
            </w:pPr>
            <w:r w:rsidRPr="007F0557">
              <w:rPr>
                <w:rFonts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1E799CDE" wp14:editId="3A83BA27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15240</wp:posOffset>
                  </wp:positionV>
                  <wp:extent cx="593725" cy="589280"/>
                  <wp:effectExtent l="0" t="0" r="3175" b="0"/>
                  <wp:wrapNone/>
                  <wp:docPr id="1" name="Picture 1" descr="A draw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rawing of a pers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0" w:type="dxa"/>
            <w:vMerge/>
            <w:vAlign w:val="center"/>
          </w:tcPr>
          <w:p w14:paraId="120EE6F6" w14:textId="77777777" w:rsidR="00ED172A" w:rsidRPr="007F0557" w:rsidRDefault="00ED172A" w:rsidP="001F71C8">
            <w:pPr>
              <w:keepNext/>
              <w:jc w:val="center"/>
              <w:outlineLvl w:val="0"/>
              <w:rPr>
                <w:rFonts w:cs="Arial"/>
                <w:bCs/>
              </w:rPr>
            </w:pPr>
          </w:p>
        </w:tc>
      </w:tr>
    </w:tbl>
    <w:p w14:paraId="429F76B0" w14:textId="723C35AC" w:rsidR="007F6D09" w:rsidRPr="00964449" w:rsidRDefault="007F6D09" w:rsidP="00964449">
      <w:pPr>
        <w:tabs>
          <w:tab w:val="left" w:pos="8640"/>
        </w:tabs>
        <w:spacing w:before="360"/>
        <w:rPr>
          <w:rFonts w:cs="Arial"/>
        </w:rPr>
      </w:pPr>
      <w:r w:rsidRPr="00964449">
        <w:rPr>
          <w:rFonts w:ascii="Arial" w:hAnsi="Arial" w:cs="Arial"/>
          <w:sz w:val="22"/>
          <w:szCs w:val="22"/>
        </w:rPr>
        <w:t>T</w:t>
      </w:r>
      <w:r w:rsidR="006224ED" w:rsidRPr="00964449">
        <w:rPr>
          <w:rFonts w:ascii="Arial" w:hAnsi="Arial" w:cs="Arial"/>
          <w:sz w:val="22"/>
          <w:szCs w:val="22"/>
        </w:rPr>
        <w:t>o</w:t>
      </w:r>
      <w:r w:rsidRPr="00964449">
        <w:rPr>
          <w:rFonts w:ascii="Arial" w:hAnsi="Arial" w:cs="Arial"/>
          <w:sz w:val="22"/>
          <w:szCs w:val="22"/>
        </w:rPr>
        <w:t>:</w:t>
      </w:r>
      <w:r w:rsidR="00C3257E" w:rsidRPr="00964449">
        <w:rPr>
          <w:rFonts w:ascii="Arial" w:hAnsi="Arial" w:cs="Arial"/>
        </w:rPr>
        <w:t xml:space="preserve"> </w:t>
      </w:r>
      <w:r w:rsidR="00C3257E" w:rsidRPr="00964449">
        <w:rPr>
          <w:rFonts w:ascii="Arial" w:hAnsi="Arial" w:cs="Arial"/>
          <w:i/>
          <w:iCs/>
          <w:sz w:val="18"/>
          <w:szCs w:val="18"/>
        </w:rPr>
        <w:t>(tenant’s name)</w:t>
      </w:r>
      <w:r w:rsidRPr="00964449">
        <w:rPr>
          <w:rFonts w:ascii="Arial" w:hAnsi="Arial" w:cs="Arial"/>
          <w:b/>
          <w:bCs/>
        </w:rPr>
        <w:t xml:space="preserve"> </w:t>
      </w:r>
      <w:r w:rsidR="00C3257E" w:rsidRPr="00964449">
        <w:rPr>
          <w:rFonts w:ascii="Arial" w:hAnsi="Arial" w:cs="Arial"/>
          <w:b/>
          <w:bCs/>
          <w:u w:val="single"/>
        </w:rPr>
        <w:tab/>
      </w:r>
    </w:p>
    <w:p w14:paraId="0623BC77" w14:textId="414E5041" w:rsidR="00261E49" w:rsidRPr="004A2B26" w:rsidRDefault="00261E49" w:rsidP="00964449">
      <w:pPr>
        <w:pStyle w:val="BodyText2"/>
        <w:spacing w:before="360" w:line="360" w:lineRule="auto"/>
        <w:ind w:left="720" w:hanging="72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1</w:t>
      </w:r>
      <w:r w:rsidRPr="004A2B26">
        <w:rPr>
          <w:rFonts w:cs="Arial"/>
          <w:b/>
          <w:bCs/>
          <w:sz w:val="22"/>
        </w:rPr>
        <w:t>.</w:t>
      </w:r>
      <w:r w:rsidRPr="004A2B26"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 xml:space="preserve">Grounds for </w:t>
      </w:r>
      <w:r w:rsidR="00445DDE">
        <w:rPr>
          <w:rFonts w:cs="Arial"/>
          <w:b/>
          <w:bCs/>
          <w:sz w:val="22"/>
        </w:rPr>
        <w:t>Eviction</w:t>
      </w:r>
    </w:p>
    <w:p w14:paraId="2401E199" w14:textId="77777777" w:rsidR="00261E49" w:rsidRPr="004A2B26" w:rsidRDefault="00261E49" w:rsidP="00261E49">
      <w:pPr>
        <w:spacing w:before="120" w:line="360" w:lineRule="auto"/>
        <w:ind w:left="720"/>
        <w:rPr>
          <w:rFonts w:ascii="Arial" w:hAnsi="Arial" w:cs="Arial"/>
        </w:rPr>
      </w:pPr>
      <w:r w:rsidRPr="004A2B26">
        <w:rPr>
          <w:rFonts w:ascii="Arial" w:hAnsi="Arial" w:cs="Arial"/>
        </w:rPr>
        <w:t xml:space="preserve">You must: </w:t>
      </w:r>
      <w:r w:rsidRPr="004A2B26">
        <w:rPr>
          <w:rFonts w:ascii="Arial" w:hAnsi="Arial" w:cs="Arial"/>
          <w:i/>
          <w:iCs/>
        </w:rPr>
        <w:t>(check all that apply)</w:t>
      </w:r>
    </w:p>
    <w:p w14:paraId="77385F2E" w14:textId="77777777" w:rsidR="00261E49" w:rsidRPr="004A2B26" w:rsidRDefault="00261E49" w:rsidP="00964449">
      <w:pPr>
        <w:tabs>
          <w:tab w:val="left" w:pos="5040"/>
        </w:tabs>
        <w:spacing w:before="240" w:line="360" w:lineRule="auto"/>
        <w:ind w:left="1440" w:hanging="360"/>
        <w:rPr>
          <w:rFonts w:ascii="Arial" w:hAnsi="Arial" w:cs="Arial"/>
        </w:rPr>
      </w:pPr>
      <w:r w:rsidRPr="004A2B26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4A2B26">
        <w:rPr>
          <w:rFonts w:ascii="Arial" w:hAnsi="Arial" w:cs="Arial"/>
        </w:rPr>
        <w:instrText xml:space="preserve"> FORMCHECKBOX </w:instrText>
      </w:r>
      <w:r w:rsidR="00964449">
        <w:rPr>
          <w:rFonts w:ascii="Arial" w:hAnsi="Arial" w:cs="Arial"/>
        </w:rPr>
      </w:r>
      <w:r w:rsidR="00964449">
        <w:rPr>
          <w:rFonts w:ascii="Arial" w:hAnsi="Arial" w:cs="Arial"/>
        </w:rPr>
        <w:fldChar w:fldCharType="separate"/>
      </w:r>
      <w:r w:rsidRPr="004A2B26">
        <w:rPr>
          <w:rFonts w:ascii="Arial" w:hAnsi="Arial" w:cs="Arial"/>
        </w:rPr>
        <w:fldChar w:fldCharType="end"/>
      </w:r>
      <w:bookmarkEnd w:id="0"/>
      <w:r w:rsidRPr="004A2B26">
        <w:rPr>
          <w:rFonts w:ascii="Arial" w:hAnsi="Arial" w:cs="Arial"/>
        </w:rPr>
        <w:tab/>
        <w:t xml:space="preserve">Pay the landlord $ </w:t>
      </w:r>
      <w:r w:rsidRPr="004A2B26">
        <w:rPr>
          <w:rFonts w:ascii="Arial" w:hAnsi="Arial" w:cs="Arial"/>
          <w:b/>
          <w:bCs/>
          <w:u w:val="single"/>
        </w:rPr>
        <w:tab/>
      </w:r>
      <w:r w:rsidRPr="004A2B26">
        <w:rPr>
          <w:rFonts w:ascii="Arial" w:hAnsi="Arial" w:cs="Arial"/>
        </w:rPr>
        <w:t xml:space="preserve"> for past due rent.</w:t>
      </w:r>
    </w:p>
    <w:p w14:paraId="48A8552E" w14:textId="77777777" w:rsidR="00261E49" w:rsidRPr="004A2B26" w:rsidRDefault="00261E49" w:rsidP="00261E49">
      <w:pPr>
        <w:tabs>
          <w:tab w:val="right" w:pos="900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This is for missed payments due on: </w:t>
      </w:r>
      <w:r w:rsidRPr="004A2B26">
        <w:rPr>
          <w:rFonts w:ascii="Arial" w:hAnsi="Arial" w:cs="Arial"/>
          <w:i/>
          <w:iCs/>
          <w:sz w:val="18"/>
          <w:szCs w:val="18"/>
        </w:rPr>
        <w:t>(enter dates)</w:t>
      </w:r>
      <w:r>
        <w:rPr>
          <w:rFonts w:ascii="Arial" w:hAnsi="Arial" w:cs="Arial"/>
        </w:rPr>
        <w:t xml:space="preserve"> </w:t>
      </w:r>
      <w:r w:rsidRPr="004A2B26">
        <w:rPr>
          <w:rFonts w:ascii="Arial" w:hAnsi="Arial" w:cs="Arial"/>
          <w:b/>
          <w:bCs/>
          <w:u w:val="single"/>
        </w:rPr>
        <w:tab/>
      </w:r>
      <w:r w:rsidRPr="004A2B26">
        <w:rPr>
          <w:rFonts w:ascii="Arial" w:hAnsi="Arial" w:cs="Arial"/>
        </w:rPr>
        <w:t>.</w:t>
      </w:r>
    </w:p>
    <w:p w14:paraId="7CD8AE15" w14:textId="4F178FA4" w:rsidR="00261E49" w:rsidRPr="00D31025" w:rsidRDefault="00261E49" w:rsidP="00261E49">
      <w:pPr>
        <w:spacing w:before="120" w:line="360" w:lineRule="auto"/>
        <w:ind w:left="1440" w:hanging="360"/>
        <w:rPr>
          <w:rFonts w:ascii="Arial" w:hAnsi="Arial" w:cs="Arial"/>
          <w:sz w:val="22"/>
        </w:rPr>
      </w:pPr>
      <w:r w:rsidRPr="004A2B26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A2B26">
        <w:rPr>
          <w:rFonts w:ascii="Arial" w:hAnsi="Arial" w:cs="Arial"/>
        </w:rPr>
        <w:instrText xml:space="preserve"> FORMCHECKBOX </w:instrText>
      </w:r>
      <w:r w:rsidR="00964449">
        <w:rPr>
          <w:rFonts w:ascii="Arial" w:hAnsi="Arial" w:cs="Arial"/>
        </w:rPr>
      </w:r>
      <w:r w:rsidR="00964449">
        <w:rPr>
          <w:rFonts w:ascii="Arial" w:hAnsi="Arial" w:cs="Arial"/>
        </w:rPr>
        <w:fldChar w:fldCharType="separate"/>
      </w:r>
      <w:r w:rsidRPr="004A2B26">
        <w:rPr>
          <w:rFonts w:ascii="Arial" w:hAnsi="Arial" w:cs="Arial"/>
        </w:rPr>
        <w:fldChar w:fldCharType="end"/>
      </w:r>
      <w:r w:rsidRPr="004A2B26">
        <w:rPr>
          <w:rFonts w:ascii="Arial" w:hAnsi="Arial" w:cs="Arial"/>
        </w:rPr>
        <w:tab/>
      </w:r>
      <w:r>
        <w:rPr>
          <w:rFonts w:ascii="Arial" w:hAnsi="Arial" w:cs="Arial"/>
        </w:rPr>
        <w:t>Comply with the lease</w:t>
      </w:r>
      <w:r>
        <w:rPr>
          <w:rFonts w:ascii="Arial" w:hAnsi="Arial" w:cs="Arial"/>
          <w:sz w:val="22"/>
        </w:rPr>
        <w:t xml:space="preserve">. </w:t>
      </w:r>
      <w:r w:rsidRPr="004A2B26">
        <w:rPr>
          <w:rFonts w:ascii="Arial" w:hAnsi="Arial" w:cs="Arial"/>
          <w:i/>
          <w:iCs/>
          <w:sz w:val="22"/>
        </w:rPr>
        <w:t xml:space="preserve"> </w:t>
      </w:r>
      <w:r w:rsidRPr="004A2B26">
        <w:rPr>
          <w:rFonts w:ascii="Arial" w:hAnsi="Arial" w:cs="Arial"/>
          <w:i/>
          <w:iCs/>
          <w:sz w:val="18"/>
          <w:szCs w:val="18"/>
        </w:rPr>
        <w:t xml:space="preserve">(Describe </w:t>
      </w:r>
      <w:r>
        <w:rPr>
          <w:rFonts w:ascii="Arial" w:hAnsi="Arial" w:cs="Arial"/>
          <w:i/>
          <w:iCs/>
          <w:sz w:val="18"/>
          <w:szCs w:val="18"/>
        </w:rPr>
        <w:t>how the tenant is violating the lease.</w:t>
      </w:r>
      <w:r w:rsidRPr="004A2B26">
        <w:rPr>
          <w:rFonts w:ascii="Arial" w:hAnsi="Arial" w:cs="Arial"/>
          <w:i/>
          <w:iCs/>
          <w:sz w:val="18"/>
          <w:szCs w:val="18"/>
        </w:rPr>
        <w:t>)</w:t>
      </w:r>
    </w:p>
    <w:p w14:paraId="1F9B5CCF" w14:textId="77777777" w:rsidR="00261E49" w:rsidRPr="004A2B26" w:rsidRDefault="00261E49" w:rsidP="00261E49">
      <w:pPr>
        <w:pStyle w:val="BodyTextIndent"/>
        <w:tabs>
          <w:tab w:val="right" w:pos="9360"/>
        </w:tabs>
        <w:spacing w:line="276" w:lineRule="auto"/>
        <w:ind w:left="1440"/>
        <w:jc w:val="left"/>
        <w:rPr>
          <w:rFonts w:cs="Arial"/>
          <w:b/>
          <w:bCs/>
          <w:sz w:val="20"/>
          <w:u w:val="single"/>
        </w:rPr>
      </w:pPr>
      <w:r w:rsidRPr="004A2B26">
        <w:rPr>
          <w:rFonts w:cs="Arial"/>
          <w:b/>
          <w:bCs/>
          <w:sz w:val="20"/>
          <w:u w:val="single"/>
        </w:rPr>
        <w:tab/>
      </w:r>
    </w:p>
    <w:p w14:paraId="7A0F6F31" w14:textId="77777777" w:rsidR="00B5606D" w:rsidRPr="004A2B26" w:rsidRDefault="00B5606D" w:rsidP="00B5606D">
      <w:pPr>
        <w:pStyle w:val="BodyTextIndent"/>
        <w:tabs>
          <w:tab w:val="right" w:pos="9360"/>
        </w:tabs>
        <w:spacing w:line="276" w:lineRule="auto"/>
        <w:ind w:left="1440"/>
        <w:jc w:val="left"/>
        <w:rPr>
          <w:rFonts w:cs="Arial"/>
          <w:b/>
          <w:bCs/>
          <w:sz w:val="20"/>
          <w:u w:val="single"/>
        </w:rPr>
      </w:pPr>
      <w:r w:rsidRPr="004A2B26">
        <w:rPr>
          <w:rFonts w:cs="Arial"/>
          <w:b/>
          <w:bCs/>
          <w:sz w:val="20"/>
          <w:u w:val="single"/>
        </w:rPr>
        <w:tab/>
      </w:r>
    </w:p>
    <w:p w14:paraId="5DC8600E" w14:textId="77777777" w:rsidR="00B5606D" w:rsidRPr="004A2B26" w:rsidRDefault="00B5606D" w:rsidP="00B5606D">
      <w:pPr>
        <w:pStyle w:val="BodyTextIndent"/>
        <w:tabs>
          <w:tab w:val="right" w:pos="9360"/>
        </w:tabs>
        <w:spacing w:line="276" w:lineRule="auto"/>
        <w:ind w:left="1440"/>
        <w:jc w:val="left"/>
        <w:rPr>
          <w:rFonts w:cs="Arial"/>
          <w:b/>
          <w:bCs/>
          <w:sz w:val="20"/>
          <w:u w:val="single"/>
        </w:rPr>
      </w:pPr>
      <w:r w:rsidRPr="004A2B26">
        <w:rPr>
          <w:rFonts w:cs="Arial"/>
          <w:b/>
          <w:bCs/>
          <w:sz w:val="20"/>
          <w:u w:val="single"/>
        </w:rPr>
        <w:tab/>
      </w:r>
    </w:p>
    <w:p w14:paraId="201A48B1" w14:textId="77777777" w:rsidR="00261E49" w:rsidRDefault="00261E49" w:rsidP="00261E49">
      <w:pPr>
        <w:pStyle w:val="BodyTextIndent"/>
        <w:tabs>
          <w:tab w:val="right" w:pos="9360"/>
        </w:tabs>
        <w:spacing w:line="276" w:lineRule="auto"/>
        <w:ind w:left="1440"/>
        <w:jc w:val="left"/>
        <w:rPr>
          <w:rFonts w:cs="Arial"/>
          <w:b/>
          <w:bCs/>
          <w:sz w:val="20"/>
          <w:u w:val="single"/>
        </w:rPr>
      </w:pPr>
      <w:r w:rsidRPr="004A2B26">
        <w:rPr>
          <w:rFonts w:cs="Arial"/>
          <w:b/>
          <w:bCs/>
          <w:sz w:val="20"/>
          <w:u w:val="single"/>
        </w:rPr>
        <w:tab/>
      </w:r>
    </w:p>
    <w:p w14:paraId="19A23521" w14:textId="10CD2C14" w:rsidR="0008634B" w:rsidRPr="00964449" w:rsidRDefault="0008634B" w:rsidP="00261E49">
      <w:pPr>
        <w:pStyle w:val="BodyTextIndent"/>
        <w:tabs>
          <w:tab w:val="right" w:pos="9360"/>
        </w:tabs>
        <w:spacing w:line="276" w:lineRule="auto"/>
        <w:ind w:left="1440"/>
        <w:jc w:val="left"/>
        <w:rPr>
          <w:rFonts w:cs="Arial"/>
          <w:i/>
          <w:iCs/>
          <w:sz w:val="18"/>
          <w:szCs w:val="18"/>
        </w:rPr>
      </w:pPr>
      <w:r w:rsidRPr="00964449">
        <w:rPr>
          <w:rFonts w:cs="Arial"/>
          <w:i/>
          <w:iCs/>
          <w:sz w:val="18"/>
          <w:szCs w:val="18"/>
        </w:rPr>
        <w:t>For substantial violations under C.R.S. § 13-40-107.5(3), use JDF 97 – Notice to Quit.</w:t>
      </w:r>
    </w:p>
    <w:p w14:paraId="7A990C76" w14:textId="35586E91" w:rsidR="007F6D09" w:rsidRPr="00964449" w:rsidRDefault="00261E49" w:rsidP="00964449">
      <w:pPr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C3257E" w:rsidRPr="00964449">
        <w:rPr>
          <w:rFonts w:ascii="Arial" w:hAnsi="Arial" w:cs="Arial"/>
          <w:b/>
          <w:bCs/>
          <w:sz w:val="22"/>
          <w:szCs w:val="22"/>
        </w:rPr>
        <w:t>.</w:t>
      </w:r>
      <w:r w:rsidR="00C3257E" w:rsidRPr="00964449">
        <w:rPr>
          <w:rFonts w:ascii="Arial" w:hAnsi="Arial" w:cs="Arial"/>
          <w:b/>
          <w:bCs/>
          <w:sz w:val="22"/>
          <w:szCs w:val="22"/>
        </w:rPr>
        <w:tab/>
      </w:r>
      <w:r w:rsidR="00B5606D">
        <w:rPr>
          <w:rFonts w:ascii="Arial" w:hAnsi="Arial" w:cs="Arial"/>
          <w:b/>
          <w:bCs/>
          <w:sz w:val="22"/>
          <w:szCs w:val="22"/>
        </w:rPr>
        <w:t>Time to Cure</w:t>
      </w:r>
    </w:p>
    <w:p w14:paraId="26018AD9" w14:textId="0E2E2FC4" w:rsidR="00B5606D" w:rsidRDefault="00B5606D">
      <w:pPr>
        <w:pStyle w:val="BodyText2"/>
        <w:spacing w:before="120" w:line="360" w:lineRule="auto"/>
        <w:ind w:left="72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You can </w:t>
      </w:r>
      <w:r w:rsidR="00591DB7">
        <w:rPr>
          <w:rFonts w:cs="Arial"/>
          <w:sz w:val="20"/>
        </w:rPr>
        <w:t>stop</w:t>
      </w:r>
      <w:r>
        <w:rPr>
          <w:rFonts w:cs="Arial"/>
          <w:sz w:val="20"/>
        </w:rPr>
        <w:t xml:space="preserve"> an eviction by fixing the problems above w</w:t>
      </w:r>
      <w:r w:rsidR="00C168AD" w:rsidRPr="00964449">
        <w:rPr>
          <w:rFonts w:cs="Arial"/>
          <w:sz w:val="20"/>
        </w:rPr>
        <w:t>ithin the following time frame:</w:t>
      </w:r>
    </w:p>
    <w:p w14:paraId="5C7FF27E" w14:textId="1CEB3903" w:rsidR="00C168AD" w:rsidRPr="00964449" w:rsidRDefault="00C3257E" w:rsidP="00964449">
      <w:pPr>
        <w:pStyle w:val="BodyText2"/>
        <w:spacing w:before="60" w:line="360" w:lineRule="auto"/>
        <w:ind w:left="720"/>
        <w:jc w:val="left"/>
        <w:rPr>
          <w:rFonts w:cs="Arial"/>
          <w:sz w:val="20"/>
        </w:rPr>
      </w:pPr>
      <w:r w:rsidRPr="00964449">
        <w:rPr>
          <w:rFonts w:cs="Arial"/>
          <w:i/>
          <w:iCs/>
          <w:sz w:val="18"/>
          <w:szCs w:val="18"/>
        </w:rPr>
        <w:t>(</w:t>
      </w:r>
      <w:proofErr w:type="gramStart"/>
      <w:r w:rsidRPr="00964449">
        <w:rPr>
          <w:rFonts w:cs="Arial"/>
          <w:i/>
          <w:iCs/>
          <w:sz w:val="18"/>
          <w:szCs w:val="18"/>
        </w:rPr>
        <w:t>select</w:t>
      </w:r>
      <w:proofErr w:type="gramEnd"/>
      <w:r w:rsidRPr="00964449">
        <w:rPr>
          <w:rFonts w:cs="Arial"/>
          <w:i/>
          <w:iCs/>
          <w:sz w:val="18"/>
          <w:szCs w:val="18"/>
        </w:rPr>
        <w:t xml:space="preserve"> one)</w:t>
      </w:r>
    </w:p>
    <w:p w14:paraId="042187DB" w14:textId="7D91C610" w:rsidR="007B7B15" w:rsidRDefault="007B7B15" w:rsidP="00964449">
      <w:pPr>
        <w:pStyle w:val="BodyText2"/>
        <w:tabs>
          <w:tab w:val="left" w:pos="5760"/>
        </w:tabs>
        <w:spacing w:before="240" w:line="360" w:lineRule="auto"/>
        <w:ind w:left="1440" w:hanging="540"/>
        <w:jc w:val="left"/>
        <w:rPr>
          <w:rFonts w:cs="Arial"/>
          <w:sz w:val="20"/>
        </w:rPr>
      </w:pPr>
      <w:r w:rsidRPr="00385E58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5E58">
        <w:rPr>
          <w:rFonts w:cs="Arial"/>
          <w:sz w:val="20"/>
        </w:rPr>
        <w:instrText xml:space="preserve"> FORMCHECKBOX </w:instrText>
      </w:r>
      <w:r w:rsidR="00964449">
        <w:rPr>
          <w:rFonts w:cs="Arial"/>
          <w:sz w:val="20"/>
        </w:rPr>
      </w:r>
      <w:r w:rsidR="00964449">
        <w:rPr>
          <w:rFonts w:cs="Arial"/>
          <w:sz w:val="20"/>
        </w:rPr>
        <w:fldChar w:fldCharType="separate"/>
      </w:r>
      <w:r w:rsidRPr="00385E58">
        <w:rPr>
          <w:rFonts w:cs="Arial"/>
          <w:sz w:val="20"/>
        </w:rPr>
        <w:fldChar w:fldCharType="end"/>
      </w:r>
      <w:r w:rsidRPr="00385E58">
        <w:rPr>
          <w:rFonts w:cs="Arial"/>
          <w:sz w:val="20"/>
        </w:rPr>
        <w:tab/>
      </w:r>
      <w:r>
        <w:rPr>
          <w:rFonts w:cs="Arial"/>
          <w:sz w:val="20"/>
        </w:rPr>
        <w:t>C</w:t>
      </w:r>
      <w:r w:rsidR="00835881">
        <w:rPr>
          <w:rFonts w:cs="Arial"/>
          <w:sz w:val="20"/>
        </w:rPr>
        <w:t>ARES</w:t>
      </w:r>
      <w:r>
        <w:rPr>
          <w:rFonts w:cs="Arial"/>
          <w:sz w:val="20"/>
        </w:rPr>
        <w:t xml:space="preserve"> Ac</w:t>
      </w:r>
      <w:r w:rsidRPr="00385E58">
        <w:rPr>
          <w:rFonts w:cs="Arial"/>
          <w:sz w:val="20"/>
        </w:rPr>
        <w:t>t</w:t>
      </w:r>
      <w:r>
        <w:rPr>
          <w:rFonts w:cs="Arial"/>
          <w:sz w:val="20"/>
        </w:rPr>
        <w:t xml:space="preserve"> Property</w:t>
      </w:r>
      <w:r w:rsidRPr="00385E58"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 w:rsidR="00C9625B">
        <w:rPr>
          <w:rFonts w:cs="Arial"/>
          <w:b/>
          <w:bCs/>
          <w:sz w:val="20"/>
        </w:rPr>
        <w:t>30</w:t>
      </w:r>
      <w:r w:rsidRPr="00385E58">
        <w:rPr>
          <w:rFonts w:cs="Arial"/>
          <w:b/>
          <w:bCs/>
          <w:sz w:val="20"/>
        </w:rPr>
        <w:t xml:space="preserve"> days</w:t>
      </w:r>
      <w:r w:rsidRPr="00385E58">
        <w:rPr>
          <w:rFonts w:cs="Arial"/>
          <w:sz w:val="20"/>
        </w:rPr>
        <w:t xml:space="preserve"> from </w:t>
      </w:r>
      <w:r>
        <w:rPr>
          <w:rFonts w:cs="Arial"/>
          <w:sz w:val="20"/>
        </w:rPr>
        <w:t>the service date.</w:t>
      </w:r>
    </w:p>
    <w:p w14:paraId="2FFB9E58" w14:textId="7359F924" w:rsidR="007B7B15" w:rsidRPr="00884D8F" w:rsidRDefault="007B7B15" w:rsidP="00964449">
      <w:pPr>
        <w:pStyle w:val="BodyText2"/>
        <w:tabs>
          <w:tab w:val="right" w:pos="9000"/>
        </w:tabs>
        <w:spacing w:before="240" w:line="360" w:lineRule="auto"/>
        <w:ind w:left="1620"/>
        <w:jc w:val="left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CD3C4B" wp14:editId="2091531C">
                <wp:simplePos x="0" y="0"/>
                <wp:positionH relativeFrom="column">
                  <wp:posOffset>914400</wp:posOffset>
                </wp:positionH>
                <wp:positionV relativeFrom="paragraph">
                  <wp:posOffset>102546</wp:posOffset>
                </wp:positionV>
                <wp:extent cx="4941870" cy="814873"/>
                <wp:effectExtent l="0" t="0" r="11430" b="10795"/>
                <wp:wrapNone/>
                <wp:docPr id="101465257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1870" cy="81487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8D684" id="Rounded Rectangle 1" o:spid="_x0000_s1026" style="position:absolute;margin-left:1in;margin-top:8.05pt;width:389.1pt;height:64.1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" filled="f" strokecolor="#00060e [484]" strokeweight="1.25pt">
                <v:stroke endcap="round"/>
              </v:roundrect>
            </w:pict>
          </mc:Fallback>
        </mc:AlternateContent>
      </w:r>
      <w:r>
        <w:rPr>
          <w:rFonts w:cs="Arial"/>
          <w:sz w:val="20"/>
        </w:rPr>
        <w:t>C</w:t>
      </w:r>
      <w:r w:rsidR="00835881">
        <w:rPr>
          <w:rFonts w:cs="Arial"/>
          <w:sz w:val="20"/>
        </w:rPr>
        <w:t>ARES</w:t>
      </w:r>
      <w:r>
        <w:rPr>
          <w:rFonts w:cs="Arial"/>
          <w:sz w:val="20"/>
        </w:rPr>
        <w:t xml:space="preserve"> Act Properties </w:t>
      </w:r>
      <w:proofErr w:type="gramStart"/>
      <w:r>
        <w:rPr>
          <w:rFonts w:cs="Arial"/>
          <w:sz w:val="20"/>
        </w:rPr>
        <w:t>include:</w:t>
      </w:r>
      <w:proofErr w:type="gramEnd"/>
      <w:r w:rsidR="00884D8F">
        <w:rPr>
          <w:rFonts w:cs="Arial"/>
          <w:sz w:val="20"/>
        </w:rPr>
        <w:tab/>
      </w:r>
      <w:r w:rsidR="00884D8F">
        <w:rPr>
          <w:rFonts w:cs="Arial"/>
          <w:i/>
          <w:iCs/>
          <w:sz w:val="20"/>
        </w:rPr>
        <w:t xml:space="preserve">See </w:t>
      </w:r>
      <w:r w:rsidR="00884D8F">
        <w:rPr>
          <w:rFonts w:cs="Arial"/>
          <w:sz w:val="20"/>
        </w:rPr>
        <w:t>15 U.S.C. § 9058(a)(2).</w:t>
      </w:r>
    </w:p>
    <w:p w14:paraId="6BD62C3D" w14:textId="3AFC0AC8" w:rsidR="007B7B15" w:rsidRDefault="007B7B15" w:rsidP="00964449">
      <w:pPr>
        <w:pStyle w:val="BodyText2"/>
        <w:numPr>
          <w:ilvl w:val="0"/>
          <w:numId w:val="11"/>
        </w:numPr>
        <w:tabs>
          <w:tab w:val="left" w:pos="5760"/>
        </w:tabs>
        <w:spacing w:before="120" w:line="360" w:lineRule="auto"/>
        <w:ind w:right="18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Homes with a federally backed mortgage (FHA, VA, </w:t>
      </w:r>
      <w:r w:rsidR="00884D8F">
        <w:rPr>
          <w:rFonts w:cs="Arial"/>
          <w:sz w:val="20"/>
        </w:rPr>
        <w:t>USDA, etc.</w:t>
      </w:r>
      <w:r>
        <w:rPr>
          <w:rFonts w:cs="Arial"/>
          <w:sz w:val="20"/>
        </w:rPr>
        <w:t>); or,</w:t>
      </w:r>
    </w:p>
    <w:p w14:paraId="5338D253" w14:textId="04ED0743" w:rsidR="007B7B15" w:rsidRPr="00385E58" w:rsidRDefault="00884D8F" w:rsidP="00964449">
      <w:pPr>
        <w:pStyle w:val="BodyText2"/>
        <w:numPr>
          <w:ilvl w:val="0"/>
          <w:numId w:val="11"/>
        </w:numPr>
        <w:tabs>
          <w:tab w:val="left" w:pos="5760"/>
        </w:tabs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Those that participate in a federally subsidized housing program</w:t>
      </w:r>
      <w:r w:rsidR="007B7B15">
        <w:rPr>
          <w:rFonts w:cs="Arial"/>
          <w:sz w:val="20"/>
        </w:rPr>
        <w:t>.</w:t>
      </w:r>
    </w:p>
    <w:p w14:paraId="50C2BBBD" w14:textId="2587BC50" w:rsidR="00C168AD" w:rsidRPr="00964449" w:rsidRDefault="00D31025" w:rsidP="00964449">
      <w:pPr>
        <w:pStyle w:val="BodyText2"/>
        <w:tabs>
          <w:tab w:val="left" w:pos="5760"/>
        </w:tabs>
        <w:spacing w:before="360" w:line="360" w:lineRule="auto"/>
        <w:ind w:left="1440" w:hanging="540"/>
        <w:jc w:val="left"/>
        <w:rPr>
          <w:rFonts w:cs="Arial"/>
          <w:sz w:val="20"/>
        </w:rPr>
      </w:pPr>
      <w:r w:rsidRPr="00964449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964449">
        <w:rPr>
          <w:rFonts w:cs="Arial"/>
          <w:sz w:val="20"/>
        </w:rPr>
        <w:instrText xml:space="preserve"> FORMCHECKBOX </w:instrText>
      </w:r>
      <w:r w:rsidR="00964449">
        <w:rPr>
          <w:rFonts w:cs="Arial"/>
          <w:sz w:val="20"/>
        </w:rPr>
      </w:r>
      <w:r w:rsidR="00964449">
        <w:rPr>
          <w:rFonts w:cs="Arial"/>
          <w:sz w:val="20"/>
        </w:rPr>
        <w:fldChar w:fldCharType="separate"/>
      </w:r>
      <w:r w:rsidRPr="00964449">
        <w:rPr>
          <w:rFonts w:cs="Arial"/>
          <w:sz w:val="20"/>
        </w:rPr>
        <w:fldChar w:fldCharType="end"/>
      </w:r>
      <w:bookmarkEnd w:id="1"/>
      <w:r w:rsidRPr="00964449">
        <w:rPr>
          <w:rFonts w:cs="Arial"/>
          <w:sz w:val="20"/>
        </w:rPr>
        <w:tab/>
      </w:r>
      <w:r w:rsidR="00C168AD" w:rsidRPr="00964449">
        <w:rPr>
          <w:rFonts w:cs="Arial"/>
          <w:sz w:val="20"/>
        </w:rPr>
        <w:t>Residential Agreement:</w:t>
      </w:r>
      <w:r w:rsidR="00B5606D">
        <w:rPr>
          <w:rFonts w:cs="Arial"/>
          <w:sz w:val="20"/>
        </w:rPr>
        <w:tab/>
      </w:r>
      <w:r w:rsidR="00C9625B">
        <w:rPr>
          <w:rFonts w:cs="Arial"/>
          <w:b/>
          <w:bCs/>
          <w:sz w:val="20"/>
        </w:rPr>
        <w:t>10</w:t>
      </w:r>
      <w:r w:rsidR="00C168AD" w:rsidRPr="00964449">
        <w:rPr>
          <w:rFonts w:cs="Arial"/>
          <w:b/>
          <w:bCs/>
          <w:sz w:val="20"/>
        </w:rPr>
        <w:t xml:space="preserve"> days</w:t>
      </w:r>
      <w:r w:rsidR="00C168AD" w:rsidRPr="00964449">
        <w:rPr>
          <w:rFonts w:cs="Arial"/>
          <w:sz w:val="20"/>
        </w:rPr>
        <w:t xml:space="preserve"> from </w:t>
      </w:r>
      <w:r w:rsidR="00547880">
        <w:rPr>
          <w:rFonts w:cs="Arial"/>
          <w:sz w:val="20"/>
        </w:rPr>
        <w:t>the</w:t>
      </w:r>
      <w:r w:rsidR="007E7FC0">
        <w:rPr>
          <w:rFonts w:cs="Arial"/>
          <w:sz w:val="20"/>
        </w:rPr>
        <w:t xml:space="preserve"> service date.</w:t>
      </w:r>
    </w:p>
    <w:p w14:paraId="59A92A55" w14:textId="53B6BE16" w:rsidR="00C168AD" w:rsidRPr="00964449" w:rsidRDefault="00D31025" w:rsidP="00964449">
      <w:pPr>
        <w:pStyle w:val="BodyText2"/>
        <w:tabs>
          <w:tab w:val="left" w:pos="5760"/>
        </w:tabs>
        <w:spacing w:before="120" w:line="360" w:lineRule="auto"/>
        <w:ind w:left="1440" w:hanging="540"/>
        <w:jc w:val="left"/>
        <w:rPr>
          <w:rFonts w:cs="Arial"/>
          <w:sz w:val="20"/>
        </w:rPr>
      </w:pPr>
      <w:r w:rsidRPr="00964449">
        <w:rPr>
          <w:rFonts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964449">
        <w:rPr>
          <w:rFonts w:cs="Arial"/>
          <w:sz w:val="20"/>
        </w:rPr>
        <w:instrText xml:space="preserve"> FORMCHECKBOX </w:instrText>
      </w:r>
      <w:r w:rsidR="00964449">
        <w:rPr>
          <w:rFonts w:cs="Arial"/>
          <w:sz w:val="20"/>
        </w:rPr>
      </w:r>
      <w:r w:rsidR="00964449">
        <w:rPr>
          <w:rFonts w:cs="Arial"/>
          <w:sz w:val="20"/>
        </w:rPr>
        <w:fldChar w:fldCharType="separate"/>
      </w:r>
      <w:r w:rsidRPr="00964449">
        <w:rPr>
          <w:rFonts w:cs="Arial"/>
          <w:sz w:val="20"/>
        </w:rPr>
        <w:fldChar w:fldCharType="end"/>
      </w:r>
      <w:bookmarkEnd w:id="2"/>
      <w:r w:rsidRPr="00964449">
        <w:rPr>
          <w:rFonts w:cs="Arial"/>
          <w:sz w:val="20"/>
        </w:rPr>
        <w:tab/>
      </w:r>
      <w:r w:rsidR="00C168AD" w:rsidRPr="00964449">
        <w:rPr>
          <w:rFonts w:cs="Arial"/>
          <w:sz w:val="20"/>
        </w:rPr>
        <w:t>Exempt Residential Agreement:</w:t>
      </w:r>
      <w:r w:rsidR="00B5606D">
        <w:rPr>
          <w:rFonts w:cs="Arial"/>
          <w:sz w:val="20"/>
        </w:rPr>
        <w:tab/>
      </w:r>
      <w:r w:rsidR="00C9625B">
        <w:rPr>
          <w:rFonts w:cs="Arial"/>
          <w:b/>
          <w:bCs/>
          <w:sz w:val="20"/>
        </w:rPr>
        <w:t>5</w:t>
      </w:r>
      <w:r w:rsidR="00C9625B" w:rsidRPr="00964449">
        <w:rPr>
          <w:rFonts w:cs="Arial"/>
          <w:b/>
          <w:bCs/>
          <w:sz w:val="20"/>
        </w:rPr>
        <w:t xml:space="preserve"> </w:t>
      </w:r>
      <w:r w:rsidR="00C168AD" w:rsidRPr="00964449">
        <w:rPr>
          <w:rFonts w:cs="Arial"/>
          <w:b/>
          <w:bCs/>
          <w:sz w:val="20"/>
        </w:rPr>
        <w:t>days</w:t>
      </w:r>
      <w:r w:rsidR="00C168AD" w:rsidRPr="00964449">
        <w:rPr>
          <w:rFonts w:cs="Arial"/>
          <w:sz w:val="20"/>
        </w:rPr>
        <w:t xml:space="preserve"> from the </w:t>
      </w:r>
      <w:r w:rsidR="00547880">
        <w:rPr>
          <w:rFonts w:cs="Arial"/>
          <w:sz w:val="20"/>
        </w:rPr>
        <w:t>service date</w:t>
      </w:r>
      <w:r w:rsidR="00283BAA" w:rsidRPr="00964449">
        <w:rPr>
          <w:rFonts w:cs="Arial"/>
          <w:sz w:val="20"/>
        </w:rPr>
        <w:t>.</w:t>
      </w:r>
    </w:p>
    <w:p w14:paraId="49C9F591" w14:textId="2DCD1D4B" w:rsidR="00C168AD" w:rsidRPr="00964449" w:rsidRDefault="00D31025" w:rsidP="00964449">
      <w:pPr>
        <w:pStyle w:val="BodyText2"/>
        <w:tabs>
          <w:tab w:val="left" w:pos="5760"/>
        </w:tabs>
        <w:spacing w:before="120" w:line="360" w:lineRule="auto"/>
        <w:ind w:left="1440" w:hanging="540"/>
        <w:jc w:val="left"/>
        <w:rPr>
          <w:rFonts w:cs="Arial"/>
          <w:sz w:val="20"/>
        </w:rPr>
      </w:pPr>
      <w:r w:rsidRPr="00964449">
        <w:rPr>
          <w:rFonts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964449">
        <w:rPr>
          <w:rFonts w:cs="Arial"/>
          <w:sz w:val="20"/>
        </w:rPr>
        <w:instrText xml:space="preserve"> FORMCHECKBOX </w:instrText>
      </w:r>
      <w:r w:rsidR="00964449">
        <w:rPr>
          <w:rFonts w:cs="Arial"/>
          <w:sz w:val="20"/>
        </w:rPr>
      </w:r>
      <w:r w:rsidR="00964449">
        <w:rPr>
          <w:rFonts w:cs="Arial"/>
          <w:sz w:val="20"/>
        </w:rPr>
        <w:fldChar w:fldCharType="separate"/>
      </w:r>
      <w:r w:rsidRPr="00964449">
        <w:rPr>
          <w:rFonts w:cs="Arial"/>
          <w:sz w:val="20"/>
        </w:rPr>
        <w:fldChar w:fldCharType="end"/>
      </w:r>
      <w:bookmarkEnd w:id="3"/>
      <w:r w:rsidRPr="00964449">
        <w:rPr>
          <w:rFonts w:cs="Arial"/>
          <w:sz w:val="20"/>
        </w:rPr>
        <w:tab/>
      </w:r>
      <w:r w:rsidR="00C168AD" w:rsidRPr="00964449">
        <w:rPr>
          <w:rFonts w:cs="Arial"/>
          <w:sz w:val="20"/>
        </w:rPr>
        <w:t>Employer-provided Housing Agreement:</w:t>
      </w:r>
      <w:r w:rsidR="00B5606D">
        <w:rPr>
          <w:rFonts w:cs="Arial"/>
          <w:sz w:val="20"/>
        </w:rPr>
        <w:tab/>
      </w:r>
      <w:r w:rsidR="00C9625B">
        <w:rPr>
          <w:rFonts w:cs="Arial"/>
          <w:b/>
          <w:bCs/>
          <w:sz w:val="20"/>
        </w:rPr>
        <w:t>3</w:t>
      </w:r>
      <w:r w:rsidR="00C168AD" w:rsidRPr="00964449">
        <w:rPr>
          <w:rFonts w:cs="Arial"/>
          <w:b/>
          <w:bCs/>
          <w:sz w:val="20"/>
        </w:rPr>
        <w:t xml:space="preserve"> days</w:t>
      </w:r>
      <w:r w:rsidR="00C168AD" w:rsidRPr="00964449">
        <w:rPr>
          <w:rFonts w:cs="Arial"/>
          <w:sz w:val="20"/>
        </w:rPr>
        <w:t xml:space="preserve"> from the </w:t>
      </w:r>
      <w:r w:rsidR="00547880">
        <w:rPr>
          <w:rFonts w:cs="Arial"/>
          <w:sz w:val="20"/>
        </w:rPr>
        <w:t>service date</w:t>
      </w:r>
      <w:r w:rsidR="00283BAA" w:rsidRPr="00964449">
        <w:rPr>
          <w:rFonts w:cs="Arial"/>
          <w:sz w:val="20"/>
        </w:rPr>
        <w:t>.</w:t>
      </w:r>
    </w:p>
    <w:p w14:paraId="63DE8AB9" w14:textId="38D2C31C" w:rsidR="00C168AD" w:rsidRPr="00964449" w:rsidRDefault="00D31025" w:rsidP="00964449">
      <w:pPr>
        <w:pStyle w:val="BodyText2"/>
        <w:tabs>
          <w:tab w:val="left" w:pos="5760"/>
        </w:tabs>
        <w:spacing w:before="120" w:line="360" w:lineRule="auto"/>
        <w:ind w:left="1440" w:hanging="540"/>
        <w:jc w:val="left"/>
        <w:rPr>
          <w:rFonts w:cs="Arial"/>
          <w:sz w:val="20"/>
        </w:rPr>
      </w:pPr>
      <w:r w:rsidRPr="00964449">
        <w:rPr>
          <w:rFonts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964449">
        <w:rPr>
          <w:rFonts w:cs="Arial"/>
          <w:sz w:val="20"/>
        </w:rPr>
        <w:instrText xml:space="preserve"> FORMCHECKBOX </w:instrText>
      </w:r>
      <w:r w:rsidR="00964449">
        <w:rPr>
          <w:rFonts w:cs="Arial"/>
          <w:sz w:val="20"/>
        </w:rPr>
      </w:r>
      <w:r w:rsidR="00964449">
        <w:rPr>
          <w:rFonts w:cs="Arial"/>
          <w:sz w:val="20"/>
        </w:rPr>
        <w:fldChar w:fldCharType="separate"/>
      </w:r>
      <w:r w:rsidRPr="00964449">
        <w:rPr>
          <w:rFonts w:cs="Arial"/>
          <w:sz w:val="20"/>
        </w:rPr>
        <w:fldChar w:fldCharType="end"/>
      </w:r>
      <w:bookmarkEnd w:id="4"/>
      <w:r w:rsidRPr="00964449">
        <w:rPr>
          <w:rFonts w:cs="Arial"/>
          <w:sz w:val="20"/>
        </w:rPr>
        <w:tab/>
      </w:r>
      <w:r w:rsidR="00C168AD" w:rsidRPr="00964449">
        <w:rPr>
          <w:rFonts w:cs="Arial"/>
          <w:sz w:val="20"/>
        </w:rPr>
        <w:t>Non-Residential Agreement:</w:t>
      </w:r>
      <w:r w:rsidR="00B5606D">
        <w:rPr>
          <w:rFonts w:cs="Arial"/>
          <w:sz w:val="20"/>
        </w:rPr>
        <w:tab/>
      </w:r>
      <w:r w:rsidR="00C9625B">
        <w:rPr>
          <w:rFonts w:cs="Arial"/>
          <w:b/>
          <w:bCs/>
          <w:sz w:val="20"/>
        </w:rPr>
        <w:t>3</w:t>
      </w:r>
      <w:r w:rsidR="00C168AD" w:rsidRPr="00964449">
        <w:rPr>
          <w:rFonts w:cs="Arial"/>
          <w:b/>
          <w:bCs/>
          <w:sz w:val="20"/>
        </w:rPr>
        <w:t xml:space="preserve"> days</w:t>
      </w:r>
      <w:r w:rsidR="00C168AD" w:rsidRPr="00964449">
        <w:rPr>
          <w:rFonts w:cs="Arial"/>
          <w:sz w:val="20"/>
        </w:rPr>
        <w:t xml:space="preserve"> from the </w:t>
      </w:r>
      <w:r w:rsidR="00547880">
        <w:rPr>
          <w:rFonts w:cs="Arial"/>
          <w:sz w:val="20"/>
        </w:rPr>
        <w:t>service date</w:t>
      </w:r>
      <w:r w:rsidR="00283BAA" w:rsidRPr="00964449">
        <w:rPr>
          <w:rFonts w:cs="Arial"/>
          <w:sz w:val="20"/>
        </w:rPr>
        <w:t>.</w:t>
      </w:r>
    </w:p>
    <w:p w14:paraId="4F3E3633" w14:textId="4756317E" w:rsidR="007F6D09" w:rsidRPr="00964449" w:rsidRDefault="00FA5FDD" w:rsidP="00C3257E">
      <w:pPr>
        <w:pStyle w:val="BodyText2"/>
        <w:spacing w:before="240" w:line="360" w:lineRule="auto"/>
        <w:ind w:left="720"/>
        <w:jc w:val="left"/>
        <w:rPr>
          <w:rFonts w:cs="Arial"/>
          <w:sz w:val="20"/>
        </w:rPr>
      </w:pPr>
      <w:r w:rsidRPr="00964449">
        <w:rPr>
          <w:rFonts w:cs="Arial"/>
          <w:sz w:val="20"/>
        </w:rPr>
        <w:t>I demand that y</w:t>
      </w:r>
      <w:r w:rsidR="00C168AD" w:rsidRPr="00964449">
        <w:rPr>
          <w:rFonts w:cs="Arial"/>
          <w:sz w:val="20"/>
        </w:rPr>
        <w:t xml:space="preserve">ou </w:t>
      </w:r>
      <w:r w:rsidR="007F6D09" w:rsidRPr="00964449">
        <w:rPr>
          <w:rFonts w:cs="Arial"/>
          <w:sz w:val="20"/>
        </w:rPr>
        <w:t xml:space="preserve">either </w:t>
      </w:r>
      <w:r w:rsidR="00445DDE">
        <w:rPr>
          <w:rFonts w:cs="Arial"/>
          <w:sz w:val="20"/>
        </w:rPr>
        <w:t>cure</w:t>
      </w:r>
      <w:r w:rsidR="007F6D09" w:rsidRPr="00964449">
        <w:rPr>
          <w:rFonts w:cs="Arial"/>
          <w:sz w:val="20"/>
        </w:rPr>
        <w:t xml:space="preserve"> the </w:t>
      </w:r>
      <w:r w:rsidR="00261E49">
        <w:rPr>
          <w:rFonts w:cs="Arial"/>
          <w:sz w:val="20"/>
        </w:rPr>
        <w:t xml:space="preserve">grounds for </w:t>
      </w:r>
      <w:r w:rsidR="00262C24">
        <w:rPr>
          <w:rFonts w:cs="Arial"/>
          <w:sz w:val="20"/>
        </w:rPr>
        <w:t>eviction</w:t>
      </w:r>
      <w:r w:rsidR="00261E49" w:rsidRPr="00964449">
        <w:rPr>
          <w:rFonts w:cs="Arial"/>
          <w:sz w:val="20"/>
        </w:rPr>
        <w:t xml:space="preserve"> </w:t>
      </w:r>
      <w:r w:rsidR="007F6D09" w:rsidRPr="00964449">
        <w:rPr>
          <w:rFonts w:cs="Arial"/>
          <w:sz w:val="20"/>
        </w:rPr>
        <w:t xml:space="preserve">stated </w:t>
      </w:r>
      <w:r w:rsidR="00261E49">
        <w:rPr>
          <w:rFonts w:cs="Arial"/>
          <w:sz w:val="20"/>
        </w:rPr>
        <w:t>above</w:t>
      </w:r>
      <w:r w:rsidR="00261E49" w:rsidRPr="00964449">
        <w:rPr>
          <w:rFonts w:cs="Arial"/>
          <w:sz w:val="20"/>
        </w:rPr>
        <w:t xml:space="preserve"> </w:t>
      </w:r>
      <w:r w:rsidR="007F6D09" w:rsidRPr="00964449">
        <w:rPr>
          <w:rFonts w:cs="Arial"/>
          <w:sz w:val="20"/>
        </w:rPr>
        <w:t xml:space="preserve">or deliver to the Landlord the possession of the premises </w:t>
      </w:r>
      <w:r w:rsidRPr="00964449">
        <w:rPr>
          <w:rFonts w:cs="Arial"/>
          <w:sz w:val="20"/>
        </w:rPr>
        <w:t>located at</w:t>
      </w:r>
      <w:r w:rsidR="007F6D09" w:rsidRPr="00964449">
        <w:rPr>
          <w:rFonts w:cs="Arial"/>
          <w:sz w:val="20"/>
        </w:rPr>
        <w:t>:</w:t>
      </w:r>
    </w:p>
    <w:p w14:paraId="4FC319B9" w14:textId="57EF638A" w:rsidR="00C3257E" w:rsidRPr="009B41A7" w:rsidRDefault="00261E49" w:rsidP="00964449">
      <w:pPr>
        <w:pStyle w:val="BodyText2"/>
        <w:spacing w:before="360"/>
        <w:jc w:val="left"/>
        <w:rPr>
          <w:rFonts w:cs="Arial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lastRenderedPageBreak/>
        <w:t>3</w:t>
      </w:r>
      <w:r w:rsidR="00C3257E" w:rsidRPr="009B41A7">
        <w:rPr>
          <w:rFonts w:cs="Arial"/>
          <w:b/>
          <w:bCs/>
          <w:spacing w:val="-3"/>
          <w:sz w:val="22"/>
          <w:szCs w:val="22"/>
        </w:rPr>
        <w:t>.</w:t>
      </w:r>
      <w:r w:rsidR="00C3257E" w:rsidRPr="009B41A7">
        <w:rPr>
          <w:rFonts w:cs="Arial"/>
          <w:b/>
          <w:bCs/>
          <w:spacing w:val="-3"/>
          <w:sz w:val="22"/>
          <w:szCs w:val="22"/>
        </w:rPr>
        <w:tab/>
        <w:t>Description of Premises</w:t>
      </w:r>
    </w:p>
    <w:p w14:paraId="0ABEA44E" w14:textId="77777777" w:rsidR="00C3257E" w:rsidRPr="00FA5FDD" w:rsidRDefault="00C3257E" w:rsidP="00964449">
      <w:pPr>
        <w:tabs>
          <w:tab w:val="left" w:pos="9360"/>
        </w:tabs>
        <w:spacing w:before="240" w:line="360" w:lineRule="auto"/>
        <w:ind w:left="720"/>
        <w:rPr>
          <w:rFonts w:ascii="Arial" w:hAnsi="Arial" w:cs="Arial"/>
          <w:spacing w:val="-3"/>
        </w:rPr>
      </w:pPr>
      <w:r w:rsidRPr="00FA5FDD">
        <w:rPr>
          <w:rFonts w:ascii="Arial" w:hAnsi="Arial" w:cs="Arial"/>
          <w:spacing w:val="-3"/>
        </w:rPr>
        <w:t xml:space="preserve">Street Address: </w:t>
      </w:r>
      <w:r w:rsidRPr="00FA5FDD">
        <w:rPr>
          <w:rFonts w:ascii="Arial" w:hAnsi="Arial" w:cs="Arial"/>
          <w:b/>
          <w:bCs/>
          <w:spacing w:val="-3"/>
          <w:u w:val="single"/>
        </w:rPr>
        <w:tab/>
      </w:r>
    </w:p>
    <w:p w14:paraId="4EB1EC7F" w14:textId="77777777" w:rsidR="00C3257E" w:rsidRPr="00FA5FDD" w:rsidRDefault="00C3257E" w:rsidP="00964449">
      <w:pPr>
        <w:tabs>
          <w:tab w:val="left" w:pos="4320"/>
          <w:tab w:val="left" w:pos="4680"/>
          <w:tab w:val="left" w:pos="9360"/>
        </w:tabs>
        <w:spacing w:line="360" w:lineRule="auto"/>
        <w:ind w:left="720"/>
        <w:rPr>
          <w:rFonts w:ascii="Arial" w:hAnsi="Arial" w:cs="Arial"/>
          <w:b/>
          <w:bCs/>
          <w:spacing w:val="-3"/>
          <w:u w:val="single"/>
        </w:rPr>
      </w:pPr>
      <w:r w:rsidRPr="00FA5FDD">
        <w:rPr>
          <w:rFonts w:ascii="Arial" w:hAnsi="Arial" w:cs="Arial"/>
          <w:spacing w:val="-3"/>
        </w:rPr>
        <w:t xml:space="preserve">City: </w:t>
      </w:r>
      <w:r w:rsidRPr="00FA5FDD">
        <w:rPr>
          <w:rFonts w:ascii="Arial" w:hAnsi="Arial" w:cs="Arial"/>
          <w:b/>
          <w:bCs/>
          <w:spacing w:val="-3"/>
          <w:u w:val="single"/>
        </w:rPr>
        <w:tab/>
      </w:r>
      <w:r w:rsidRPr="00FA5FDD">
        <w:rPr>
          <w:rFonts w:ascii="Arial" w:hAnsi="Arial" w:cs="Arial"/>
          <w:spacing w:val="-3"/>
        </w:rPr>
        <w:tab/>
        <w:t xml:space="preserve">County: </w:t>
      </w:r>
      <w:r w:rsidRPr="00FA5FDD">
        <w:rPr>
          <w:rFonts w:ascii="Arial" w:hAnsi="Arial" w:cs="Arial"/>
          <w:b/>
          <w:bCs/>
          <w:spacing w:val="-3"/>
          <w:u w:val="single"/>
        </w:rPr>
        <w:tab/>
      </w:r>
    </w:p>
    <w:p w14:paraId="4A0C27FC" w14:textId="2419D48A" w:rsidR="00C3257E" w:rsidRDefault="00C3257E">
      <w:pPr>
        <w:tabs>
          <w:tab w:val="left" w:pos="4680"/>
          <w:tab w:val="left" w:pos="6480"/>
          <w:tab w:val="left" w:pos="9360"/>
        </w:tabs>
        <w:spacing w:line="480" w:lineRule="auto"/>
        <w:ind w:left="720"/>
        <w:rPr>
          <w:rFonts w:ascii="Arial" w:hAnsi="Arial" w:cs="Arial"/>
          <w:b/>
          <w:bCs/>
          <w:spacing w:val="-3"/>
          <w:u w:val="single"/>
        </w:rPr>
      </w:pPr>
      <w:r w:rsidRPr="00FA5FDD">
        <w:rPr>
          <w:rFonts w:ascii="Arial" w:hAnsi="Arial" w:cs="Arial"/>
          <w:spacing w:val="-3"/>
        </w:rPr>
        <w:t xml:space="preserve">Subdivision: </w:t>
      </w:r>
      <w:r w:rsidRPr="00FA5FDD">
        <w:rPr>
          <w:rFonts w:ascii="Arial" w:hAnsi="Arial" w:cs="Arial"/>
          <w:b/>
          <w:bCs/>
          <w:spacing w:val="-3"/>
          <w:u w:val="single"/>
        </w:rPr>
        <w:tab/>
      </w:r>
      <w:r w:rsidRPr="00FA5FDD">
        <w:rPr>
          <w:rFonts w:ascii="Arial" w:hAnsi="Arial" w:cs="Arial"/>
          <w:spacing w:val="-3"/>
        </w:rPr>
        <w:t xml:space="preserve">   Lot: </w:t>
      </w:r>
      <w:r w:rsidRPr="00FA5FDD">
        <w:rPr>
          <w:rFonts w:ascii="Arial" w:hAnsi="Arial" w:cs="Arial"/>
          <w:b/>
          <w:bCs/>
          <w:spacing w:val="-3"/>
          <w:u w:val="single"/>
        </w:rPr>
        <w:tab/>
      </w:r>
      <w:r w:rsidRPr="00964449">
        <w:rPr>
          <w:rFonts w:ascii="Arial" w:hAnsi="Arial" w:cs="Arial"/>
          <w:spacing w:val="-3"/>
        </w:rPr>
        <w:t xml:space="preserve">   Block: </w:t>
      </w:r>
      <w:r w:rsidRPr="00964449">
        <w:rPr>
          <w:rFonts w:ascii="Arial" w:hAnsi="Arial" w:cs="Arial"/>
          <w:b/>
          <w:bCs/>
          <w:spacing w:val="-3"/>
          <w:u w:val="single"/>
        </w:rPr>
        <w:tab/>
      </w:r>
    </w:p>
    <w:p w14:paraId="4D493F91" w14:textId="77777777" w:rsidR="007B7B15" w:rsidRPr="00385E58" w:rsidRDefault="007B7B15" w:rsidP="007B7B15">
      <w:pPr>
        <w:pStyle w:val="BodyTextIndent"/>
        <w:tabs>
          <w:tab w:val="left" w:pos="5040"/>
          <w:tab w:val="left" w:pos="8640"/>
        </w:tabs>
        <w:spacing w:before="120" w:line="360" w:lineRule="auto"/>
        <w:jc w:val="left"/>
        <w:rPr>
          <w:rFonts w:cs="Arial"/>
          <w:sz w:val="20"/>
          <w:szCs w:val="16"/>
        </w:rPr>
      </w:pPr>
      <w:r w:rsidRPr="00385E58">
        <w:rPr>
          <w:rFonts w:cs="Arial"/>
          <w:sz w:val="20"/>
          <w:szCs w:val="16"/>
        </w:rPr>
        <w:t xml:space="preserve">The rent for </w:t>
      </w:r>
      <w:r>
        <w:rPr>
          <w:rFonts w:cs="Arial"/>
          <w:sz w:val="20"/>
          <w:szCs w:val="16"/>
        </w:rPr>
        <w:t>the</w:t>
      </w:r>
      <w:r w:rsidRPr="00385E58">
        <w:rPr>
          <w:rFonts w:cs="Arial"/>
          <w:sz w:val="20"/>
          <w:szCs w:val="16"/>
        </w:rPr>
        <w:t xml:space="preserve"> premises is $ </w:t>
      </w:r>
      <w:r w:rsidRPr="00385E58">
        <w:rPr>
          <w:rFonts w:cs="Arial"/>
          <w:b/>
          <w:bCs/>
          <w:sz w:val="20"/>
          <w:szCs w:val="16"/>
          <w:u w:val="single"/>
        </w:rPr>
        <w:tab/>
      </w:r>
      <w:r w:rsidRPr="00385E58">
        <w:rPr>
          <w:rFonts w:cs="Arial"/>
          <w:b/>
          <w:bCs/>
          <w:sz w:val="20"/>
          <w:szCs w:val="16"/>
        </w:rPr>
        <w:t xml:space="preserve"> </w:t>
      </w:r>
      <w:r w:rsidRPr="00385E58">
        <w:rPr>
          <w:rFonts w:cs="Arial"/>
          <w:sz w:val="20"/>
          <w:szCs w:val="16"/>
        </w:rPr>
        <w:t xml:space="preserve">per </w:t>
      </w:r>
      <w:r w:rsidRPr="00385E58">
        <w:rPr>
          <w:rFonts w:cs="Arial"/>
          <w:b/>
          <w:bCs/>
          <w:sz w:val="20"/>
          <w:szCs w:val="16"/>
          <w:u w:val="single"/>
        </w:rPr>
        <w:tab/>
      </w:r>
      <w:r w:rsidRPr="00385E58">
        <w:rPr>
          <w:rFonts w:cs="Arial"/>
          <w:sz w:val="20"/>
          <w:szCs w:val="16"/>
        </w:rPr>
        <w:t>.</w:t>
      </w:r>
    </w:p>
    <w:p w14:paraId="79DAED40" w14:textId="00B690E8" w:rsidR="00AC3C70" w:rsidRPr="004A2B26" w:rsidRDefault="00AC3C70" w:rsidP="00964449">
      <w:pPr>
        <w:pStyle w:val="BodyText2"/>
        <w:spacing w:before="360" w:line="360" w:lineRule="auto"/>
        <w:ind w:left="720" w:hanging="72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4</w:t>
      </w:r>
      <w:r w:rsidRPr="004A2B26">
        <w:rPr>
          <w:rFonts w:cs="Arial"/>
          <w:b/>
          <w:bCs/>
          <w:sz w:val="22"/>
        </w:rPr>
        <w:t>.</w:t>
      </w:r>
      <w:r w:rsidRPr="004A2B26"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>Default</w:t>
      </w:r>
    </w:p>
    <w:p w14:paraId="11D43AB2" w14:textId="501D4AE4" w:rsidR="00AC3C70" w:rsidRPr="00964449" w:rsidRDefault="007F6D09" w:rsidP="00964449">
      <w:pPr>
        <w:pStyle w:val="BodyTextIndent"/>
        <w:spacing w:before="120" w:line="360" w:lineRule="auto"/>
        <w:jc w:val="left"/>
        <w:rPr>
          <w:rFonts w:cs="Arial"/>
          <w:sz w:val="20"/>
        </w:rPr>
      </w:pPr>
      <w:r w:rsidRPr="00964449">
        <w:rPr>
          <w:rFonts w:cs="Arial"/>
          <w:sz w:val="20"/>
        </w:rPr>
        <w:t xml:space="preserve">The </w:t>
      </w:r>
      <w:r w:rsidR="00261E49">
        <w:rPr>
          <w:rFonts w:cs="Arial"/>
          <w:sz w:val="20"/>
        </w:rPr>
        <w:t xml:space="preserve">grounds for </w:t>
      </w:r>
      <w:r w:rsidR="00262C24">
        <w:rPr>
          <w:rFonts w:cs="Arial"/>
          <w:sz w:val="20"/>
        </w:rPr>
        <w:t>e</w:t>
      </w:r>
      <w:r w:rsidR="00461C88">
        <w:rPr>
          <w:rFonts w:cs="Arial"/>
          <w:sz w:val="20"/>
        </w:rPr>
        <w:t>viction</w:t>
      </w:r>
      <w:r w:rsidRPr="00964449">
        <w:rPr>
          <w:rFonts w:cs="Arial"/>
          <w:sz w:val="20"/>
        </w:rPr>
        <w:t xml:space="preserve"> </w:t>
      </w:r>
      <w:r w:rsidR="00262C24">
        <w:rPr>
          <w:rFonts w:cs="Arial"/>
          <w:sz w:val="20"/>
        </w:rPr>
        <w:t>stated</w:t>
      </w:r>
      <w:r w:rsidR="00262C24" w:rsidRPr="00964449">
        <w:rPr>
          <w:rFonts w:cs="Arial"/>
          <w:sz w:val="20"/>
        </w:rPr>
        <w:t xml:space="preserve"> </w:t>
      </w:r>
      <w:r w:rsidRPr="00964449">
        <w:rPr>
          <w:rFonts w:cs="Arial"/>
          <w:sz w:val="20"/>
        </w:rPr>
        <w:t xml:space="preserve">above constitutes default under the terms of the </w:t>
      </w:r>
      <w:r w:rsidR="00025CFC">
        <w:rPr>
          <w:rFonts w:cs="Arial"/>
          <w:sz w:val="20"/>
        </w:rPr>
        <w:t>l</w:t>
      </w:r>
      <w:r w:rsidRPr="00964449">
        <w:rPr>
          <w:rFonts w:cs="Arial"/>
          <w:sz w:val="20"/>
        </w:rPr>
        <w:t>ease</w:t>
      </w:r>
      <w:r w:rsidR="00262C24">
        <w:rPr>
          <w:rFonts w:cs="Arial"/>
          <w:sz w:val="20"/>
        </w:rPr>
        <w:t>.</w:t>
      </w:r>
      <w:r w:rsidRPr="00964449">
        <w:rPr>
          <w:rFonts w:cs="Arial"/>
          <w:sz w:val="20"/>
        </w:rPr>
        <w:t xml:space="preserve"> </w:t>
      </w:r>
      <w:r w:rsidR="00262C24">
        <w:rPr>
          <w:rFonts w:cs="Arial"/>
          <w:sz w:val="20"/>
        </w:rPr>
        <w:t xml:space="preserve"> T</w:t>
      </w:r>
      <w:r w:rsidRPr="00964449">
        <w:rPr>
          <w:rFonts w:cs="Arial"/>
          <w:sz w:val="20"/>
        </w:rPr>
        <w:t>his default entitles the Landlord to possession of the premises.</w:t>
      </w:r>
    </w:p>
    <w:p w14:paraId="3DDCBF14" w14:textId="2532B67D" w:rsidR="00D31025" w:rsidRPr="00964449" w:rsidRDefault="00777E79" w:rsidP="00777E79">
      <w:pPr>
        <w:pStyle w:val="BodyTextIndent"/>
        <w:spacing w:before="360" w:line="360" w:lineRule="auto"/>
        <w:ind w:right="720"/>
        <w:jc w:val="center"/>
        <w:rPr>
          <w:rFonts w:cs="Arial"/>
          <w:b/>
          <w:bCs/>
          <w:color w:val="052F61" w:themeColor="accent1"/>
          <w:szCs w:val="21"/>
        </w:rPr>
      </w:pPr>
      <w:r w:rsidRPr="00964449">
        <w:rPr>
          <w:rFonts w:cs="Arial"/>
          <w:noProof/>
          <w:color w:val="052F61" w:themeColor="accent1"/>
          <w:sz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0FA442" wp14:editId="427F6790">
                <wp:simplePos x="0" y="0"/>
                <wp:positionH relativeFrom="column">
                  <wp:posOffset>-11430</wp:posOffset>
                </wp:positionH>
                <wp:positionV relativeFrom="paragraph">
                  <wp:posOffset>117717</wp:posOffset>
                </wp:positionV>
                <wp:extent cx="5928061" cy="2285438"/>
                <wp:effectExtent l="12700" t="12700" r="15875" b="13335"/>
                <wp:wrapNone/>
                <wp:docPr id="85992466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061" cy="2285438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3E2D2" id="Rounded Rectangle 1" o:spid="_x0000_s1026" style="position:absolute;margin-left:-.9pt;margin-top:9.25pt;width:466.8pt;height:1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" filled="f" strokecolor="#021730 [1604]" strokeweight="1.5pt">
                <v:stroke endcap="round"/>
              </v:roundrect>
            </w:pict>
          </mc:Fallback>
        </mc:AlternateContent>
      </w:r>
      <w:r w:rsidR="00963080" w:rsidRPr="00964449">
        <w:rPr>
          <w:rFonts w:cs="Arial"/>
          <w:b/>
          <w:bCs/>
          <w:color w:val="052F61" w:themeColor="accent1"/>
          <w:szCs w:val="21"/>
        </w:rPr>
        <w:t>Note to Tenant – R</w:t>
      </w:r>
      <w:r w:rsidR="00D31025" w:rsidRPr="00964449">
        <w:rPr>
          <w:rFonts w:cs="Arial"/>
          <w:b/>
          <w:bCs/>
          <w:color w:val="052F61" w:themeColor="accent1"/>
          <w:szCs w:val="21"/>
        </w:rPr>
        <w:t>ight to Mediation</w:t>
      </w:r>
    </w:p>
    <w:p w14:paraId="02881E4E" w14:textId="22F4FDA2" w:rsidR="00261E49" w:rsidRDefault="00312B0C" w:rsidP="00964449">
      <w:pPr>
        <w:pStyle w:val="BodyTextIndent"/>
        <w:spacing w:before="120" w:line="360" w:lineRule="auto"/>
        <w:ind w:right="720"/>
        <w:jc w:val="left"/>
        <w:rPr>
          <w:rFonts w:cs="Arial"/>
          <w:sz w:val="20"/>
        </w:rPr>
      </w:pPr>
      <w:r>
        <w:rPr>
          <w:rFonts w:cs="Arial"/>
          <w:sz w:val="20"/>
        </w:rPr>
        <w:t>If you</w:t>
      </w:r>
      <w:r w:rsidR="00963080">
        <w:rPr>
          <w:rFonts w:cs="Arial"/>
          <w:sz w:val="20"/>
        </w:rPr>
        <w:t xml:space="preserve"> </w:t>
      </w:r>
      <w:r>
        <w:rPr>
          <w:rFonts w:cs="Arial"/>
          <w:sz w:val="20"/>
        </w:rPr>
        <w:t>receive</w:t>
      </w:r>
      <w:r w:rsidR="00261E49">
        <w:rPr>
          <w:rFonts w:cs="Arial"/>
          <w:sz w:val="20"/>
        </w:rPr>
        <w:t>:</w:t>
      </w:r>
    </w:p>
    <w:p w14:paraId="7DF6B038" w14:textId="34B9193D" w:rsidR="00261E49" w:rsidRDefault="00261E49" w:rsidP="00964449">
      <w:pPr>
        <w:pStyle w:val="BodyTextIndent"/>
        <w:spacing w:before="120" w:line="360" w:lineRule="auto"/>
        <w:ind w:left="1440" w:right="720" w:hanging="360"/>
        <w:jc w:val="left"/>
        <w:rPr>
          <w:rFonts w:cs="Arial"/>
          <w:sz w:val="20"/>
        </w:rPr>
      </w:pPr>
      <w:r>
        <w:rPr>
          <w:rFonts w:cs="Arial"/>
          <w:sz w:val="20"/>
        </w:rPr>
        <w:t>•</w:t>
      </w:r>
      <w:r>
        <w:rPr>
          <w:rFonts w:cs="Arial"/>
          <w:sz w:val="20"/>
        </w:rPr>
        <w:tab/>
      </w:r>
      <w:r w:rsidR="00312B0C">
        <w:rPr>
          <w:rFonts w:cs="Arial"/>
          <w:sz w:val="20"/>
        </w:rPr>
        <w:t>Supplemental Security Income (SSI</w:t>
      </w:r>
      <w:proofErr w:type="gramStart"/>
      <w:r w:rsidR="00312B0C">
        <w:rPr>
          <w:rFonts w:cs="Arial"/>
          <w:sz w:val="20"/>
        </w:rPr>
        <w:t>)</w:t>
      </w:r>
      <w:r>
        <w:rPr>
          <w:rFonts w:cs="Arial"/>
          <w:sz w:val="20"/>
        </w:rPr>
        <w:t>;</w:t>
      </w:r>
      <w:proofErr w:type="gramEnd"/>
      <w:r>
        <w:rPr>
          <w:rFonts w:cs="Arial"/>
          <w:sz w:val="20"/>
        </w:rPr>
        <w:t xml:space="preserve"> </w:t>
      </w:r>
    </w:p>
    <w:p w14:paraId="3D365D71" w14:textId="180BC894" w:rsidR="00261E49" w:rsidRDefault="00261E49" w:rsidP="00261E49">
      <w:pPr>
        <w:pStyle w:val="BodyTextIndent"/>
        <w:spacing w:line="360" w:lineRule="auto"/>
        <w:ind w:left="1440" w:right="720" w:hanging="360"/>
        <w:jc w:val="left"/>
        <w:rPr>
          <w:rFonts w:cs="Arial"/>
          <w:sz w:val="20"/>
        </w:rPr>
      </w:pPr>
      <w:r>
        <w:rPr>
          <w:rFonts w:cs="Arial"/>
          <w:sz w:val="20"/>
        </w:rPr>
        <w:t>•</w:t>
      </w:r>
      <w:r>
        <w:rPr>
          <w:rFonts w:cs="Arial"/>
          <w:sz w:val="20"/>
        </w:rPr>
        <w:tab/>
        <w:t>Social Security Disability Insurance (SSDI); or</w:t>
      </w:r>
    </w:p>
    <w:p w14:paraId="689CA2A9" w14:textId="4ACAF051" w:rsidR="00312B0C" w:rsidRDefault="00261E49" w:rsidP="00261E49">
      <w:pPr>
        <w:pStyle w:val="BodyTextIndent"/>
        <w:spacing w:line="360" w:lineRule="auto"/>
        <w:ind w:left="1440" w:right="720" w:hanging="360"/>
        <w:jc w:val="left"/>
        <w:rPr>
          <w:rFonts w:cs="Arial"/>
          <w:sz w:val="20"/>
        </w:rPr>
      </w:pPr>
      <w:r>
        <w:rPr>
          <w:rFonts w:cs="Arial"/>
          <w:sz w:val="20"/>
        </w:rPr>
        <w:t>•</w:t>
      </w:r>
      <w:r>
        <w:rPr>
          <w:rFonts w:cs="Arial"/>
          <w:sz w:val="20"/>
        </w:rPr>
        <w:tab/>
        <w:t xml:space="preserve">Cash Assistance </w:t>
      </w:r>
      <w:r w:rsidR="00312B0C">
        <w:rPr>
          <w:rFonts w:cs="Arial"/>
          <w:sz w:val="20"/>
        </w:rPr>
        <w:t>thr</w:t>
      </w:r>
      <w:r>
        <w:rPr>
          <w:rFonts w:cs="Arial"/>
          <w:sz w:val="20"/>
        </w:rPr>
        <w:t xml:space="preserve">ough the Colorado Works </w:t>
      </w:r>
      <w:proofErr w:type="gramStart"/>
      <w:r>
        <w:rPr>
          <w:rFonts w:cs="Arial"/>
          <w:sz w:val="20"/>
        </w:rPr>
        <w:t>Program;</w:t>
      </w:r>
      <w:proofErr w:type="gramEnd"/>
    </w:p>
    <w:p w14:paraId="6E3D7EA8" w14:textId="4748721C" w:rsidR="00555E10" w:rsidRDefault="00261E49" w:rsidP="00964449">
      <w:pPr>
        <w:pStyle w:val="BodyTextIndent"/>
        <w:spacing w:before="120" w:line="360" w:lineRule="auto"/>
        <w:ind w:right="72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Then you </w:t>
      </w:r>
      <w:r w:rsidR="00780BC0">
        <w:rPr>
          <w:rFonts w:cs="Arial"/>
          <w:sz w:val="20"/>
        </w:rPr>
        <w:t xml:space="preserve">may </w:t>
      </w:r>
      <w:r>
        <w:rPr>
          <w:rFonts w:cs="Arial"/>
          <w:sz w:val="20"/>
        </w:rPr>
        <w:t xml:space="preserve">have a right to </w:t>
      </w:r>
      <w:r w:rsidR="00C01EBE">
        <w:rPr>
          <w:rFonts w:cs="Arial"/>
          <w:sz w:val="20"/>
        </w:rPr>
        <w:t xml:space="preserve">mandatory </w:t>
      </w:r>
      <w:r>
        <w:rPr>
          <w:rFonts w:cs="Arial"/>
          <w:sz w:val="20"/>
        </w:rPr>
        <w:t>mediation</w:t>
      </w:r>
      <w:r w:rsidR="00DF50F3">
        <w:rPr>
          <w:rFonts w:cs="Arial"/>
          <w:sz w:val="20"/>
        </w:rPr>
        <w:t>, at no cost to you,</w:t>
      </w:r>
      <w:r>
        <w:rPr>
          <w:rFonts w:cs="Arial"/>
          <w:sz w:val="20"/>
        </w:rPr>
        <w:t xml:space="preserve"> before </w:t>
      </w:r>
      <w:r w:rsidR="00461C88">
        <w:rPr>
          <w:rFonts w:cs="Arial"/>
          <w:sz w:val="20"/>
        </w:rPr>
        <w:t>the</w:t>
      </w:r>
      <w:r>
        <w:rPr>
          <w:rFonts w:cs="Arial"/>
          <w:sz w:val="20"/>
        </w:rPr>
        <w:t xml:space="preserve"> landlord </w:t>
      </w:r>
      <w:r w:rsidR="00963080">
        <w:rPr>
          <w:rFonts w:cs="Arial"/>
          <w:sz w:val="20"/>
        </w:rPr>
        <w:t xml:space="preserve">can </w:t>
      </w:r>
      <w:r w:rsidR="00DF50F3">
        <w:rPr>
          <w:rFonts w:cs="Arial"/>
          <w:sz w:val="20"/>
        </w:rPr>
        <w:t>start an eviction case</w:t>
      </w:r>
      <w:r w:rsidR="00B262D7">
        <w:rPr>
          <w:rFonts w:cs="Arial"/>
          <w:sz w:val="20"/>
        </w:rPr>
        <w:t xml:space="preserve"> in court</w:t>
      </w:r>
      <w:r>
        <w:rPr>
          <w:rFonts w:cs="Arial"/>
          <w:sz w:val="20"/>
        </w:rPr>
        <w:t>.</w:t>
      </w:r>
      <w:r w:rsidR="00DF50F3">
        <w:rPr>
          <w:rFonts w:cs="Arial"/>
          <w:sz w:val="20"/>
        </w:rPr>
        <w:t xml:space="preserve">  C.R.S. § 13-40-106(2).</w:t>
      </w:r>
    </w:p>
    <w:p w14:paraId="64CDC247" w14:textId="303B30CA" w:rsidR="00261E49" w:rsidRDefault="00555E10" w:rsidP="00964449">
      <w:pPr>
        <w:pStyle w:val="BodyTextIndent"/>
        <w:spacing w:before="120" w:after="240" w:line="360" w:lineRule="auto"/>
        <w:ind w:right="720"/>
        <w:jc w:val="left"/>
        <w:rPr>
          <w:rFonts w:cs="Arial"/>
          <w:sz w:val="20"/>
        </w:rPr>
      </w:pPr>
      <w:r>
        <w:rPr>
          <w:rFonts w:cs="Arial"/>
          <w:sz w:val="20"/>
        </w:rPr>
        <w:t>If you qualify</w:t>
      </w:r>
      <w:r w:rsidR="00461C88">
        <w:rPr>
          <w:rFonts w:cs="Arial"/>
          <w:sz w:val="20"/>
        </w:rPr>
        <w:t xml:space="preserve"> for one of the listed programs</w:t>
      </w:r>
      <w:r>
        <w:rPr>
          <w:rFonts w:cs="Arial"/>
          <w:sz w:val="20"/>
        </w:rPr>
        <w:t>, let the landlord know in writin</w:t>
      </w:r>
      <w:r w:rsidR="007D4D19">
        <w:rPr>
          <w:rFonts w:cs="Arial"/>
          <w:sz w:val="20"/>
        </w:rPr>
        <w:t>g</w:t>
      </w:r>
      <w:r w:rsidR="00262C24">
        <w:rPr>
          <w:rFonts w:cs="Arial"/>
          <w:sz w:val="20"/>
        </w:rPr>
        <w:t xml:space="preserve"> immediately</w:t>
      </w:r>
      <w:r w:rsidR="007D4D19">
        <w:rPr>
          <w:rFonts w:cs="Arial"/>
          <w:sz w:val="20"/>
        </w:rPr>
        <w:t>.</w:t>
      </w:r>
    </w:p>
    <w:p w14:paraId="331ABE8B" w14:textId="5DE11825" w:rsidR="009E6C85" w:rsidRPr="009E6C85" w:rsidRDefault="001669E1" w:rsidP="00964449">
      <w:pPr>
        <w:tabs>
          <w:tab w:val="left" w:pos="720"/>
        </w:tabs>
        <w:spacing w:before="24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9E6C85" w:rsidRPr="009E6C85">
        <w:rPr>
          <w:rFonts w:ascii="Arial" w:hAnsi="Arial" w:cs="Arial"/>
          <w:b/>
          <w:bCs/>
          <w:sz w:val="22"/>
          <w:szCs w:val="22"/>
        </w:rPr>
        <w:t>.</w:t>
      </w:r>
      <w:r w:rsidR="009E6C85" w:rsidRPr="009E6C85">
        <w:rPr>
          <w:rFonts w:ascii="Arial" w:hAnsi="Arial" w:cs="Arial"/>
          <w:b/>
          <w:bCs/>
          <w:sz w:val="22"/>
          <w:szCs w:val="22"/>
        </w:rPr>
        <w:tab/>
      </w:r>
      <w:r w:rsidR="00F3731F">
        <w:rPr>
          <w:rFonts w:ascii="Arial" w:hAnsi="Arial" w:cs="Arial"/>
          <w:b/>
          <w:bCs/>
          <w:sz w:val="22"/>
          <w:szCs w:val="22"/>
        </w:rPr>
        <w:t>Signatures</w:t>
      </w:r>
    </w:p>
    <w:p w14:paraId="123369AC" w14:textId="77777777" w:rsidR="009E6C85" w:rsidRPr="009E6C85" w:rsidRDefault="009E6C85" w:rsidP="00964449">
      <w:pPr>
        <w:tabs>
          <w:tab w:val="left" w:pos="5040"/>
          <w:tab w:val="left" w:pos="5760"/>
          <w:tab w:val="left" w:pos="8640"/>
        </w:tabs>
        <w:spacing w:before="240"/>
        <w:ind w:left="720"/>
        <w:rPr>
          <w:rFonts w:ascii="Arial" w:hAnsi="Arial" w:cs="Arial"/>
          <w:b/>
          <w:bCs/>
          <w:u w:val="single"/>
        </w:rPr>
      </w:pPr>
      <w:r w:rsidRPr="009E6C85">
        <w:rPr>
          <w:rFonts w:ascii="Arial" w:hAnsi="Arial" w:cs="Arial"/>
          <w:b/>
          <w:bCs/>
          <w:u w:val="single"/>
        </w:rPr>
        <w:tab/>
      </w:r>
      <w:r w:rsidRPr="009E6C85">
        <w:rPr>
          <w:rFonts w:ascii="Arial" w:hAnsi="Arial" w:cs="Arial"/>
          <w:b/>
          <w:bCs/>
        </w:rPr>
        <w:tab/>
      </w:r>
      <w:r w:rsidRPr="009E6C85">
        <w:rPr>
          <w:rFonts w:ascii="Arial" w:hAnsi="Arial" w:cs="Arial"/>
          <w:b/>
          <w:bCs/>
          <w:u w:val="single"/>
        </w:rPr>
        <w:tab/>
      </w:r>
    </w:p>
    <w:p w14:paraId="5969B19E" w14:textId="397901A0" w:rsidR="009E6C85" w:rsidRPr="009E6C85" w:rsidRDefault="009E6C85" w:rsidP="009E6C85">
      <w:pPr>
        <w:tabs>
          <w:tab w:val="left" w:pos="5760"/>
          <w:tab w:val="left" w:pos="7920"/>
        </w:tabs>
        <w:spacing w:line="360" w:lineRule="auto"/>
        <w:ind w:left="720"/>
        <w:rPr>
          <w:rFonts w:ascii="Arial" w:hAnsi="Arial" w:cs="Arial"/>
        </w:rPr>
      </w:pPr>
      <w:r w:rsidRPr="009E6C85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</w:t>
      </w:r>
      <w:r w:rsidRPr="00964449">
        <w:rPr>
          <w:rFonts w:ascii="Arial" w:hAnsi="Arial" w:cs="Arial"/>
          <w:i/>
          <w:iCs/>
          <w:sz w:val="18"/>
          <w:szCs w:val="18"/>
        </w:rPr>
        <w:t>(Landlord/Property Manager)</w:t>
      </w:r>
      <w:r w:rsidRPr="009E6C85">
        <w:rPr>
          <w:rFonts w:ascii="Arial" w:hAnsi="Arial" w:cs="Arial"/>
        </w:rPr>
        <w:tab/>
        <w:t>Date</w:t>
      </w:r>
    </w:p>
    <w:p w14:paraId="77CBE18D" w14:textId="77777777" w:rsidR="009E6C85" w:rsidRPr="009E6C85" w:rsidRDefault="009E6C85" w:rsidP="00964449">
      <w:pPr>
        <w:tabs>
          <w:tab w:val="left" w:pos="5040"/>
          <w:tab w:val="left" w:pos="5760"/>
          <w:tab w:val="left" w:pos="8640"/>
        </w:tabs>
        <w:spacing w:before="120"/>
        <w:ind w:left="720"/>
        <w:rPr>
          <w:rFonts w:ascii="Arial" w:hAnsi="Arial" w:cs="Arial"/>
          <w:b/>
          <w:bCs/>
          <w:u w:val="single"/>
        </w:rPr>
      </w:pPr>
      <w:r w:rsidRPr="009E6C85">
        <w:rPr>
          <w:rFonts w:ascii="Arial" w:hAnsi="Arial" w:cs="Arial"/>
          <w:b/>
          <w:bCs/>
          <w:u w:val="single"/>
        </w:rPr>
        <w:tab/>
      </w:r>
      <w:r w:rsidRPr="009E6C85">
        <w:rPr>
          <w:rFonts w:ascii="Arial" w:hAnsi="Arial" w:cs="Arial"/>
          <w:b/>
          <w:bCs/>
        </w:rPr>
        <w:tab/>
      </w:r>
      <w:r w:rsidRPr="009E6C85">
        <w:rPr>
          <w:rFonts w:ascii="Arial" w:hAnsi="Arial" w:cs="Arial"/>
          <w:b/>
          <w:bCs/>
          <w:u w:val="single"/>
        </w:rPr>
        <w:tab/>
      </w:r>
    </w:p>
    <w:p w14:paraId="6398DEB9" w14:textId="137EE3A1" w:rsidR="009E6C85" w:rsidRPr="009E6C85" w:rsidRDefault="009E6C85" w:rsidP="009E6C85">
      <w:pPr>
        <w:tabs>
          <w:tab w:val="left" w:pos="5760"/>
          <w:tab w:val="left" w:pos="7920"/>
        </w:tabs>
        <w:spacing w:line="360" w:lineRule="auto"/>
        <w:ind w:left="720"/>
        <w:rPr>
          <w:rFonts w:ascii="Arial" w:hAnsi="Arial" w:cs="Arial"/>
        </w:rPr>
      </w:pPr>
      <w:r w:rsidRPr="009E6C85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</w:t>
      </w:r>
      <w:r w:rsidRPr="00964449">
        <w:rPr>
          <w:rFonts w:ascii="Arial" w:hAnsi="Arial" w:cs="Arial"/>
          <w:i/>
          <w:iCs/>
          <w:sz w:val="18"/>
          <w:szCs w:val="18"/>
        </w:rPr>
        <w:t>(Agent/Attorney)</w:t>
      </w:r>
      <w:r w:rsidRPr="009E6C85">
        <w:rPr>
          <w:rFonts w:ascii="Arial" w:hAnsi="Arial" w:cs="Arial"/>
        </w:rPr>
        <w:tab/>
        <w:t>Date</w:t>
      </w:r>
    </w:p>
    <w:p w14:paraId="45A20BE1" w14:textId="6583D7F1" w:rsidR="009E6C85" w:rsidRPr="009E6C85" w:rsidRDefault="001669E1" w:rsidP="009E6C85">
      <w:pPr>
        <w:tabs>
          <w:tab w:val="left" w:pos="720"/>
        </w:tabs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9E6C85" w:rsidRPr="009E6C85">
        <w:rPr>
          <w:rFonts w:ascii="Arial" w:hAnsi="Arial" w:cs="Arial"/>
          <w:b/>
          <w:bCs/>
          <w:sz w:val="22"/>
          <w:szCs w:val="22"/>
        </w:rPr>
        <w:t>.</w:t>
      </w:r>
      <w:r w:rsidR="009E6C85" w:rsidRPr="009E6C85">
        <w:rPr>
          <w:rFonts w:ascii="Arial" w:hAnsi="Arial" w:cs="Arial"/>
          <w:b/>
          <w:bCs/>
          <w:sz w:val="22"/>
          <w:szCs w:val="22"/>
        </w:rPr>
        <w:tab/>
      </w:r>
      <w:r w:rsidR="009E6C85">
        <w:rPr>
          <w:rFonts w:ascii="Arial" w:hAnsi="Arial" w:cs="Arial"/>
          <w:b/>
          <w:bCs/>
          <w:sz w:val="22"/>
          <w:szCs w:val="22"/>
        </w:rPr>
        <w:t>Service Date</w:t>
      </w:r>
    </w:p>
    <w:p w14:paraId="21EC78F4" w14:textId="75D6550D" w:rsidR="009E6C85" w:rsidRPr="009E6C85" w:rsidRDefault="009E6C85" w:rsidP="009E6C85">
      <w:pPr>
        <w:tabs>
          <w:tab w:val="left" w:pos="5760"/>
        </w:tabs>
        <w:spacing w:before="240" w:line="360" w:lineRule="auto"/>
        <w:ind w:left="720"/>
        <w:rPr>
          <w:rFonts w:ascii="Arial" w:hAnsi="Arial" w:cs="Arial"/>
        </w:rPr>
      </w:pPr>
      <w:r w:rsidRPr="009E6C85">
        <w:rPr>
          <w:rFonts w:ascii="Arial" w:hAnsi="Arial" w:cs="Arial"/>
        </w:rPr>
        <w:t xml:space="preserve">I certify that on </w:t>
      </w:r>
      <w:r w:rsidRPr="00964449">
        <w:rPr>
          <w:rFonts w:ascii="Arial" w:hAnsi="Arial" w:cs="Arial"/>
          <w:i/>
          <w:iCs/>
          <w:color w:val="000000" w:themeColor="text1"/>
          <w:sz w:val="18"/>
          <w:szCs w:val="18"/>
        </w:rPr>
        <w:t>(service date)</w:t>
      </w:r>
      <w:r w:rsidRPr="009E6C85">
        <w:rPr>
          <w:rFonts w:ascii="Arial" w:hAnsi="Arial" w:cs="Arial"/>
        </w:rPr>
        <w:t xml:space="preserve"> </w:t>
      </w:r>
      <w:r w:rsidRPr="009E6C85">
        <w:rPr>
          <w:rFonts w:ascii="Arial" w:hAnsi="Arial" w:cs="Arial"/>
          <w:b/>
          <w:bCs/>
          <w:u w:val="single"/>
        </w:rPr>
        <w:tab/>
      </w:r>
      <w:r w:rsidRPr="009E6C85">
        <w:rPr>
          <w:rFonts w:ascii="Arial" w:hAnsi="Arial" w:cs="Arial"/>
        </w:rPr>
        <w:t xml:space="preserve">, I </w:t>
      </w:r>
      <w:r>
        <w:rPr>
          <w:rFonts w:ascii="Arial" w:hAnsi="Arial" w:cs="Arial"/>
        </w:rPr>
        <w:t>served this Notice</w:t>
      </w:r>
      <w:r w:rsidRPr="009E6C85">
        <w:rPr>
          <w:rFonts w:ascii="Arial" w:hAnsi="Arial" w:cs="Arial"/>
        </w:rPr>
        <w:t xml:space="preserve"> by:</w:t>
      </w:r>
      <w:r w:rsidRPr="009E6C85">
        <w:rPr>
          <w:rFonts w:ascii="Arial" w:hAnsi="Arial" w:cs="Arial"/>
          <w:i/>
          <w:iCs/>
          <w:sz w:val="18"/>
          <w:szCs w:val="18"/>
        </w:rPr>
        <w:t xml:space="preserve"> </w:t>
      </w:r>
      <w:r w:rsidRPr="00964449">
        <w:rPr>
          <w:rFonts w:ascii="Arial" w:hAnsi="Arial" w:cs="Arial"/>
          <w:i/>
          <w:iCs/>
          <w:color w:val="000000" w:themeColor="text1"/>
          <w:sz w:val="18"/>
          <w:szCs w:val="18"/>
        </w:rPr>
        <w:t>(</w:t>
      </w:r>
      <w:r w:rsidR="00F3731F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check </w:t>
      </w:r>
      <w:r w:rsidRPr="00964449">
        <w:rPr>
          <w:rFonts w:ascii="Arial" w:hAnsi="Arial" w:cs="Arial"/>
          <w:i/>
          <w:iCs/>
          <w:color w:val="000000" w:themeColor="text1"/>
          <w:sz w:val="18"/>
          <w:szCs w:val="18"/>
        </w:rPr>
        <w:t>one)</w:t>
      </w:r>
    </w:p>
    <w:p w14:paraId="07E8F765" w14:textId="3E356648" w:rsidR="009E6C85" w:rsidRPr="009E6C85" w:rsidRDefault="009E6C85" w:rsidP="00964449">
      <w:pPr>
        <w:tabs>
          <w:tab w:val="right" w:pos="9360"/>
        </w:tabs>
        <w:spacing w:before="120" w:line="360" w:lineRule="auto"/>
        <w:ind w:left="1440" w:hanging="450"/>
        <w:rPr>
          <w:rFonts w:ascii="Arial" w:hAnsi="Arial" w:cs="Arial"/>
          <w:i/>
          <w:iCs/>
          <w:color w:val="4472C4"/>
          <w:sz w:val="18"/>
          <w:szCs w:val="18"/>
        </w:rPr>
      </w:pPr>
      <w:r w:rsidRPr="009E6C85">
        <w:rPr>
          <w:rFonts w:ascii="Arial" w:hAnsi="Arial"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E6C85">
        <w:rPr>
          <w:rFonts w:ascii="Arial" w:hAnsi="Arial" w:cs="Arial"/>
          <w:spacing w:val="-3"/>
        </w:rPr>
        <w:instrText xml:space="preserve"> FORMCHECKBOX </w:instrText>
      </w:r>
      <w:r w:rsidR="00964449">
        <w:rPr>
          <w:rFonts w:ascii="Arial" w:hAnsi="Arial" w:cs="Arial"/>
          <w:spacing w:val="-3"/>
        </w:rPr>
      </w:r>
      <w:r w:rsidR="00964449">
        <w:rPr>
          <w:rFonts w:ascii="Arial" w:hAnsi="Arial" w:cs="Arial"/>
          <w:spacing w:val="-3"/>
        </w:rPr>
        <w:fldChar w:fldCharType="separate"/>
      </w:r>
      <w:r w:rsidRPr="009E6C85">
        <w:rPr>
          <w:rFonts w:ascii="Arial" w:hAnsi="Arial" w:cs="Arial"/>
          <w:spacing w:val="-3"/>
        </w:rPr>
        <w:fldChar w:fldCharType="end"/>
      </w:r>
      <w:r w:rsidRPr="009E6C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Leaving a true copy with: </w:t>
      </w:r>
      <w:r w:rsidRPr="00964449">
        <w:rPr>
          <w:rFonts w:ascii="Arial" w:hAnsi="Arial" w:cs="Arial"/>
          <w:i/>
          <w:iCs/>
          <w:sz w:val="18"/>
          <w:szCs w:val="18"/>
        </w:rPr>
        <w:t>(enter full name)</w:t>
      </w:r>
      <w:r>
        <w:rPr>
          <w:rFonts w:ascii="Arial" w:hAnsi="Arial" w:cs="Arial"/>
        </w:rPr>
        <w:t xml:space="preserve"> </w:t>
      </w:r>
      <w:r w:rsidRPr="00964449">
        <w:rPr>
          <w:rFonts w:ascii="Arial" w:hAnsi="Arial" w:cs="Arial"/>
          <w:b/>
          <w:bCs/>
          <w:u w:val="single"/>
        </w:rPr>
        <w:tab/>
      </w:r>
    </w:p>
    <w:p w14:paraId="0F678D80" w14:textId="13ACF181" w:rsidR="009E6C85" w:rsidRDefault="009E6C85" w:rsidP="009E6C85">
      <w:pPr>
        <w:tabs>
          <w:tab w:val="right" w:pos="9360"/>
        </w:tabs>
        <w:spacing w:line="360" w:lineRule="auto"/>
        <w:ind w:left="1440" w:hanging="450"/>
        <w:rPr>
          <w:rFonts w:ascii="Arial" w:hAnsi="Arial" w:cs="Arial"/>
        </w:rPr>
      </w:pPr>
      <w:r w:rsidRPr="009E6C85">
        <w:rPr>
          <w:rFonts w:ascii="Arial" w:hAnsi="Arial"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E6C85">
        <w:rPr>
          <w:rFonts w:ascii="Arial" w:hAnsi="Arial" w:cs="Arial"/>
          <w:spacing w:val="-3"/>
        </w:rPr>
        <w:instrText xml:space="preserve"> FORMCHECKBOX </w:instrText>
      </w:r>
      <w:r w:rsidR="00964449">
        <w:rPr>
          <w:rFonts w:ascii="Arial" w:hAnsi="Arial" w:cs="Arial"/>
          <w:spacing w:val="-3"/>
        </w:rPr>
      </w:r>
      <w:r w:rsidR="00964449">
        <w:rPr>
          <w:rFonts w:ascii="Arial" w:hAnsi="Arial" w:cs="Arial"/>
          <w:spacing w:val="-3"/>
        </w:rPr>
        <w:fldChar w:fldCharType="separate"/>
      </w:r>
      <w:r w:rsidRPr="009E6C85">
        <w:rPr>
          <w:rFonts w:ascii="Arial" w:hAnsi="Arial" w:cs="Arial"/>
          <w:spacing w:val="-3"/>
        </w:rPr>
        <w:fldChar w:fldCharType="end"/>
      </w:r>
      <w:r w:rsidRPr="009E6C85">
        <w:rPr>
          <w:rFonts w:ascii="Arial" w:hAnsi="Arial" w:cs="Arial"/>
        </w:rPr>
        <w:tab/>
      </w:r>
      <w:r>
        <w:rPr>
          <w:rFonts w:ascii="Arial" w:hAnsi="Arial" w:cs="Arial"/>
        </w:rPr>
        <w:t>By posting it in a conspicuous place at the premises described above</w:t>
      </w:r>
      <w:r w:rsidRPr="009E6C85">
        <w:rPr>
          <w:rFonts w:ascii="Arial" w:hAnsi="Arial" w:cs="Arial"/>
        </w:rPr>
        <w:t>.</w:t>
      </w:r>
    </w:p>
    <w:p w14:paraId="3A28A41E" w14:textId="5A127E5B" w:rsidR="00777E79" w:rsidRPr="00964449" w:rsidRDefault="00777E79" w:rsidP="00964449">
      <w:pPr>
        <w:tabs>
          <w:tab w:val="left" w:pos="5760"/>
          <w:tab w:val="left" w:pos="8640"/>
        </w:tabs>
        <w:spacing w:before="120"/>
        <w:ind w:left="720"/>
        <w:rPr>
          <w:rFonts w:ascii="Arial" w:hAnsi="Arial" w:cs="Arial"/>
        </w:rPr>
      </w:pPr>
      <w:r w:rsidRPr="00964449">
        <w:rPr>
          <w:rFonts w:ascii="Arial" w:hAnsi="Arial" w:cs="Arial"/>
        </w:rPr>
        <w:t xml:space="preserve">Print Name: </w:t>
      </w:r>
      <w:r w:rsidRPr="00964449">
        <w:rPr>
          <w:rFonts w:ascii="Arial" w:hAnsi="Arial" w:cs="Arial"/>
          <w:b/>
          <w:bCs/>
          <w:u w:val="single"/>
        </w:rPr>
        <w:tab/>
      </w:r>
    </w:p>
    <w:p w14:paraId="2DFD2CDC" w14:textId="5F722CAC" w:rsidR="009E6C85" w:rsidRPr="009E6C85" w:rsidRDefault="009E6C85" w:rsidP="00964449">
      <w:pPr>
        <w:tabs>
          <w:tab w:val="left" w:pos="5040"/>
          <w:tab w:val="left" w:pos="5760"/>
          <w:tab w:val="left" w:pos="8640"/>
        </w:tabs>
        <w:spacing w:before="240"/>
        <w:ind w:left="720"/>
        <w:rPr>
          <w:rFonts w:ascii="Arial" w:hAnsi="Arial" w:cs="Arial"/>
          <w:b/>
          <w:bCs/>
          <w:u w:val="single"/>
        </w:rPr>
      </w:pPr>
      <w:r w:rsidRPr="009E6C85">
        <w:rPr>
          <w:rFonts w:ascii="Arial" w:hAnsi="Arial" w:cs="Arial"/>
          <w:b/>
          <w:bCs/>
          <w:u w:val="single"/>
        </w:rPr>
        <w:tab/>
      </w:r>
      <w:r w:rsidRPr="009E6C85">
        <w:rPr>
          <w:rFonts w:ascii="Arial" w:hAnsi="Arial" w:cs="Arial"/>
          <w:b/>
          <w:bCs/>
        </w:rPr>
        <w:tab/>
      </w:r>
      <w:r w:rsidRPr="009E6C85">
        <w:rPr>
          <w:rFonts w:ascii="Arial" w:hAnsi="Arial" w:cs="Arial"/>
          <w:b/>
          <w:bCs/>
          <w:u w:val="single"/>
        </w:rPr>
        <w:tab/>
      </w:r>
    </w:p>
    <w:p w14:paraId="78887616" w14:textId="627DC06D" w:rsidR="007F6D09" w:rsidRPr="00D31025" w:rsidRDefault="009E6C85" w:rsidP="00964449">
      <w:pPr>
        <w:tabs>
          <w:tab w:val="left" w:pos="5760"/>
        </w:tabs>
        <w:ind w:left="720"/>
        <w:rPr>
          <w:rFonts w:cs="Arial"/>
          <w:sz w:val="22"/>
        </w:rPr>
      </w:pPr>
      <w:r w:rsidRPr="009E6C85">
        <w:rPr>
          <w:rFonts w:ascii="Arial" w:hAnsi="Arial" w:cs="Arial"/>
        </w:rPr>
        <w:t>Signature</w:t>
      </w:r>
      <w:r w:rsidRPr="009E6C85">
        <w:rPr>
          <w:rFonts w:ascii="Arial" w:hAnsi="Arial" w:cs="Arial"/>
        </w:rPr>
        <w:tab/>
        <w:t>Date</w:t>
      </w:r>
    </w:p>
    <w:sectPr w:rsidR="007F6D09" w:rsidRPr="00D31025" w:rsidSect="00964449">
      <w:footerReference w:type="default" r:id="rId12"/>
      <w:pgSz w:w="12240" w:h="15840" w:code="1"/>
      <w:pgMar w:top="1440" w:right="1440" w:bottom="1440" w:left="144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9CAC" w14:textId="77777777" w:rsidR="00773B03" w:rsidRDefault="00773B03" w:rsidP="00A92927">
      <w:pPr>
        <w:pStyle w:val="Footer"/>
      </w:pPr>
      <w:r>
        <w:separator/>
      </w:r>
    </w:p>
  </w:endnote>
  <w:endnote w:type="continuationSeparator" w:id="0">
    <w:p w14:paraId="7156437F" w14:textId="77777777" w:rsidR="00773B03" w:rsidRDefault="00773B03" w:rsidP="00A9292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7CC3" w14:textId="77777777" w:rsidR="009E3611" w:rsidRDefault="009E3611" w:rsidP="009E3611">
    <w:pPr>
      <w:tabs>
        <w:tab w:val="left" w:pos="5760"/>
        <w:tab w:val="right" w:pos="9360"/>
      </w:tabs>
      <w:spacing w:line="300" w:lineRule="auto"/>
      <w:rPr>
        <w:rFonts w:ascii="Arial" w:hAnsi="Arial"/>
        <w:sz w:val="16"/>
      </w:rPr>
    </w:pPr>
  </w:p>
  <w:p w14:paraId="433DD295" w14:textId="7D076C3E" w:rsidR="00317FCA" w:rsidRDefault="009E3611" w:rsidP="00964449">
    <w:pPr>
      <w:tabs>
        <w:tab w:val="left" w:pos="5760"/>
        <w:tab w:val="right" w:pos="9360"/>
      </w:tabs>
      <w:spacing w:line="300" w:lineRule="auto"/>
      <w:rPr>
        <w:rFonts w:ascii="Arial" w:hAnsi="Arial"/>
        <w:sz w:val="16"/>
      </w:rPr>
    </w:pPr>
    <w:r>
      <w:rPr>
        <w:rFonts w:ascii="Arial" w:hAnsi="Arial"/>
        <w:sz w:val="16"/>
      </w:rPr>
      <w:t>www.courts.state.co.us/Forms/Housing</w:t>
    </w:r>
  </w:p>
  <w:p w14:paraId="38BEFEFA" w14:textId="04691858" w:rsidR="00E575ED" w:rsidRDefault="00E575ED" w:rsidP="00964449">
    <w:pPr>
      <w:tabs>
        <w:tab w:val="left" w:pos="5760"/>
        <w:tab w:val="right" w:pos="9360"/>
      </w:tabs>
    </w:pPr>
    <w:r>
      <w:rPr>
        <w:rFonts w:ascii="Arial" w:hAnsi="Arial"/>
        <w:sz w:val="16"/>
      </w:rPr>
      <w:t xml:space="preserve">JDF </w:t>
    </w:r>
    <w:r w:rsidR="00B42E4D">
      <w:rPr>
        <w:rFonts w:ascii="Arial" w:hAnsi="Arial"/>
        <w:sz w:val="16"/>
      </w:rPr>
      <w:t xml:space="preserve">99 </w:t>
    </w:r>
    <w:r w:rsidR="00317FCA">
      <w:rPr>
        <w:rFonts w:ascii="Arial" w:hAnsi="Arial"/>
        <w:sz w:val="16"/>
      </w:rPr>
      <w:t>–</w:t>
    </w:r>
    <w:r w:rsidR="00CD426F">
      <w:rPr>
        <w:rFonts w:ascii="Arial" w:hAnsi="Arial"/>
        <w:sz w:val="16"/>
      </w:rPr>
      <w:t xml:space="preserve"> </w:t>
    </w:r>
    <w:r w:rsidR="004A74E0">
      <w:rPr>
        <w:rFonts w:ascii="Arial" w:hAnsi="Arial"/>
        <w:sz w:val="16"/>
      </w:rPr>
      <w:t>Demand for Compliance</w:t>
    </w:r>
    <w:r w:rsidR="000712CB">
      <w:rPr>
        <w:rFonts w:ascii="Arial" w:hAnsi="Arial"/>
        <w:sz w:val="16"/>
      </w:rPr>
      <w:t xml:space="preserve"> (Tenant Eviction)</w:t>
    </w:r>
    <w:r w:rsidR="004A74E0">
      <w:rPr>
        <w:rFonts w:ascii="Arial" w:hAnsi="Arial"/>
        <w:sz w:val="16"/>
      </w:rPr>
      <w:tab/>
      <w:t xml:space="preserve">R: </w:t>
    </w:r>
    <w:r w:rsidR="00C97211">
      <w:rPr>
        <w:rFonts w:ascii="Arial" w:hAnsi="Arial"/>
        <w:sz w:val="16"/>
      </w:rPr>
      <w:t>June 7</w:t>
    </w:r>
    <w:r w:rsidR="004A74E0">
      <w:rPr>
        <w:rFonts w:ascii="Arial" w:hAnsi="Arial"/>
        <w:sz w:val="16"/>
      </w:rPr>
      <w:t xml:space="preserve">, </w:t>
    </w:r>
    <w:proofErr w:type="gramStart"/>
    <w:r w:rsidR="004A74E0">
      <w:rPr>
        <w:rFonts w:ascii="Arial" w:hAnsi="Arial"/>
        <w:sz w:val="16"/>
      </w:rPr>
      <w:t>2023</w:t>
    </w:r>
    <w:proofErr w:type="gramEnd"/>
    <w:r w:rsidR="00AC3C70">
      <w:rPr>
        <w:rFonts w:ascii="Arial" w:hAnsi="Arial"/>
        <w:sz w:val="16"/>
      </w:rPr>
      <w:tab/>
    </w:r>
    <w:r w:rsidR="00AC3C70" w:rsidRPr="00964449">
      <w:rPr>
        <w:rFonts w:ascii="Arial" w:hAnsi="Arial" w:cs="Arial"/>
        <w:sz w:val="16"/>
        <w:szCs w:val="16"/>
      </w:rPr>
      <w:t xml:space="preserve">Page </w:t>
    </w:r>
    <w:r w:rsidR="00AC3C70" w:rsidRPr="00964449">
      <w:rPr>
        <w:rFonts w:ascii="Arial" w:hAnsi="Arial" w:cs="Arial"/>
        <w:sz w:val="16"/>
        <w:szCs w:val="16"/>
      </w:rPr>
      <w:fldChar w:fldCharType="begin"/>
    </w:r>
    <w:r w:rsidR="00AC3C70" w:rsidRPr="00964449">
      <w:rPr>
        <w:rFonts w:ascii="Arial" w:hAnsi="Arial" w:cs="Arial"/>
        <w:sz w:val="16"/>
        <w:szCs w:val="16"/>
      </w:rPr>
      <w:instrText xml:space="preserve"> PAGE </w:instrText>
    </w:r>
    <w:r w:rsidR="00AC3C70" w:rsidRPr="00964449">
      <w:rPr>
        <w:rFonts w:ascii="Arial" w:hAnsi="Arial" w:cs="Arial"/>
        <w:sz w:val="16"/>
        <w:szCs w:val="16"/>
      </w:rPr>
      <w:fldChar w:fldCharType="separate"/>
    </w:r>
    <w:r w:rsidR="00AC3C70" w:rsidRPr="00964449">
      <w:rPr>
        <w:rFonts w:ascii="Arial" w:hAnsi="Arial" w:cs="Arial"/>
        <w:sz w:val="16"/>
        <w:szCs w:val="16"/>
      </w:rPr>
      <w:t>4</w:t>
    </w:r>
    <w:r w:rsidR="00AC3C70" w:rsidRPr="00964449">
      <w:rPr>
        <w:rFonts w:ascii="Arial" w:hAnsi="Arial" w:cs="Arial"/>
        <w:sz w:val="16"/>
        <w:szCs w:val="16"/>
      </w:rPr>
      <w:fldChar w:fldCharType="end"/>
    </w:r>
    <w:r w:rsidR="00AC3C70" w:rsidRPr="00964449">
      <w:rPr>
        <w:rFonts w:ascii="Arial" w:hAnsi="Arial" w:cs="Arial"/>
        <w:sz w:val="16"/>
        <w:szCs w:val="16"/>
      </w:rPr>
      <w:t xml:space="preserve"> of </w:t>
    </w:r>
    <w:r w:rsidR="00AC3C70" w:rsidRPr="00964449">
      <w:rPr>
        <w:rFonts w:ascii="Arial" w:hAnsi="Arial" w:cs="Arial"/>
        <w:sz w:val="16"/>
        <w:szCs w:val="16"/>
      </w:rPr>
      <w:fldChar w:fldCharType="begin"/>
    </w:r>
    <w:r w:rsidR="00AC3C70" w:rsidRPr="00964449">
      <w:rPr>
        <w:rFonts w:ascii="Arial" w:hAnsi="Arial" w:cs="Arial"/>
        <w:sz w:val="16"/>
        <w:szCs w:val="16"/>
      </w:rPr>
      <w:instrText xml:space="preserve"> NUMPAGES  </w:instrText>
    </w:r>
    <w:r w:rsidR="00AC3C70" w:rsidRPr="00964449">
      <w:rPr>
        <w:rFonts w:ascii="Arial" w:hAnsi="Arial" w:cs="Arial"/>
        <w:sz w:val="16"/>
        <w:szCs w:val="16"/>
      </w:rPr>
      <w:fldChar w:fldCharType="separate"/>
    </w:r>
    <w:r w:rsidR="00AC3C70" w:rsidRPr="00964449">
      <w:rPr>
        <w:rFonts w:ascii="Arial" w:hAnsi="Arial" w:cs="Arial"/>
        <w:sz w:val="16"/>
        <w:szCs w:val="16"/>
      </w:rPr>
      <w:t>9</w:t>
    </w:r>
    <w:r w:rsidR="00AC3C70" w:rsidRPr="0096444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D484" w14:textId="77777777" w:rsidR="00773B03" w:rsidRDefault="00773B03" w:rsidP="00A92927">
      <w:pPr>
        <w:pStyle w:val="Footer"/>
      </w:pPr>
      <w:r>
        <w:separator/>
      </w:r>
    </w:p>
  </w:footnote>
  <w:footnote w:type="continuationSeparator" w:id="0">
    <w:p w14:paraId="1A226550" w14:textId="77777777" w:rsidR="00773B03" w:rsidRDefault="00773B03" w:rsidP="00A92927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3BAA"/>
    <w:multiLevelType w:val="hybridMultilevel"/>
    <w:tmpl w:val="4AAC2FE0"/>
    <w:lvl w:ilvl="0" w:tplc="2A8819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4818"/>
    <w:multiLevelType w:val="singleLevel"/>
    <w:tmpl w:val="EE281AD6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48"/>
      </w:rPr>
    </w:lvl>
  </w:abstractNum>
  <w:abstractNum w:abstractNumId="2" w15:restartNumberingAfterBreak="0">
    <w:nsid w:val="0D8E440B"/>
    <w:multiLevelType w:val="hybridMultilevel"/>
    <w:tmpl w:val="312263E2"/>
    <w:lvl w:ilvl="0" w:tplc="2A8819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64B3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B120B0E"/>
    <w:multiLevelType w:val="singleLevel"/>
    <w:tmpl w:val="EFCC2914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6"/>
      </w:rPr>
    </w:lvl>
  </w:abstractNum>
  <w:abstractNum w:abstractNumId="5" w15:restartNumberingAfterBreak="0">
    <w:nsid w:val="320B0D60"/>
    <w:multiLevelType w:val="hybridMultilevel"/>
    <w:tmpl w:val="9C922430"/>
    <w:lvl w:ilvl="0" w:tplc="040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6" w15:restartNumberingAfterBreak="0">
    <w:nsid w:val="35DB5859"/>
    <w:multiLevelType w:val="hybridMultilevel"/>
    <w:tmpl w:val="5896EF9A"/>
    <w:lvl w:ilvl="0" w:tplc="99C4891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23E8B"/>
    <w:multiLevelType w:val="singleLevel"/>
    <w:tmpl w:val="EFCC2914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6"/>
      </w:rPr>
    </w:lvl>
  </w:abstractNum>
  <w:abstractNum w:abstractNumId="8" w15:restartNumberingAfterBreak="0">
    <w:nsid w:val="4C256BBB"/>
    <w:multiLevelType w:val="singleLevel"/>
    <w:tmpl w:val="EFCC2914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36"/>
      </w:rPr>
    </w:lvl>
  </w:abstractNum>
  <w:abstractNum w:abstractNumId="9" w15:restartNumberingAfterBreak="0">
    <w:nsid w:val="4F734112"/>
    <w:multiLevelType w:val="hybridMultilevel"/>
    <w:tmpl w:val="1B40E9E4"/>
    <w:lvl w:ilvl="0" w:tplc="2A8819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21890"/>
    <w:multiLevelType w:val="singleLevel"/>
    <w:tmpl w:val="EE281AD6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48"/>
      </w:rPr>
    </w:lvl>
  </w:abstractNum>
  <w:num w:numId="1" w16cid:durableId="1098331752">
    <w:abstractNumId w:val="3"/>
  </w:num>
  <w:num w:numId="2" w16cid:durableId="18287097">
    <w:abstractNumId w:val="10"/>
  </w:num>
  <w:num w:numId="3" w16cid:durableId="1400665259">
    <w:abstractNumId w:val="1"/>
  </w:num>
  <w:num w:numId="4" w16cid:durableId="665673267">
    <w:abstractNumId w:val="4"/>
  </w:num>
  <w:num w:numId="5" w16cid:durableId="97651419">
    <w:abstractNumId w:val="8"/>
  </w:num>
  <w:num w:numId="6" w16cid:durableId="656761488">
    <w:abstractNumId w:val="7"/>
  </w:num>
  <w:num w:numId="7" w16cid:durableId="205147820">
    <w:abstractNumId w:val="2"/>
  </w:num>
  <w:num w:numId="8" w16cid:durableId="1344554530">
    <w:abstractNumId w:val="6"/>
  </w:num>
  <w:num w:numId="9" w16cid:durableId="1534423174">
    <w:abstractNumId w:val="0"/>
  </w:num>
  <w:num w:numId="10" w16cid:durableId="235629992">
    <w:abstractNumId w:val="9"/>
  </w:num>
  <w:num w:numId="11" w16cid:durableId="224688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C7"/>
    <w:rsid w:val="00004B88"/>
    <w:rsid w:val="00025CFC"/>
    <w:rsid w:val="000435EA"/>
    <w:rsid w:val="000712CB"/>
    <w:rsid w:val="00077077"/>
    <w:rsid w:val="00085000"/>
    <w:rsid w:val="0008634B"/>
    <w:rsid w:val="00165890"/>
    <w:rsid w:val="001669E1"/>
    <w:rsid w:val="001A6B08"/>
    <w:rsid w:val="001E1AF6"/>
    <w:rsid w:val="002032F2"/>
    <w:rsid w:val="00261E49"/>
    <w:rsid w:val="00262C24"/>
    <w:rsid w:val="00283A1A"/>
    <w:rsid w:val="00283BAA"/>
    <w:rsid w:val="003034CE"/>
    <w:rsid w:val="00312B0C"/>
    <w:rsid w:val="00315FE5"/>
    <w:rsid w:val="00317FCA"/>
    <w:rsid w:val="0034557E"/>
    <w:rsid w:val="0043629C"/>
    <w:rsid w:val="00437676"/>
    <w:rsid w:val="00445DDE"/>
    <w:rsid w:val="00455933"/>
    <w:rsid w:val="00457426"/>
    <w:rsid w:val="00461C88"/>
    <w:rsid w:val="004A74E0"/>
    <w:rsid w:val="004C3374"/>
    <w:rsid w:val="004C6FE7"/>
    <w:rsid w:val="00547880"/>
    <w:rsid w:val="00555E10"/>
    <w:rsid w:val="00591DB7"/>
    <w:rsid w:val="005D07B3"/>
    <w:rsid w:val="005E1C6F"/>
    <w:rsid w:val="006224ED"/>
    <w:rsid w:val="006654E8"/>
    <w:rsid w:val="006811FD"/>
    <w:rsid w:val="006943EF"/>
    <w:rsid w:val="006956C0"/>
    <w:rsid w:val="006F4B85"/>
    <w:rsid w:val="007626A2"/>
    <w:rsid w:val="007632CF"/>
    <w:rsid w:val="00770749"/>
    <w:rsid w:val="00770B22"/>
    <w:rsid w:val="00773B03"/>
    <w:rsid w:val="00777BDC"/>
    <w:rsid w:val="00777E79"/>
    <w:rsid w:val="00780BC0"/>
    <w:rsid w:val="007B7B15"/>
    <w:rsid w:val="007D4D19"/>
    <w:rsid w:val="007D634A"/>
    <w:rsid w:val="007E7FC0"/>
    <w:rsid w:val="007F3B82"/>
    <w:rsid w:val="007F6D09"/>
    <w:rsid w:val="0083251A"/>
    <w:rsid w:val="00835881"/>
    <w:rsid w:val="008800DC"/>
    <w:rsid w:val="00884D8F"/>
    <w:rsid w:val="008D3916"/>
    <w:rsid w:val="008D3C6A"/>
    <w:rsid w:val="008D6266"/>
    <w:rsid w:val="00945957"/>
    <w:rsid w:val="009545BB"/>
    <w:rsid w:val="00963080"/>
    <w:rsid w:val="00964449"/>
    <w:rsid w:val="00976D0F"/>
    <w:rsid w:val="009860DD"/>
    <w:rsid w:val="009D6CB4"/>
    <w:rsid w:val="009E3611"/>
    <w:rsid w:val="009E6C85"/>
    <w:rsid w:val="00A108C4"/>
    <w:rsid w:val="00A26DE5"/>
    <w:rsid w:val="00A554E8"/>
    <w:rsid w:val="00A92927"/>
    <w:rsid w:val="00AA0AEC"/>
    <w:rsid w:val="00AA21C3"/>
    <w:rsid w:val="00AC3C70"/>
    <w:rsid w:val="00B100A5"/>
    <w:rsid w:val="00B262D7"/>
    <w:rsid w:val="00B42E4D"/>
    <w:rsid w:val="00B5606D"/>
    <w:rsid w:val="00B644E2"/>
    <w:rsid w:val="00BE46B3"/>
    <w:rsid w:val="00BE4C1F"/>
    <w:rsid w:val="00C01EBE"/>
    <w:rsid w:val="00C041BD"/>
    <w:rsid w:val="00C168AD"/>
    <w:rsid w:val="00C27BA1"/>
    <w:rsid w:val="00C3257E"/>
    <w:rsid w:val="00C5183B"/>
    <w:rsid w:val="00C75EDF"/>
    <w:rsid w:val="00C9625B"/>
    <w:rsid w:val="00C97211"/>
    <w:rsid w:val="00CD426F"/>
    <w:rsid w:val="00CE14C7"/>
    <w:rsid w:val="00D31025"/>
    <w:rsid w:val="00D55132"/>
    <w:rsid w:val="00D64A0F"/>
    <w:rsid w:val="00DC5946"/>
    <w:rsid w:val="00DD07E0"/>
    <w:rsid w:val="00DF50F3"/>
    <w:rsid w:val="00E02DED"/>
    <w:rsid w:val="00E1697F"/>
    <w:rsid w:val="00E41D5F"/>
    <w:rsid w:val="00E45147"/>
    <w:rsid w:val="00E575ED"/>
    <w:rsid w:val="00E63CDF"/>
    <w:rsid w:val="00E73470"/>
    <w:rsid w:val="00EA0D8A"/>
    <w:rsid w:val="00ED172A"/>
    <w:rsid w:val="00F26D58"/>
    <w:rsid w:val="00F3731F"/>
    <w:rsid w:val="00F62FC2"/>
    <w:rsid w:val="00F822B6"/>
    <w:rsid w:val="00FA5FDD"/>
    <w:rsid w:val="00FB6D94"/>
    <w:rsid w:val="00FC6A75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45A1A"/>
  <w15:chartTrackingRefBased/>
  <w15:docId w15:val="{D676F4B3-339C-7140-B0AE-CFF1471E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E14C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74E0"/>
  </w:style>
  <w:style w:type="character" w:styleId="CommentReference">
    <w:name w:val="annotation reference"/>
    <w:basedOn w:val="DefaultParagraphFont"/>
    <w:rsid w:val="00ED17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172A"/>
  </w:style>
  <w:style w:type="character" w:customStyle="1" w:styleId="CommentTextChar">
    <w:name w:val="Comment Text Char"/>
    <w:basedOn w:val="DefaultParagraphFont"/>
    <w:link w:val="CommentText"/>
    <w:rsid w:val="00ED172A"/>
  </w:style>
  <w:style w:type="paragraph" w:styleId="CommentSubject">
    <w:name w:val="annotation subject"/>
    <w:basedOn w:val="CommentText"/>
    <w:next w:val="CommentText"/>
    <w:link w:val="CommentSubjectChar"/>
    <w:rsid w:val="00ED1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1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C89E8C-6A41-41CF-A92C-FE7855E72B4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859D23B-51EA-47D1-BA2E-32A6AAF74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32222-FCB5-4FC0-A3C6-D023D9C61A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C720E-ACDE-3F4D-9B87-554D1DB5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358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 FOR COMPLIANCE OR POSSESSION</vt:lpstr>
    </vt:vector>
  </TitlesOfParts>
  <Company> 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 FOR COMPLIANCE OR POSSESSION</dc:title>
  <dc:subject/>
  <dc:creator>Valued Gateway Client</dc:creator>
  <cp:keywords/>
  <dc:description/>
  <cp:lastModifiedBy>slagle, sean</cp:lastModifiedBy>
  <cp:revision>84</cp:revision>
  <cp:lastPrinted>2007-08-24T14:25:00Z</cp:lastPrinted>
  <dcterms:created xsi:type="dcterms:W3CDTF">2023-04-24T14:54:00Z</dcterms:created>
  <dcterms:modified xsi:type="dcterms:W3CDTF">2023-06-07T12:13:00Z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ContentTypeId">
    <vt:lpwstr>0x01010031CA007BC64B194E84D926D92BA4E11B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rodriguez, tony</vt:lpwstr>
  </property>
</Properties>
</file>