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10AC7" w14:textId="77777777" w:rsidR="00336ED3" w:rsidRPr="00722FDB" w:rsidRDefault="00336ED3" w:rsidP="00D575CE">
      <w:pPr>
        <w:jc w:val="center"/>
        <w:rPr>
          <w:rFonts w:ascii="Book Antiqua" w:hAnsi="Book Antiqua"/>
          <w:b/>
          <w:szCs w:val="24"/>
          <w:u w:val="single"/>
        </w:rPr>
      </w:pPr>
      <w:r w:rsidRPr="00722FDB">
        <w:rPr>
          <w:rFonts w:ascii="Book Antiqua" w:hAnsi="Book Antiqua"/>
          <w:b/>
          <w:szCs w:val="24"/>
          <w:u w:val="single"/>
        </w:rPr>
        <w:t>OPINIONS</w:t>
      </w:r>
    </w:p>
    <w:p w14:paraId="5666D82F" w14:textId="77777777" w:rsidR="006043A8" w:rsidRPr="00722FDB" w:rsidRDefault="006043A8" w:rsidP="006043A8">
      <w:pPr>
        <w:suppressAutoHyphens/>
        <w:rPr>
          <w:rFonts w:ascii="Book Antiqua" w:hAnsi="Book Antiqua" w:cs="Tahoma"/>
          <w:b/>
          <w:kern w:val="16"/>
          <w:szCs w:val="24"/>
        </w:rPr>
      </w:pPr>
      <w:r w:rsidRPr="00722FDB">
        <w:rPr>
          <w:rFonts w:ascii="Book Antiqua" w:hAnsi="Book Antiqua"/>
          <w:noProof/>
          <w:kern w:val="16"/>
          <w:szCs w:val="24"/>
        </w:rPr>
        <mc:AlternateContent>
          <mc:Choice Requires="wps">
            <w:drawing>
              <wp:anchor distT="4294967295" distB="4294967295" distL="114300" distR="114300" simplePos="0" relativeHeight="251663360" behindDoc="0" locked="0" layoutInCell="1" allowOverlap="1" wp14:anchorId="21C8D561" wp14:editId="30AEAD4D">
                <wp:simplePos x="0" y="0"/>
                <wp:positionH relativeFrom="column">
                  <wp:posOffset>-19050</wp:posOffset>
                </wp:positionH>
                <wp:positionV relativeFrom="paragraph">
                  <wp:posOffset>128904</wp:posOffset>
                </wp:positionV>
                <wp:extent cx="6010275" cy="0"/>
                <wp:effectExtent l="38100" t="38100" r="47625" b="762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7B3EB332" id="Straight Connector 1"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0.15pt" to="47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" strokecolor="windowText" strokeweight="2pt">
                <v:shadow on="t" color="black" opacity="24903f" origin=",.5" offset="0,.55556mm"/>
                <o:lock v:ext="edit" shapetype="f"/>
              </v:line>
            </w:pict>
          </mc:Fallback>
        </mc:AlternateContent>
      </w:r>
    </w:p>
    <w:p w14:paraId="42805F63" w14:textId="77777777" w:rsidR="006043A8" w:rsidRPr="00722FDB" w:rsidRDefault="006043A8" w:rsidP="006043A8">
      <w:pPr>
        <w:suppressAutoHyphens/>
        <w:rPr>
          <w:rFonts w:ascii="Book Antiqua" w:hAnsi="Book Antiqua" w:cs="Tahoma"/>
          <w:b/>
          <w:kern w:val="16"/>
          <w:szCs w:val="24"/>
        </w:rPr>
      </w:pPr>
    </w:p>
    <w:p w14:paraId="51D82A69" w14:textId="3146ECA1" w:rsidR="006043A8" w:rsidRPr="00722FDB" w:rsidRDefault="005E51BE" w:rsidP="006043A8">
      <w:pPr>
        <w:suppressAutoHyphens/>
        <w:jc w:val="center"/>
        <w:rPr>
          <w:rFonts w:ascii="Book Antiqua" w:hAnsi="Book Antiqua" w:cs="Tahoma"/>
          <w:b/>
          <w:kern w:val="16"/>
          <w:szCs w:val="24"/>
        </w:rPr>
      </w:pPr>
      <w:hyperlink r:id="rId8" w:history="1">
        <w:r w:rsidR="006043A8" w:rsidRPr="00722FDB">
          <w:rPr>
            <w:rStyle w:val="Hyperlink"/>
            <w:rFonts w:ascii="Book Antiqua" w:hAnsi="Book Antiqua" w:cs="Tahoma"/>
            <w:b/>
            <w:kern w:val="16"/>
            <w:szCs w:val="24"/>
          </w:rPr>
          <w:t>2021 CO 54</w:t>
        </w:r>
      </w:hyperlink>
    </w:p>
    <w:p w14:paraId="6CDFE8FD" w14:textId="77777777" w:rsidR="006043A8" w:rsidRPr="00722FDB" w:rsidRDefault="006043A8" w:rsidP="006043A8">
      <w:pPr>
        <w:suppressAutoHyphens/>
        <w:rPr>
          <w:rFonts w:ascii="Book Antiqua" w:hAnsi="Book Antiqua" w:cs="Tahoma"/>
          <w:b/>
          <w:kern w:val="16"/>
          <w:szCs w:val="24"/>
        </w:rPr>
      </w:pPr>
      <w:r w:rsidRPr="00722FDB">
        <w:rPr>
          <w:rFonts w:ascii="Book Antiqua" w:hAnsi="Book Antiqua"/>
          <w:noProof/>
          <w:kern w:val="16"/>
          <w:szCs w:val="24"/>
        </w:rPr>
        <mc:AlternateContent>
          <mc:Choice Requires="wps">
            <w:drawing>
              <wp:anchor distT="4294967295" distB="4294967295" distL="114300" distR="114300" simplePos="0" relativeHeight="251662336" behindDoc="0" locked="0" layoutInCell="1" allowOverlap="1" wp14:anchorId="383B2C41" wp14:editId="511D85D1">
                <wp:simplePos x="0" y="0"/>
                <wp:positionH relativeFrom="column">
                  <wp:posOffset>-19050</wp:posOffset>
                </wp:positionH>
                <wp:positionV relativeFrom="paragraph">
                  <wp:posOffset>128904</wp:posOffset>
                </wp:positionV>
                <wp:extent cx="6010275" cy="0"/>
                <wp:effectExtent l="38100" t="38100" r="47625"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2D633F0C"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0.15pt" to="47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" strokecolor="windowText" strokeweight="2pt">
                <v:shadow on="t" color="black" opacity="24903f" origin=",.5" offset="0,.55556mm"/>
                <o:lock v:ext="edit" shapetype="f"/>
              </v:line>
            </w:pict>
          </mc:Fallback>
        </mc:AlternateContent>
      </w:r>
    </w:p>
    <w:p w14:paraId="64FA32DC" w14:textId="77777777" w:rsidR="006043A8" w:rsidRPr="00722FDB" w:rsidRDefault="006043A8" w:rsidP="006043A8">
      <w:pPr>
        <w:suppressAutoHyphens/>
        <w:jc w:val="center"/>
        <w:rPr>
          <w:rFonts w:ascii="Book Antiqua" w:hAnsi="Book Antiqua" w:cs="Tahoma"/>
          <w:b/>
          <w:kern w:val="16"/>
          <w:szCs w:val="24"/>
        </w:rPr>
      </w:pPr>
      <w:r w:rsidRPr="00722FDB">
        <w:rPr>
          <w:rFonts w:ascii="Book Antiqua" w:hAnsi="Book Antiqua" w:cs="Tahoma"/>
          <w:b/>
          <w:kern w:val="16"/>
          <w:szCs w:val="24"/>
        </w:rPr>
        <w:t>Supreme Court Case No. 19SC806</w:t>
      </w:r>
    </w:p>
    <w:p w14:paraId="6D7E12FC" w14:textId="77777777" w:rsidR="006043A8" w:rsidRPr="00722FDB" w:rsidRDefault="006043A8" w:rsidP="006043A8">
      <w:pPr>
        <w:tabs>
          <w:tab w:val="right" w:pos="9270"/>
        </w:tabs>
        <w:suppressAutoHyphens/>
        <w:jc w:val="center"/>
        <w:rPr>
          <w:rFonts w:ascii="Book Antiqua" w:hAnsi="Book Antiqua" w:cs="Tahoma"/>
          <w:i/>
          <w:kern w:val="16"/>
          <w:szCs w:val="24"/>
        </w:rPr>
      </w:pPr>
      <w:r w:rsidRPr="00722FDB">
        <w:rPr>
          <w:rFonts w:ascii="Book Antiqua" w:hAnsi="Book Antiqua" w:cs="Tahoma"/>
          <w:i/>
          <w:kern w:val="16"/>
          <w:szCs w:val="24"/>
        </w:rPr>
        <w:t>Certiorari to the Colorado Court of Appeals</w:t>
      </w:r>
    </w:p>
    <w:p w14:paraId="18AB516C" w14:textId="77777777" w:rsidR="006043A8" w:rsidRPr="00722FDB" w:rsidRDefault="006043A8" w:rsidP="006043A8">
      <w:pPr>
        <w:tabs>
          <w:tab w:val="right" w:pos="9270"/>
        </w:tabs>
        <w:suppressAutoHyphens/>
        <w:jc w:val="center"/>
        <w:rPr>
          <w:rFonts w:ascii="Book Antiqua" w:hAnsi="Book Antiqua" w:cs="Tahoma"/>
          <w:kern w:val="16"/>
          <w:szCs w:val="24"/>
        </w:rPr>
      </w:pPr>
      <w:r w:rsidRPr="00722FDB">
        <w:rPr>
          <w:rFonts w:ascii="Book Antiqua" w:hAnsi="Book Antiqua" w:cs="Tahoma"/>
          <w:kern w:val="16"/>
          <w:szCs w:val="24"/>
        </w:rPr>
        <w:t>Court of Appeals Case No. 16CA1724</w:t>
      </w:r>
    </w:p>
    <w:p w14:paraId="7F5F6A15" w14:textId="77777777" w:rsidR="006043A8" w:rsidRPr="00722FDB" w:rsidRDefault="006043A8" w:rsidP="006043A8">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0A759D45" w14:textId="77777777" w:rsidR="006043A8" w:rsidRPr="00722FDB" w:rsidRDefault="006043A8" w:rsidP="006043A8">
      <w:pPr>
        <w:tabs>
          <w:tab w:val="right" w:pos="9270"/>
        </w:tabs>
        <w:suppressAutoHyphens/>
        <w:jc w:val="center"/>
        <w:rPr>
          <w:rFonts w:ascii="Book Antiqua" w:hAnsi="Book Antiqua" w:cs="Tahoma"/>
          <w:b/>
          <w:kern w:val="16"/>
          <w:szCs w:val="24"/>
        </w:rPr>
      </w:pPr>
      <w:r w:rsidRPr="00722FDB">
        <w:rPr>
          <w:rFonts w:ascii="Book Antiqua" w:hAnsi="Book Antiqua" w:cs="Tahoma"/>
          <w:b/>
          <w:kern w:val="16"/>
          <w:szCs w:val="24"/>
        </w:rPr>
        <w:t>Petitioner:</w:t>
      </w:r>
    </w:p>
    <w:p w14:paraId="5D1F1A6F" w14:textId="77777777" w:rsidR="006043A8" w:rsidRPr="00722FDB" w:rsidRDefault="006043A8" w:rsidP="006043A8">
      <w:pPr>
        <w:tabs>
          <w:tab w:val="right" w:pos="9270"/>
        </w:tabs>
        <w:suppressAutoHyphens/>
        <w:jc w:val="center"/>
        <w:rPr>
          <w:rFonts w:ascii="Book Antiqua" w:hAnsi="Book Antiqua" w:cs="Tahoma"/>
          <w:b/>
          <w:kern w:val="16"/>
          <w:szCs w:val="24"/>
        </w:rPr>
      </w:pPr>
    </w:p>
    <w:p w14:paraId="0D460146" w14:textId="77777777" w:rsidR="006043A8" w:rsidRPr="00722FDB" w:rsidRDefault="006043A8" w:rsidP="006043A8">
      <w:pPr>
        <w:tabs>
          <w:tab w:val="right" w:pos="9270"/>
        </w:tabs>
        <w:suppressAutoHyphens/>
        <w:jc w:val="center"/>
        <w:rPr>
          <w:rFonts w:ascii="Book Antiqua" w:hAnsi="Book Antiqua" w:cs="Tahoma"/>
          <w:kern w:val="16"/>
          <w:szCs w:val="24"/>
        </w:rPr>
      </w:pPr>
      <w:proofErr w:type="spellStart"/>
      <w:r w:rsidRPr="00722FDB">
        <w:rPr>
          <w:rFonts w:ascii="Book Antiqua" w:hAnsi="Book Antiqua" w:cs="Tahoma"/>
          <w:kern w:val="16"/>
          <w:szCs w:val="24"/>
        </w:rPr>
        <w:t>Furmen</w:t>
      </w:r>
      <w:proofErr w:type="spellEnd"/>
      <w:r w:rsidRPr="00722FDB">
        <w:rPr>
          <w:rFonts w:ascii="Book Antiqua" w:hAnsi="Book Antiqua" w:cs="Tahoma"/>
          <w:kern w:val="16"/>
          <w:szCs w:val="24"/>
        </w:rPr>
        <w:t xml:space="preserve"> Lee </w:t>
      </w:r>
      <w:proofErr w:type="spellStart"/>
      <w:r w:rsidRPr="00722FDB">
        <w:rPr>
          <w:rFonts w:ascii="Book Antiqua" w:hAnsi="Book Antiqua" w:cs="Tahoma"/>
          <w:kern w:val="16"/>
          <w:szCs w:val="24"/>
        </w:rPr>
        <w:t>Leyba</w:t>
      </w:r>
      <w:proofErr w:type="spellEnd"/>
      <w:r w:rsidRPr="00722FDB">
        <w:rPr>
          <w:rFonts w:ascii="Book Antiqua" w:hAnsi="Book Antiqua" w:cs="Tahoma"/>
          <w:kern w:val="16"/>
          <w:szCs w:val="24"/>
        </w:rPr>
        <w:t>,</w:t>
      </w:r>
    </w:p>
    <w:p w14:paraId="51AB91F3" w14:textId="77777777" w:rsidR="006043A8" w:rsidRPr="00722FDB" w:rsidRDefault="006043A8" w:rsidP="006043A8">
      <w:pPr>
        <w:tabs>
          <w:tab w:val="right" w:pos="9270"/>
        </w:tabs>
        <w:suppressAutoHyphens/>
        <w:jc w:val="center"/>
        <w:rPr>
          <w:rFonts w:ascii="Book Antiqua" w:hAnsi="Book Antiqua" w:cs="Tahoma"/>
          <w:kern w:val="16"/>
          <w:szCs w:val="24"/>
        </w:rPr>
      </w:pPr>
    </w:p>
    <w:p w14:paraId="3E0B07F8" w14:textId="77777777" w:rsidR="006043A8" w:rsidRPr="00722FDB" w:rsidRDefault="006043A8" w:rsidP="006043A8">
      <w:pPr>
        <w:tabs>
          <w:tab w:val="right" w:pos="9270"/>
        </w:tabs>
        <w:suppressAutoHyphens/>
        <w:jc w:val="center"/>
        <w:rPr>
          <w:rFonts w:ascii="Book Antiqua" w:hAnsi="Book Antiqua" w:cs="Tahoma"/>
          <w:kern w:val="16"/>
          <w:szCs w:val="24"/>
        </w:rPr>
      </w:pPr>
      <w:r w:rsidRPr="00722FDB">
        <w:rPr>
          <w:rFonts w:ascii="Book Antiqua" w:hAnsi="Book Antiqua" w:cs="Tahoma"/>
          <w:kern w:val="16"/>
          <w:szCs w:val="24"/>
        </w:rPr>
        <w:t>v.</w:t>
      </w:r>
    </w:p>
    <w:p w14:paraId="483D9620" w14:textId="77777777" w:rsidR="006043A8" w:rsidRPr="00722FDB" w:rsidRDefault="006043A8" w:rsidP="006043A8">
      <w:pPr>
        <w:tabs>
          <w:tab w:val="right" w:pos="9270"/>
        </w:tabs>
        <w:suppressAutoHyphens/>
        <w:jc w:val="center"/>
        <w:rPr>
          <w:rFonts w:ascii="Book Antiqua" w:hAnsi="Book Antiqua" w:cs="Tahoma"/>
          <w:kern w:val="16"/>
          <w:szCs w:val="24"/>
        </w:rPr>
      </w:pPr>
    </w:p>
    <w:p w14:paraId="7DB52C14" w14:textId="77777777" w:rsidR="006043A8" w:rsidRPr="00722FDB" w:rsidRDefault="006043A8" w:rsidP="006043A8">
      <w:pPr>
        <w:tabs>
          <w:tab w:val="right" w:pos="9270"/>
        </w:tabs>
        <w:suppressAutoHyphens/>
        <w:jc w:val="center"/>
        <w:rPr>
          <w:rFonts w:ascii="Book Antiqua" w:hAnsi="Book Antiqua" w:cs="Tahoma"/>
          <w:b/>
          <w:kern w:val="16"/>
          <w:szCs w:val="24"/>
        </w:rPr>
      </w:pPr>
      <w:r w:rsidRPr="00722FDB">
        <w:rPr>
          <w:rFonts w:ascii="Book Antiqua" w:hAnsi="Book Antiqua" w:cs="Tahoma"/>
          <w:b/>
          <w:kern w:val="16"/>
          <w:szCs w:val="24"/>
        </w:rPr>
        <w:t>Respondent:</w:t>
      </w:r>
    </w:p>
    <w:p w14:paraId="2A68EF08" w14:textId="77777777" w:rsidR="006043A8" w:rsidRPr="00722FDB" w:rsidRDefault="006043A8" w:rsidP="006043A8">
      <w:pPr>
        <w:tabs>
          <w:tab w:val="right" w:pos="9270"/>
        </w:tabs>
        <w:suppressAutoHyphens/>
        <w:jc w:val="center"/>
        <w:rPr>
          <w:rFonts w:ascii="Book Antiqua" w:hAnsi="Book Antiqua" w:cs="Tahoma"/>
          <w:b/>
          <w:kern w:val="16"/>
          <w:szCs w:val="24"/>
        </w:rPr>
      </w:pPr>
    </w:p>
    <w:p w14:paraId="16A6D1D0" w14:textId="77777777" w:rsidR="006043A8" w:rsidRPr="00722FDB" w:rsidRDefault="006043A8" w:rsidP="006043A8">
      <w:pPr>
        <w:tabs>
          <w:tab w:val="right" w:pos="9270"/>
        </w:tabs>
        <w:suppressAutoHyphens/>
        <w:jc w:val="center"/>
        <w:rPr>
          <w:rFonts w:ascii="Book Antiqua" w:hAnsi="Book Antiqua" w:cs="Tahoma"/>
          <w:kern w:val="16"/>
          <w:szCs w:val="24"/>
        </w:rPr>
      </w:pPr>
      <w:r w:rsidRPr="00722FDB">
        <w:rPr>
          <w:rFonts w:ascii="Book Antiqua" w:hAnsi="Book Antiqua" w:cs="Tahoma"/>
          <w:kern w:val="16"/>
          <w:szCs w:val="24"/>
        </w:rPr>
        <w:t>The People of the State of Colorado.</w:t>
      </w:r>
    </w:p>
    <w:p w14:paraId="18CBCC1E" w14:textId="77777777" w:rsidR="006043A8" w:rsidRPr="00722FDB" w:rsidRDefault="006043A8" w:rsidP="006043A8">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5D624D2D" w14:textId="77777777" w:rsidR="006043A8" w:rsidRPr="00722FDB" w:rsidRDefault="006043A8" w:rsidP="006043A8">
      <w:pPr>
        <w:suppressAutoHyphens/>
        <w:jc w:val="center"/>
        <w:rPr>
          <w:rFonts w:ascii="Book Antiqua" w:hAnsi="Book Antiqua" w:cs="Tahoma"/>
          <w:b/>
          <w:kern w:val="16"/>
          <w:szCs w:val="24"/>
        </w:rPr>
      </w:pPr>
      <w:r w:rsidRPr="00722FDB">
        <w:rPr>
          <w:rFonts w:ascii="Book Antiqua" w:hAnsi="Book Antiqua" w:cs="Tahoma"/>
          <w:b/>
          <w:kern w:val="16"/>
          <w:szCs w:val="24"/>
        </w:rPr>
        <w:t>Judgment Affirmed</w:t>
      </w:r>
    </w:p>
    <w:p w14:paraId="1F378C9E" w14:textId="77777777" w:rsidR="006043A8" w:rsidRPr="00722FDB" w:rsidRDefault="006043A8" w:rsidP="006043A8">
      <w:pPr>
        <w:suppressAutoHyphens/>
        <w:jc w:val="center"/>
        <w:rPr>
          <w:rFonts w:ascii="Book Antiqua" w:hAnsi="Book Antiqua" w:cs="Tahoma"/>
          <w:iCs/>
          <w:kern w:val="16"/>
          <w:szCs w:val="24"/>
        </w:rPr>
      </w:pPr>
      <w:proofErr w:type="spellStart"/>
      <w:r w:rsidRPr="00722FDB">
        <w:rPr>
          <w:rFonts w:ascii="Book Antiqua" w:hAnsi="Book Antiqua" w:cs="Tahoma"/>
          <w:i/>
          <w:kern w:val="16"/>
          <w:szCs w:val="24"/>
        </w:rPr>
        <w:t>en</w:t>
      </w:r>
      <w:proofErr w:type="spellEnd"/>
      <w:r w:rsidRPr="00722FDB">
        <w:rPr>
          <w:rFonts w:ascii="Book Antiqua" w:hAnsi="Book Antiqua" w:cs="Tahoma"/>
          <w:i/>
          <w:kern w:val="16"/>
          <w:szCs w:val="24"/>
        </w:rPr>
        <w:t xml:space="preserve"> banc</w:t>
      </w:r>
    </w:p>
    <w:p w14:paraId="311A5800" w14:textId="77777777" w:rsidR="006043A8" w:rsidRPr="00722FDB" w:rsidRDefault="006043A8" w:rsidP="006043A8">
      <w:pPr>
        <w:suppressAutoHyphens/>
        <w:rPr>
          <w:rFonts w:ascii="Book Antiqua" w:hAnsi="Book Antiqua" w:cs="Tahoma"/>
          <w:iCs/>
          <w:kern w:val="16"/>
          <w:szCs w:val="24"/>
        </w:rPr>
      </w:pPr>
    </w:p>
    <w:p w14:paraId="5AAEC03B" w14:textId="77777777" w:rsidR="006043A8" w:rsidRPr="00722FDB" w:rsidRDefault="006043A8" w:rsidP="006043A8">
      <w:pPr>
        <w:suppressAutoHyphens/>
        <w:rPr>
          <w:rFonts w:ascii="Book Antiqua" w:hAnsi="Book Antiqua" w:cs="Tahoma"/>
          <w:iCs/>
          <w:kern w:val="16"/>
          <w:szCs w:val="24"/>
        </w:rPr>
      </w:pPr>
      <w:r w:rsidRPr="00722FDB">
        <w:rPr>
          <w:rFonts w:ascii="Book Antiqua" w:hAnsi="Book Antiqua" w:cs="Tahoma"/>
          <w:b/>
          <w:bCs/>
          <w:iCs/>
          <w:kern w:val="16"/>
          <w:szCs w:val="24"/>
        </w:rPr>
        <w:t>CHIEF JUSTICE BOATRIGHT</w:t>
      </w:r>
      <w:r w:rsidRPr="00722FDB">
        <w:rPr>
          <w:rFonts w:ascii="Book Antiqua" w:hAnsi="Book Antiqua" w:cs="Tahoma"/>
          <w:iCs/>
          <w:kern w:val="16"/>
          <w:szCs w:val="24"/>
        </w:rPr>
        <w:t xml:space="preserve"> delivered the Opinion of the Court.</w:t>
      </w:r>
    </w:p>
    <w:p w14:paraId="7D11752A" w14:textId="77777777" w:rsidR="006043A8" w:rsidRPr="00722FDB" w:rsidRDefault="006043A8" w:rsidP="006043A8">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25F139C3" w14:textId="77777777" w:rsidR="002267A0" w:rsidRPr="00722FDB" w:rsidRDefault="002267A0" w:rsidP="00D575CE">
      <w:pPr>
        <w:rPr>
          <w:rFonts w:ascii="Book Antiqua" w:hAnsi="Book Antiqua"/>
          <w:szCs w:val="24"/>
        </w:rPr>
      </w:pPr>
    </w:p>
    <w:p w14:paraId="3241AF54" w14:textId="77777777" w:rsidR="00AD1B8E" w:rsidRPr="00722FDB" w:rsidRDefault="00AD1B8E" w:rsidP="00D575CE">
      <w:pPr>
        <w:rPr>
          <w:rFonts w:ascii="Book Antiqua" w:hAnsi="Book Antiqua"/>
          <w:szCs w:val="24"/>
        </w:rPr>
      </w:pPr>
    </w:p>
    <w:p w14:paraId="1CEFF9EB" w14:textId="77777777" w:rsidR="002267A0" w:rsidRPr="00722FDB" w:rsidRDefault="002267A0" w:rsidP="00D575CE">
      <w:pPr>
        <w:rPr>
          <w:rFonts w:ascii="Book Antiqua" w:hAnsi="Book Antiqua"/>
          <w:szCs w:val="24"/>
        </w:rPr>
      </w:pPr>
    </w:p>
    <w:p w14:paraId="3D535C07" w14:textId="77777777" w:rsidR="00257189" w:rsidRPr="00722FDB" w:rsidRDefault="00257189" w:rsidP="00D575CE">
      <w:pPr>
        <w:rPr>
          <w:rFonts w:ascii="Book Antiqua" w:hAnsi="Book Antiqua"/>
          <w:szCs w:val="24"/>
        </w:rPr>
        <w:sectPr w:rsidR="00257189" w:rsidRPr="00722FDB" w:rsidSect="00514E82">
          <w:headerReference w:type="default" r:id="rId9"/>
          <w:footerReference w:type="default" r:id="rId10"/>
          <w:headerReference w:type="first" r:id="rId11"/>
          <w:pgSz w:w="12240" w:h="15840" w:code="1"/>
          <w:pgMar w:top="1440" w:right="1440" w:bottom="1440" w:left="1440" w:header="1440" w:footer="1440" w:gutter="0"/>
          <w:cols w:space="720"/>
          <w:noEndnote/>
          <w:titlePg/>
          <w:docGrid w:linePitch="326"/>
        </w:sectPr>
      </w:pPr>
    </w:p>
    <w:p w14:paraId="44A8CEE9" w14:textId="77777777" w:rsidR="00810E9E" w:rsidRPr="00722FDB" w:rsidRDefault="00810E9E" w:rsidP="00810E9E">
      <w:pPr>
        <w:suppressAutoHyphens/>
        <w:jc w:val="center"/>
        <w:rPr>
          <w:rFonts w:ascii="Book Antiqua" w:hAnsi="Book Antiqua" w:cs="Tahoma"/>
          <w:szCs w:val="24"/>
        </w:rPr>
      </w:pPr>
      <w:r w:rsidRPr="00722FDB">
        <w:rPr>
          <w:rFonts w:ascii="Book Antiqua" w:hAnsi="Book Antiqua"/>
          <w:noProof/>
          <w:szCs w:val="24"/>
        </w:rPr>
        <w:lastRenderedPageBreak/>
        <mc:AlternateContent>
          <mc:Choice Requires="wps">
            <w:drawing>
              <wp:anchor distT="4294967295" distB="4294967295" distL="114300" distR="114300" simplePos="0" relativeHeight="251669504" behindDoc="0" locked="0" layoutInCell="1" allowOverlap="1" wp14:anchorId="125E4BA3" wp14:editId="46885F51">
                <wp:simplePos x="0" y="0"/>
                <wp:positionH relativeFrom="column">
                  <wp:posOffset>-19050</wp:posOffset>
                </wp:positionH>
                <wp:positionV relativeFrom="paragraph">
                  <wp:posOffset>121919</wp:posOffset>
                </wp:positionV>
                <wp:extent cx="6010275" cy="0"/>
                <wp:effectExtent l="38100" t="38100" r="47625" b="762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110D6029" id="Straight Connector 9"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9.6pt" to="471.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" strokecolor="windowText" strokeweight="2pt">
                <v:shadow on="t" color="black" opacity="24903f" origin=",.5" offset="0,.55556mm"/>
                <o:lock v:ext="edit" shapetype="f"/>
              </v:line>
            </w:pict>
          </mc:Fallback>
        </mc:AlternateContent>
      </w:r>
    </w:p>
    <w:p w14:paraId="1B169EE8" w14:textId="644576CE" w:rsidR="00810E9E" w:rsidRPr="00722FDB" w:rsidRDefault="005E51BE" w:rsidP="00810E9E">
      <w:pPr>
        <w:suppressAutoHyphens/>
        <w:spacing w:before="120"/>
        <w:jc w:val="center"/>
        <w:rPr>
          <w:rFonts w:ascii="Book Antiqua" w:hAnsi="Book Antiqua" w:cs="Tahoma"/>
          <w:b/>
          <w:szCs w:val="24"/>
        </w:rPr>
      </w:pPr>
      <w:hyperlink r:id="rId12" w:history="1">
        <w:r w:rsidR="00810E9E" w:rsidRPr="00722FDB">
          <w:rPr>
            <w:rStyle w:val="Hyperlink"/>
            <w:rFonts w:ascii="Book Antiqua" w:hAnsi="Book Antiqua" w:cs="Tahoma"/>
            <w:b/>
            <w:szCs w:val="24"/>
          </w:rPr>
          <w:t>2021 CO 55</w:t>
        </w:r>
      </w:hyperlink>
    </w:p>
    <w:p w14:paraId="4DDAF117" w14:textId="77777777" w:rsidR="00810E9E" w:rsidRPr="00722FDB" w:rsidRDefault="00810E9E" w:rsidP="00810E9E">
      <w:pPr>
        <w:suppressAutoHyphens/>
        <w:rPr>
          <w:rFonts w:ascii="Book Antiqua" w:hAnsi="Book Antiqua" w:cs="Tahoma"/>
          <w:b/>
          <w:szCs w:val="24"/>
        </w:rPr>
      </w:pPr>
      <w:r w:rsidRPr="00722FDB">
        <w:rPr>
          <w:rFonts w:ascii="Book Antiqua" w:hAnsi="Book Antiqua"/>
          <w:noProof/>
          <w:szCs w:val="24"/>
        </w:rPr>
        <mc:AlternateContent>
          <mc:Choice Requires="wps">
            <w:drawing>
              <wp:anchor distT="4294967295" distB="4294967295" distL="114300" distR="114300" simplePos="0" relativeHeight="251668480" behindDoc="0" locked="0" layoutInCell="1" allowOverlap="1" wp14:anchorId="78BD7B9E" wp14:editId="183C4A65">
                <wp:simplePos x="0" y="0"/>
                <wp:positionH relativeFrom="column">
                  <wp:posOffset>-19050</wp:posOffset>
                </wp:positionH>
                <wp:positionV relativeFrom="paragraph">
                  <wp:posOffset>128904</wp:posOffset>
                </wp:positionV>
                <wp:extent cx="6010275" cy="0"/>
                <wp:effectExtent l="38100" t="38100" r="47625" b="762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2138C75" id="Straight Connector 10"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0.15pt" to="47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" strokecolor="windowText" strokeweight="2pt">
                <v:shadow on="t" color="black" opacity="24903f" origin=",.5" offset="0,.55556mm"/>
                <o:lock v:ext="edit" shapetype="f"/>
              </v:line>
            </w:pict>
          </mc:Fallback>
        </mc:AlternateContent>
      </w:r>
    </w:p>
    <w:p w14:paraId="635FCBC8" w14:textId="77777777" w:rsidR="00810E9E" w:rsidRPr="00722FDB" w:rsidRDefault="00810E9E" w:rsidP="00810E9E">
      <w:pPr>
        <w:suppressAutoHyphens/>
        <w:jc w:val="center"/>
        <w:rPr>
          <w:rFonts w:ascii="Book Antiqua" w:hAnsi="Book Antiqua" w:cs="Tahoma"/>
          <w:b/>
          <w:szCs w:val="24"/>
        </w:rPr>
      </w:pPr>
      <w:r w:rsidRPr="00722FDB">
        <w:rPr>
          <w:rFonts w:ascii="Book Antiqua" w:hAnsi="Book Antiqua" w:cs="Tahoma"/>
          <w:b/>
          <w:szCs w:val="24"/>
        </w:rPr>
        <w:t>Supreme Court Case No. 21SA125</w:t>
      </w:r>
    </w:p>
    <w:p w14:paraId="6D199BFC" w14:textId="77777777" w:rsidR="00810E9E" w:rsidRPr="00722FDB" w:rsidRDefault="00810E9E" w:rsidP="00810E9E">
      <w:pPr>
        <w:suppressAutoHyphens/>
        <w:jc w:val="center"/>
        <w:rPr>
          <w:rFonts w:ascii="Book Antiqua" w:hAnsi="Book Antiqua" w:cs="Tahoma"/>
          <w:i/>
          <w:szCs w:val="24"/>
        </w:rPr>
      </w:pPr>
      <w:r w:rsidRPr="00722FDB">
        <w:rPr>
          <w:rFonts w:ascii="Book Antiqua" w:hAnsi="Book Antiqua" w:cs="Tahoma"/>
          <w:i/>
          <w:szCs w:val="24"/>
        </w:rPr>
        <w:t xml:space="preserve">Original Proceeding Pursuant to </w:t>
      </w:r>
      <w:r w:rsidRPr="00722FDB">
        <w:rPr>
          <w:rFonts w:ascii="Book Antiqua" w:hAnsi="Book Antiqua"/>
          <w:i/>
          <w:szCs w:val="24"/>
        </w:rPr>
        <w:t>§ 1-40-107(2), C.R.S. (2020)</w:t>
      </w:r>
    </w:p>
    <w:p w14:paraId="0A81F4B5" w14:textId="77777777" w:rsidR="00810E9E" w:rsidRPr="00722FDB" w:rsidRDefault="00810E9E" w:rsidP="00810E9E">
      <w:pPr>
        <w:suppressAutoHyphens/>
        <w:jc w:val="center"/>
        <w:rPr>
          <w:rFonts w:ascii="Book Antiqua" w:hAnsi="Book Antiqua" w:cs="Tahoma"/>
          <w:szCs w:val="24"/>
        </w:rPr>
      </w:pPr>
      <w:r w:rsidRPr="00722FDB">
        <w:rPr>
          <w:rFonts w:ascii="Book Antiqua" w:hAnsi="Book Antiqua" w:cs="Tahoma"/>
          <w:szCs w:val="24"/>
        </w:rPr>
        <w:t>Appeal from the Ballot Title Setting Board</w:t>
      </w:r>
    </w:p>
    <w:p w14:paraId="3695756F" w14:textId="77777777" w:rsidR="00810E9E" w:rsidRPr="00722FDB" w:rsidRDefault="00810E9E" w:rsidP="00810E9E">
      <w:pPr>
        <w:tabs>
          <w:tab w:val="right" w:pos="9270"/>
        </w:tabs>
        <w:suppressAutoHyphens/>
        <w:rPr>
          <w:rFonts w:ascii="Book Antiqua" w:hAnsi="Book Antiqua" w:cs="Tahoma"/>
          <w:szCs w:val="24"/>
          <w:u w:val="single"/>
        </w:rPr>
      </w:pPr>
      <w:r w:rsidRPr="00722FDB">
        <w:rPr>
          <w:rFonts w:ascii="Book Antiqua" w:hAnsi="Book Antiqua" w:cs="Tahoma"/>
          <w:szCs w:val="24"/>
          <w:u w:val="single"/>
        </w:rPr>
        <w:tab/>
      </w:r>
    </w:p>
    <w:p w14:paraId="1EC6E736" w14:textId="77777777" w:rsidR="00810E9E" w:rsidRPr="00722FDB" w:rsidRDefault="00810E9E" w:rsidP="00810E9E">
      <w:pPr>
        <w:suppressAutoHyphens/>
        <w:jc w:val="center"/>
        <w:rPr>
          <w:rFonts w:ascii="Book Antiqua" w:hAnsi="Book Antiqua" w:cs="Tahoma"/>
          <w:bCs/>
          <w:szCs w:val="24"/>
        </w:rPr>
      </w:pPr>
      <w:r w:rsidRPr="00722FDB">
        <w:rPr>
          <w:rFonts w:ascii="Book Antiqua" w:hAnsi="Book Antiqua" w:cs="Tahoma"/>
          <w:bCs/>
          <w:szCs w:val="24"/>
        </w:rPr>
        <w:t>In the Matter of the Title, Ballot Title and Submission Clause for 2021–2022 #16</w:t>
      </w:r>
    </w:p>
    <w:p w14:paraId="4FA0CBD2" w14:textId="77777777" w:rsidR="00810E9E" w:rsidRPr="00722FDB" w:rsidRDefault="00810E9E" w:rsidP="00810E9E">
      <w:pPr>
        <w:suppressAutoHyphens/>
        <w:jc w:val="center"/>
        <w:rPr>
          <w:rFonts w:ascii="Book Antiqua" w:hAnsi="Book Antiqua" w:cs="Tahoma"/>
          <w:b/>
          <w:szCs w:val="24"/>
        </w:rPr>
      </w:pPr>
    </w:p>
    <w:p w14:paraId="66B822E2" w14:textId="77777777" w:rsidR="00810E9E" w:rsidRPr="00722FDB" w:rsidRDefault="00810E9E" w:rsidP="00810E9E">
      <w:pPr>
        <w:suppressAutoHyphens/>
        <w:jc w:val="center"/>
        <w:rPr>
          <w:rFonts w:ascii="Book Antiqua" w:hAnsi="Book Antiqua" w:cs="Tahoma"/>
          <w:b/>
          <w:szCs w:val="24"/>
        </w:rPr>
      </w:pPr>
      <w:r w:rsidRPr="00722FDB">
        <w:rPr>
          <w:rFonts w:ascii="Book Antiqua" w:hAnsi="Book Antiqua" w:cs="Tahoma"/>
          <w:b/>
          <w:szCs w:val="24"/>
        </w:rPr>
        <w:t>Petitioners:</w:t>
      </w:r>
    </w:p>
    <w:p w14:paraId="411F3203" w14:textId="77777777" w:rsidR="00810E9E" w:rsidRPr="00722FDB" w:rsidRDefault="00810E9E" w:rsidP="00810E9E">
      <w:pPr>
        <w:suppressAutoHyphens/>
        <w:jc w:val="center"/>
        <w:rPr>
          <w:rFonts w:ascii="Book Antiqua" w:hAnsi="Book Antiqua" w:cs="Tahoma"/>
          <w:szCs w:val="24"/>
        </w:rPr>
      </w:pPr>
    </w:p>
    <w:p w14:paraId="64CE64DF" w14:textId="77777777" w:rsidR="00810E9E" w:rsidRPr="00722FDB" w:rsidRDefault="00810E9E" w:rsidP="00810E9E">
      <w:pPr>
        <w:suppressAutoHyphens/>
        <w:jc w:val="center"/>
        <w:rPr>
          <w:rFonts w:ascii="Book Antiqua" w:hAnsi="Book Antiqua" w:cs="Tahoma"/>
          <w:szCs w:val="24"/>
        </w:rPr>
      </w:pPr>
      <w:r w:rsidRPr="00722FDB">
        <w:rPr>
          <w:rFonts w:ascii="Book Antiqua" w:hAnsi="Book Antiqua" w:cs="Tahoma"/>
          <w:szCs w:val="24"/>
        </w:rPr>
        <w:t xml:space="preserve">Janie </w:t>
      </w:r>
      <w:proofErr w:type="spellStart"/>
      <w:r w:rsidRPr="00722FDB">
        <w:rPr>
          <w:rFonts w:ascii="Book Antiqua" w:hAnsi="Book Antiqua" w:cs="Tahoma"/>
          <w:szCs w:val="24"/>
        </w:rPr>
        <w:t>VanWinkle</w:t>
      </w:r>
      <w:proofErr w:type="spellEnd"/>
      <w:r w:rsidRPr="00722FDB">
        <w:rPr>
          <w:rFonts w:ascii="Book Antiqua" w:hAnsi="Book Antiqua" w:cs="Tahoma"/>
          <w:szCs w:val="24"/>
        </w:rPr>
        <w:t xml:space="preserve">, Carlyle Currier, Chris Kraft, Terri Diane </w:t>
      </w:r>
      <w:proofErr w:type="spellStart"/>
      <w:r w:rsidRPr="00722FDB">
        <w:rPr>
          <w:rFonts w:ascii="Book Antiqua" w:hAnsi="Book Antiqua" w:cs="Tahoma"/>
          <w:szCs w:val="24"/>
        </w:rPr>
        <w:t>Lamers</w:t>
      </w:r>
      <w:proofErr w:type="spellEnd"/>
      <w:r w:rsidRPr="00722FDB">
        <w:rPr>
          <w:rFonts w:ascii="Book Antiqua" w:hAnsi="Book Antiqua" w:cs="Tahoma"/>
          <w:szCs w:val="24"/>
        </w:rPr>
        <w:t xml:space="preserve">, William </w:t>
      </w:r>
      <w:proofErr w:type="spellStart"/>
      <w:r w:rsidRPr="00722FDB">
        <w:rPr>
          <w:rFonts w:ascii="Book Antiqua" w:hAnsi="Book Antiqua" w:cs="Tahoma"/>
          <w:szCs w:val="24"/>
        </w:rPr>
        <w:t>Hammerich</w:t>
      </w:r>
      <w:proofErr w:type="spellEnd"/>
      <w:r w:rsidRPr="00722FDB">
        <w:rPr>
          <w:rFonts w:ascii="Book Antiqua" w:hAnsi="Book Antiqua" w:cs="Tahoma"/>
          <w:szCs w:val="24"/>
        </w:rPr>
        <w:t>, and Joyce Kelly,</w:t>
      </w:r>
    </w:p>
    <w:p w14:paraId="5D00994D" w14:textId="77777777" w:rsidR="00810E9E" w:rsidRPr="00722FDB" w:rsidRDefault="00810E9E" w:rsidP="00810E9E">
      <w:pPr>
        <w:suppressAutoHyphens/>
        <w:jc w:val="center"/>
        <w:rPr>
          <w:rFonts w:ascii="Book Antiqua" w:hAnsi="Book Antiqua" w:cs="Courier New"/>
          <w:szCs w:val="24"/>
        </w:rPr>
      </w:pPr>
    </w:p>
    <w:p w14:paraId="7B05F417" w14:textId="77777777" w:rsidR="00810E9E" w:rsidRPr="00722FDB" w:rsidRDefault="00810E9E" w:rsidP="00810E9E">
      <w:pPr>
        <w:suppressAutoHyphens/>
        <w:jc w:val="center"/>
        <w:rPr>
          <w:rFonts w:ascii="Book Antiqua" w:hAnsi="Book Antiqua" w:cs="Courier New"/>
          <w:szCs w:val="24"/>
        </w:rPr>
      </w:pPr>
      <w:r w:rsidRPr="00722FDB">
        <w:rPr>
          <w:rFonts w:ascii="Book Antiqua" w:hAnsi="Book Antiqua" w:cs="Courier New"/>
          <w:szCs w:val="24"/>
        </w:rPr>
        <w:t>v.</w:t>
      </w:r>
    </w:p>
    <w:p w14:paraId="2E71FD62" w14:textId="77777777" w:rsidR="00810E9E" w:rsidRPr="00722FDB" w:rsidRDefault="00810E9E" w:rsidP="00810E9E">
      <w:pPr>
        <w:suppressAutoHyphens/>
        <w:jc w:val="center"/>
        <w:rPr>
          <w:rFonts w:ascii="Book Antiqua" w:hAnsi="Book Antiqua" w:cs="Tahoma"/>
          <w:b/>
          <w:szCs w:val="24"/>
        </w:rPr>
      </w:pPr>
    </w:p>
    <w:p w14:paraId="66126926" w14:textId="77777777" w:rsidR="00810E9E" w:rsidRPr="00722FDB" w:rsidRDefault="00810E9E" w:rsidP="00810E9E">
      <w:pPr>
        <w:suppressAutoHyphens/>
        <w:jc w:val="center"/>
        <w:rPr>
          <w:rFonts w:ascii="Book Antiqua" w:hAnsi="Book Antiqua" w:cs="Tahoma"/>
          <w:b/>
          <w:szCs w:val="24"/>
        </w:rPr>
      </w:pPr>
      <w:r w:rsidRPr="00722FDB">
        <w:rPr>
          <w:rFonts w:ascii="Book Antiqua" w:hAnsi="Book Antiqua" w:cs="Tahoma"/>
          <w:b/>
          <w:szCs w:val="24"/>
        </w:rPr>
        <w:t>Respondents:</w:t>
      </w:r>
    </w:p>
    <w:p w14:paraId="6B58BAC2" w14:textId="77777777" w:rsidR="00810E9E" w:rsidRPr="00722FDB" w:rsidRDefault="00810E9E" w:rsidP="00810E9E">
      <w:pPr>
        <w:suppressAutoHyphens/>
        <w:jc w:val="center"/>
        <w:rPr>
          <w:rFonts w:ascii="Book Antiqua" w:hAnsi="Book Antiqua" w:cs="Tahoma"/>
          <w:b/>
          <w:szCs w:val="24"/>
        </w:rPr>
      </w:pPr>
    </w:p>
    <w:p w14:paraId="46018A27" w14:textId="77777777" w:rsidR="00810E9E" w:rsidRPr="00722FDB" w:rsidRDefault="00810E9E" w:rsidP="00810E9E">
      <w:pPr>
        <w:suppressAutoHyphens/>
        <w:jc w:val="center"/>
        <w:rPr>
          <w:rFonts w:ascii="Book Antiqua" w:hAnsi="Book Antiqua" w:cs="Courier New"/>
          <w:bCs/>
          <w:szCs w:val="24"/>
        </w:rPr>
      </w:pPr>
      <w:r w:rsidRPr="00722FDB">
        <w:rPr>
          <w:rFonts w:ascii="Book Antiqua" w:hAnsi="Book Antiqua" w:cs="Courier New"/>
          <w:bCs/>
          <w:szCs w:val="24"/>
        </w:rPr>
        <w:t>Alexander Sage and Brent Johannes,</w:t>
      </w:r>
    </w:p>
    <w:p w14:paraId="441DE6BD" w14:textId="77777777" w:rsidR="00810E9E" w:rsidRPr="00722FDB" w:rsidRDefault="00810E9E" w:rsidP="00810E9E">
      <w:pPr>
        <w:suppressAutoHyphens/>
        <w:jc w:val="center"/>
        <w:rPr>
          <w:rFonts w:ascii="Book Antiqua" w:hAnsi="Book Antiqua" w:cs="Courier New"/>
          <w:bCs/>
          <w:szCs w:val="24"/>
        </w:rPr>
      </w:pPr>
    </w:p>
    <w:p w14:paraId="4A29C211" w14:textId="77777777" w:rsidR="00810E9E" w:rsidRPr="00722FDB" w:rsidRDefault="00810E9E" w:rsidP="00810E9E">
      <w:pPr>
        <w:suppressAutoHyphens/>
        <w:jc w:val="center"/>
        <w:rPr>
          <w:rFonts w:ascii="Book Antiqua" w:hAnsi="Book Antiqua" w:cs="Courier New"/>
          <w:bCs/>
          <w:szCs w:val="24"/>
        </w:rPr>
      </w:pPr>
      <w:r w:rsidRPr="00722FDB">
        <w:rPr>
          <w:rFonts w:ascii="Book Antiqua" w:hAnsi="Book Antiqua" w:cs="Courier New"/>
          <w:bCs/>
          <w:szCs w:val="24"/>
        </w:rPr>
        <w:t>and</w:t>
      </w:r>
    </w:p>
    <w:p w14:paraId="3F06E51C" w14:textId="77777777" w:rsidR="00810E9E" w:rsidRPr="00722FDB" w:rsidRDefault="00810E9E" w:rsidP="00810E9E">
      <w:pPr>
        <w:suppressAutoHyphens/>
        <w:jc w:val="center"/>
        <w:rPr>
          <w:rFonts w:ascii="Book Antiqua" w:hAnsi="Book Antiqua" w:cs="Tahoma"/>
          <w:szCs w:val="24"/>
        </w:rPr>
      </w:pPr>
    </w:p>
    <w:p w14:paraId="06904256" w14:textId="77777777" w:rsidR="00810E9E" w:rsidRPr="00722FDB" w:rsidRDefault="00810E9E" w:rsidP="00810E9E">
      <w:pPr>
        <w:suppressAutoHyphens/>
        <w:jc w:val="center"/>
        <w:rPr>
          <w:rFonts w:ascii="Book Antiqua" w:hAnsi="Book Antiqua" w:cs="Tahoma"/>
          <w:b/>
          <w:bCs/>
          <w:szCs w:val="24"/>
        </w:rPr>
      </w:pPr>
      <w:r w:rsidRPr="00722FDB">
        <w:rPr>
          <w:rFonts w:ascii="Book Antiqua" w:hAnsi="Book Antiqua" w:cs="Tahoma"/>
          <w:b/>
          <w:bCs/>
          <w:szCs w:val="24"/>
        </w:rPr>
        <w:t>Title Board:</w:t>
      </w:r>
    </w:p>
    <w:p w14:paraId="674D8494" w14:textId="77777777" w:rsidR="00810E9E" w:rsidRPr="00722FDB" w:rsidRDefault="00810E9E" w:rsidP="00810E9E">
      <w:pPr>
        <w:suppressAutoHyphens/>
        <w:jc w:val="center"/>
        <w:rPr>
          <w:rFonts w:ascii="Book Antiqua" w:hAnsi="Book Antiqua" w:cs="Tahoma"/>
          <w:szCs w:val="24"/>
        </w:rPr>
      </w:pPr>
    </w:p>
    <w:p w14:paraId="23E40978" w14:textId="77777777" w:rsidR="00810E9E" w:rsidRPr="00722FDB" w:rsidRDefault="00810E9E" w:rsidP="00810E9E">
      <w:pPr>
        <w:suppressAutoHyphens/>
        <w:jc w:val="center"/>
        <w:rPr>
          <w:rFonts w:ascii="Book Antiqua" w:hAnsi="Book Antiqua" w:cs="Courier New"/>
          <w:szCs w:val="24"/>
        </w:rPr>
      </w:pPr>
      <w:r w:rsidRPr="00722FDB">
        <w:rPr>
          <w:rFonts w:ascii="Book Antiqua" w:hAnsi="Book Antiqua" w:cs="Courier New"/>
          <w:szCs w:val="24"/>
        </w:rPr>
        <w:t xml:space="preserve">Theresa Conley, David Powell, and Julie </w:t>
      </w:r>
      <w:proofErr w:type="spellStart"/>
      <w:r w:rsidRPr="00722FDB">
        <w:rPr>
          <w:rFonts w:ascii="Book Antiqua" w:hAnsi="Book Antiqua" w:cs="Courier New"/>
          <w:szCs w:val="24"/>
        </w:rPr>
        <w:t>Pelegrin</w:t>
      </w:r>
      <w:proofErr w:type="spellEnd"/>
      <w:r w:rsidRPr="00722FDB">
        <w:rPr>
          <w:rFonts w:ascii="Book Antiqua" w:hAnsi="Book Antiqua" w:cs="Courier New"/>
          <w:szCs w:val="24"/>
        </w:rPr>
        <w:t>.</w:t>
      </w:r>
    </w:p>
    <w:p w14:paraId="7E4C030D" w14:textId="77777777" w:rsidR="00810E9E" w:rsidRPr="00722FDB" w:rsidRDefault="00810E9E" w:rsidP="00810E9E">
      <w:pPr>
        <w:tabs>
          <w:tab w:val="right" w:pos="9270"/>
        </w:tabs>
        <w:suppressAutoHyphens/>
        <w:rPr>
          <w:rFonts w:ascii="Book Antiqua" w:hAnsi="Book Antiqua" w:cs="Tahoma"/>
          <w:szCs w:val="24"/>
          <w:u w:val="single"/>
        </w:rPr>
      </w:pPr>
      <w:r w:rsidRPr="00722FDB">
        <w:rPr>
          <w:rFonts w:ascii="Book Antiqua" w:hAnsi="Book Antiqua" w:cs="Tahoma"/>
          <w:szCs w:val="24"/>
          <w:u w:val="single"/>
        </w:rPr>
        <w:tab/>
      </w:r>
    </w:p>
    <w:p w14:paraId="451E0E59" w14:textId="77777777" w:rsidR="00810E9E" w:rsidRPr="00722FDB" w:rsidRDefault="00810E9E" w:rsidP="00810E9E">
      <w:pPr>
        <w:suppressAutoHyphens/>
        <w:jc w:val="center"/>
        <w:rPr>
          <w:rFonts w:ascii="Book Antiqua" w:hAnsi="Book Antiqua" w:cs="Tahoma"/>
          <w:b/>
          <w:szCs w:val="24"/>
        </w:rPr>
      </w:pPr>
      <w:r w:rsidRPr="00722FDB">
        <w:rPr>
          <w:rFonts w:ascii="Book Antiqua" w:hAnsi="Book Antiqua" w:cs="Tahoma"/>
          <w:b/>
          <w:szCs w:val="24"/>
        </w:rPr>
        <w:t>Title Board Action Reversed</w:t>
      </w:r>
    </w:p>
    <w:p w14:paraId="2D19334A" w14:textId="2E9627E0" w:rsidR="00810E9E" w:rsidRPr="00722FDB" w:rsidRDefault="00810E9E" w:rsidP="00810E9E">
      <w:pPr>
        <w:suppressAutoHyphens/>
        <w:jc w:val="center"/>
        <w:rPr>
          <w:rFonts w:ascii="Book Antiqua" w:hAnsi="Book Antiqua" w:cs="Tahoma"/>
          <w:i/>
          <w:szCs w:val="24"/>
        </w:rPr>
      </w:pPr>
      <w:proofErr w:type="spellStart"/>
      <w:r w:rsidRPr="00722FDB">
        <w:rPr>
          <w:rFonts w:ascii="Book Antiqua" w:hAnsi="Book Antiqua" w:cs="Tahoma"/>
          <w:i/>
          <w:szCs w:val="24"/>
        </w:rPr>
        <w:t>en</w:t>
      </w:r>
      <w:proofErr w:type="spellEnd"/>
      <w:r w:rsidRPr="00722FDB">
        <w:rPr>
          <w:rFonts w:ascii="Book Antiqua" w:hAnsi="Book Antiqua" w:cs="Tahoma"/>
          <w:i/>
          <w:szCs w:val="24"/>
        </w:rPr>
        <w:t xml:space="preserve"> banc</w:t>
      </w:r>
    </w:p>
    <w:p w14:paraId="51849025" w14:textId="77777777" w:rsidR="00810E9E" w:rsidRPr="00722FDB" w:rsidRDefault="00810E9E" w:rsidP="00810E9E">
      <w:pPr>
        <w:suppressAutoHyphens/>
        <w:jc w:val="center"/>
        <w:rPr>
          <w:rFonts w:ascii="Book Antiqua" w:hAnsi="Book Antiqua" w:cs="Tahoma"/>
          <w:i/>
          <w:szCs w:val="24"/>
        </w:rPr>
      </w:pPr>
    </w:p>
    <w:p w14:paraId="72D9454F" w14:textId="659AB820" w:rsidR="00810E9E" w:rsidRPr="00722FDB" w:rsidRDefault="00810E9E" w:rsidP="00810E9E">
      <w:pPr>
        <w:rPr>
          <w:rFonts w:ascii="Book Antiqua" w:hAnsi="Book Antiqua" w:cs="Tahoma"/>
          <w:szCs w:val="24"/>
        </w:rPr>
      </w:pPr>
      <w:r w:rsidRPr="00722FDB">
        <w:rPr>
          <w:rFonts w:ascii="Book Antiqua" w:hAnsi="Book Antiqua" w:cs="Tahoma"/>
          <w:b/>
          <w:caps/>
          <w:kern w:val="16"/>
          <w:szCs w:val="24"/>
        </w:rPr>
        <w:t>JUSTICE HOOD</w:t>
      </w:r>
      <w:r w:rsidRPr="00722FDB">
        <w:rPr>
          <w:rFonts w:ascii="Book Antiqua" w:hAnsi="Book Antiqua" w:cs="Tahoma"/>
          <w:kern w:val="16"/>
          <w:szCs w:val="24"/>
        </w:rPr>
        <w:t xml:space="preserve"> delivered the Opinion of the Court.</w:t>
      </w:r>
    </w:p>
    <w:p w14:paraId="3AD1783F" w14:textId="77777777" w:rsidR="00810E9E" w:rsidRPr="00722FDB" w:rsidRDefault="00810E9E" w:rsidP="00810E9E">
      <w:pPr>
        <w:tabs>
          <w:tab w:val="right" w:pos="9270"/>
        </w:tabs>
        <w:suppressAutoHyphens/>
        <w:rPr>
          <w:rFonts w:ascii="Book Antiqua" w:hAnsi="Book Antiqua" w:cs="Tahoma"/>
          <w:szCs w:val="24"/>
          <w:u w:val="single"/>
        </w:rPr>
      </w:pPr>
      <w:r w:rsidRPr="00722FDB">
        <w:rPr>
          <w:rFonts w:ascii="Book Antiqua" w:hAnsi="Book Antiqua" w:cs="Tahoma"/>
          <w:szCs w:val="24"/>
          <w:u w:val="single"/>
        </w:rPr>
        <w:tab/>
      </w:r>
    </w:p>
    <w:p w14:paraId="10FEE4FA" w14:textId="77777777" w:rsidR="00810E9E" w:rsidRPr="00722FDB" w:rsidRDefault="00810E9E" w:rsidP="00810E9E">
      <w:pPr>
        <w:tabs>
          <w:tab w:val="right" w:pos="9270"/>
        </w:tabs>
        <w:suppressAutoHyphens/>
        <w:rPr>
          <w:rFonts w:ascii="Book Antiqua" w:hAnsi="Book Antiqua" w:cs="Tahoma"/>
          <w:szCs w:val="24"/>
          <w:u w:val="single"/>
        </w:rPr>
      </w:pPr>
    </w:p>
    <w:p w14:paraId="51DB3507" w14:textId="77777777" w:rsidR="00810E9E" w:rsidRPr="00722FDB" w:rsidRDefault="00810E9E">
      <w:pPr>
        <w:rPr>
          <w:rFonts w:ascii="Book Antiqua" w:hAnsi="Book Antiqua"/>
          <w:b/>
          <w:szCs w:val="24"/>
          <w:u w:val="single"/>
        </w:rPr>
      </w:pPr>
    </w:p>
    <w:p w14:paraId="2655C318" w14:textId="77777777" w:rsidR="00810E9E" w:rsidRPr="00722FDB" w:rsidRDefault="00810E9E">
      <w:pPr>
        <w:rPr>
          <w:rFonts w:ascii="Book Antiqua" w:hAnsi="Book Antiqua"/>
          <w:b/>
          <w:szCs w:val="24"/>
          <w:u w:val="single"/>
        </w:rPr>
      </w:pPr>
    </w:p>
    <w:p w14:paraId="5F7ABFB2" w14:textId="618E2CB3" w:rsidR="00F91A42" w:rsidRPr="00722FDB" w:rsidRDefault="00F91A42">
      <w:pPr>
        <w:rPr>
          <w:rFonts w:ascii="Book Antiqua" w:hAnsi="Book Antiqua"/>
          <w:b/>
          <w:szCs w:val="24"/>
          <w:u w:val="single"/>
        </w:rPr>
      </w:pPr>
      <w:r w:rsidRPr="00722FDB">
        <w:rPr>
          <w:rFonts w:ascii="Book Antiqua" w:hAnsi="Book Antiqua"/>
          <w:b/>
          <w:szCs w:val="24"/>
          <w:u w:val="single"/>
        </w:rPr>
        <w:br w:type="page"/>
      </w:r>
    </w:p>
    <w:p w14:paraId="0F7EF9B4" w14:textId="77777777" w:rsidR="00F91A42" w:rsidRPr="00722FDB" w:rsidRDefault="00F91A42" w:rsidP="00F91A42">
      <w:pPr>
        <w:suppressAutoHyphens/>
        <w:jc w:val="center"/>
        <w:rPr>
          <w:rFonts w:ascii="Book Antiqua" w:hAnsi="Book Antiqua" w:cs="Tahoma"/>
          <w:kern w:val="16"/>
          <w:szCs w:val="24"/>
        </w:rPr>
      </w:pPr>
      <w:r w:rsidRPr="00722FDB">
        <w:rPr>
          <w:rFonts w:ascii="Book Antiqua" w:hAnsi="Book Antiqua"/>
          <w:noProof/>
          <w:kern w:val="16"/>
          <w:szCs w:val="24"/>
        </w:rPr>
        <w:lastRenderedPageBreak/>
        <mc:AlternateContent>
          <mc:Choice Requires="wps">
            <w:drawing>
              <wp:anchor distT="4294967295" distB="4294967295" distL="114300" distR="114300" simplePos="0" relativeHeight="251660288" behindDoc="0" locked="0" layoutInCell="1" allowOverlap="1" wp14:anchorId="7A04A8BE" wp14:editId="1FCA7F6E">
                <wp:simplePos x="0" y="0"/>
                <wp:positionH relativeFrom="column">
                  <wp:posOffset>-19050</wp:posOffset>
                </wp:positionH>
                <wp:positionV relativeFrom="paragraph">
                  <wp:posOffset>121919</wp:posOffset>
                </wp:positionV>
                <wp:extent cx="6010275" cy="0"/>
                <wp:effectExtent l="38100" t="38100" r="4762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0E94AA93"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9.6pt" to="471.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" strokecolor="windowText" strokeweight="2pt">
                <v:shadow on="t" color="black" opacity="24903f" origin=",.5" offset="0,.55556mm"/>
                <o:lock v:ext="edit" shapetype="f"/>
              </v:line>
            </w:pict>
          </mc:Fallback>
        </mc:AlternateContent>
      </w:r>
    </w:p>
    <w:p w14:paraId="153E3AAC" w14:textId="57FFF5D3" w:rsidR="00F91A42" w:rsidRPr="00722FDB" w:rsidRDefault="005E51BE" w:rsidP="00F91A42">
      <w:pPr>
        <w:suppressAutoHyphens/>
        <w:spacing w:before="120"/>
        <w:jc w:val="center"/>
        <w:rPr>
          <w:rFonts w:ascii="Book Antiqua" w:hAnsi="Book Antiqua" w:cs="Tahoma"/>
          <w:b/>
          <w:kern w:val="16"/>
          <w:szCs w:val="24"/>
        </w:rPr>
      </w:pPr>
      <w:hyperlink r:id="rId13" w:history="1">
        <w:r w:rsidR="00F91A42" w:rsidRPr="00722FDB">
          <w:rPr>
            <w:rStyle w:val="Hyperlink"/>
            <w:rFonts w:ascii="Book Antiqua" w:hAnsi="Book Antiqua" w:cs="Tahoma"/>
            <w:b/>
            <w:kern w:val="16"/>
            <w:szCs w:val="24"/>
          </w:rPr>
          <w:t>2021 CO 56</w:t>
        </w:r>
      </w:hyperlink>
    </w:p>
    <w:p w14:paraId="0F5D8884" w14:textId="77777777" w:rsidR="00F91A42" w:rsidRPr="00722FDB" w:rsidRDefault="00F91A42" w:rsidP="00F91A42">
      <w:pPr>
        <w:suppressAutoHyphens/>
        <w:rPr>
          <w:rFonts w:ascii="Book Antiqua" w:hAnsi="Book Antiqua" w:cs="Tahoma"/>
          <w:b/>
          <w:kern w:val="16"/>
          <w:szCs w:val="24"/>
        </w:rPr>
      </w:pPr>
      <w:r w:rsidRPr="00722FDB">
        <w:rPr>
          <w:rFonts w:ascii="Book Antiqua" w:hAnsi="Book Antiqua"/>
          <w:noProof/>
          <w:kern w:val="16"/>
          <w:szCs w:val="24"/>
        </w:rPr>
        <mc:AlternateContent>
          <mc:Choice Requires="wps">
            <w:drawing>
              <wp:anchor distT="4294967295" distB="4294967295" distL="114300" distR="114300" simplePos="0" relativeHeight="251659264" behindDoc="0" locked="0" layoutInCell="1" allowOverlap="1" wp14:anchorId="368762EC" wp14:editId="02EAC7E9">
                <wp:simplePos x="0" y="0"/>
                <wp:positionH relativeFrom="column">
                  <wp:posOffset>-19050</wp:posOffset>
                </wp:positionH>
                <wp:positionV relativeFrom="paragraph">
                  <wp:posOffset>128904</wp:posOffset>
                </wp:positionV>
                <wp:extent cx="6010275" cy="0"/>
                <wp:effectExtent l="38100" t="38100" r="4762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2E8EA17D"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0.15pt" to="47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" strokecolor="windowText" strokeweight="2pt">
                <v:shadow on="t" color="black" opacity="24903f" origin=",.5" offset="0,.55556mm"/>
                <o:lock v:ext="edit" shapetype="f"/>
              </v:line>
            </w:pict>
          </mc:Fallback>
        </mc:AlternateContent>
      </w:r>
    </w:p>
    <w:p w14:paraId="020B82F5" w14:textId="245A3BAD" w:rsidR="006043A8" w:rsidRPr="00722FDB" w:rsidRDefault="006043A8" w:rsidP="00F91A42">
      <w:pPr>
        <w:suppressAutoHyphens/>
        <w:jc w:val="center"/>
        <w:rPr>
          <w:rFonts w:ascii="Book Antiqua" w:hAnsi="Book Antiqua" w:cs="Tahoma"/>
          <w:i/>
          <w:kern w:val="16"/>
          <w:szCs w:val="24"/>
        </w:rPr>
      </w:pPr>
      <w:r w:rsidRPr="00722FDB">
        <w:rPr>
          <w:rFonts w:ascii="Book Antiqua" w:hAnsi="Book Antiqua" w:cs="Tahoma"/>
          <w:b/>
          <w:kern w:val="16"/>
          <w:szCs w:val="24"/>
        </w:rPr>
        <w:t>Supreme Court Case No. 20SC292</w:t>
      </w:r>
    </w:p>
    <w:p w14:paraId="124AF3FE" w14:textId="285939CF" w:rsidR="00F91A42" w:rsidRPr="00722FDB" w:rsidRDefault="00F91A42" w:rsidP="00F91A42">
      <w:pPr>
        <w:suppressAutoHyphens/>
        <w:jc w:val="center"/>
        <w:rPr>
          <w:rFonts w:ascii="Book Antiqua" w:hAnsi="Book Antiqua" w:cs="Tahoma"/>
          <w:i/>
          <w:kern w:val="16"/>
          <w:szCs w:val="24"/>
        </w:rPr>
      </w:pPr>
      <w:r w:rsidRPr="00722FDB">
        <w:rPr>
          <w:rFonts w:ascii="Book Antiqua" w:hAnsi="Book Antiqua" w:cs="Tahoma"/>
          <w:i/>
          <w:kern w:val="16"/>
          <w:szCs w:val="24"/>
        </w:rPr>
        <w:t>Certiorari to the Colorado Court of Appeals</w:t>
      </w:r>
    </w:p>
    <w:p w14:paraId="607F080D" w14:textId="77777777" w:rsidR="00F91A42" w:rsidRPr="00722FDB" w:rsidRDefault="00F91A42" w:rsidP="00F91A42">
      <w:pPr>
        <w:suppressAutoHyphens/>
        <w:jc w:val="center"/>
        <w:rPr>
          <w:rFonts w:ascii="Book Antiqua" w:hAnsi="Book Antiqua" w:cs="Tahoma"/>
          <w:kern w:val="16"/>
          <w:szCs w:val="24"/>
        </w:rPr>
      </w:pPr>
      <w:r w:rsidRPr="00722FDB">
        <w:rPr>
          <w:rFonts w:ascii="Book Antiqua" w:hAnsi="Book Antiqua" w:cs="Tahoma"/>
          <w:kern w:val="16"/>
          <w:szCs w:val="24"/>
        </w:rPr>
        <w:t>Court of Appeals Case No. 18CA2250</w:t>
      </w:r>
    </w:p>
    <w:p w14:paraId="0464BE15" w14:textId="77777777" w:rsidR="00F91A42" w:rsidRPr="00722FDB" w:rsidRDefault="00F91A42" w:rsidP="00F91A42">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27DCD990" w14:textId="77777777" w:rsidR="00F91A42" w:rsidRPr="00722FDB" w:rsidRDefault="00F91A42" w:rsidP="00F91A42">
      <w:pPr>
        <w:suppressAutoHyphens/>
        <w:jc w:val="center"/>
        <w:rPr>
          <w:rFonts w:ascii="Book Antiqua" w:hAnsi="Book Antiqua" w:cs="Tahoma"/>
          <w:b/>
          <w:kern w:val="16"/>
          <w:szCs w:val="24"/>
        </w:rPr>
      </w:pPr>
      <w:r w:rsidRPr="00722FDB">
        <w:rPr>
          <w:rFonts w:ascii="Book Antiqua" w:hAnsi="Book Antiqua" w:cs="Tahoma"/>
          <w:b/>
          <w:kern w:val="16"/>
          <w:szCs w:val="24"/>
        </w:rPr>
        <w:t>Petitioner:</w:t>
      </w:r>
    </w:p>
    <w:p w14:paraId="5E932A0D" w14:textId="77777777" w:rsidR="00F91A42" w:rsidRPr="00722FDB" w:rsidRDefault="00F91A42" w:rsidP="00F91A42">
      <w:pPr>
        <w:suppressAutoHyphens/>
        <w:jc w:val="center"/>
        <w:rPr>
          <w:rFonts w:ascii="Book Antiqua" w:hAnsi="Book Antiqua" w:cs="Tahoma"/>
          <w:kern w:val="16"/>
          <w:szCs w:val="24"/>
        </w:rPr>
      </w:pPr>
    </w:p>
    <w:p w14:paraId="4EC10C2A" w14:textId="77777777" w:rsidR="00F91A42" w:rsidRPr="00722FDB" w:rsidRDefault="00F91A42" w:rsidP="00F91A42">
      <w:pPr>
        <w:suppressAutoHyphens/>
        <w:jc w:val="center"/>
        <w:rPr>
          <w:rFonts w:ascii="Book Antiqua" w:hAnsi="Book Antiqua" w:cs="Courier New"/>
          <w:b/>
          <w:kern w:val="16"/>
          <w:szCs w:val="24"/>
        </w:rPr>
      </w:pPr>
      <w:r w:rsidRPr="00722FDB">
        <w:rPr>
          <w:rFonts w:ascii="Book Antiqua" w:hAnsi="Book Antiqua" w:cs="Tahoma"/>
          <w:kern w:val="16"/>
          <w:szCs w:val="24"/>
        </w:rPr>
        <w:t xml:space="preserve">Lo </w:t>
      </w:r>
      <w:proofErr w:type="spellStart"/>
      <w:r w:rsidRPr="00722FDB">
        <w:rPr>
          <w:rFonts w:ascii="Book Antiqua" w:hAnsi="Book Antiqua" w:cs="Tahoma"/>
          <w:kern w:val="16"/>
          <w:szCs w:val="24"/>
        </w:rPr>
        <w:t>Viento</w:t>
      </w:r>
      <w:proofErr w:type="spellEnd"/>
      <w:r w:rsidRPr="00722FDB">
        <w:rPr>
          <w:rFonts w:ascii="Book Antiqua" w:hAnsi="Book Antiqua" w:cs="Tahoma"/>
          <w:kern w:val="16"/>
          <w:szCs w:val="24"/>
        </w:rPr>
        <w:t xml:space="preserve"> Blanco, LLC</w:t>
      </w:r>
      <w:r w:rsidRPr="00722FDB">
        <w:rPr>
          <w:rFonts w:ascii="Book Antiqua" w:hAnsi="Book Antiqua" w:cs="Courier New"/>
          <w:kern w:val="16"/>
          <w:szCs w:val="24"/>
        </w:rPr>
        <w:t>, an Arizona limited liability company,</w:t>
      </w:r>
    </w:p>
    <w:p w14:paraId="5EFC801F" w14:textId="77777777" w:rsidR="00F91A42" w:rsidRPr="00722FDB" w:rsidRDefault="00F91A42" w:rsidP="00F91A42">
      <w:pPr>
        <w:suppressAutoHyphens/>
        <w:jc w:val="center"/>
        <w:rPr>
          <w:rFonts w:ascii="Book Antiqua" w:hAnsi="Book Antiqua" w:cs="Courier New"/>
          <w:kern w:val="16"/>
          <w:szCs w:val="24"/>
        </w:rPr>
      </w:pPr>
    </w:p>
    <w:p w14:paraId="17CC0F70" w14:textId="77777777" w:rsidR="00F91A42" w:rsidRPr="00722FDB" w:rsidRDefault="00F91A42" w:rsidP="00F91A42">
      <w:pPr>
        <w:suppressAutoHyphens/>
        <w:jc w:val="center"/>
        <w:rPr>
          <w:rFonts w:ascii="Book Antiqua" w:hAnsi="Book Antiqua" w:cs="Courier New"/>
          <w:kern w:val="16"/>
          <w:szCs w:val="24"/>
        </w:rPr>
      </w:pPr>
      <w:r w:rsidRPr="00722FDB">
        <w:rPr>
          <w:rFonts w:ascii="Book Antiqua" w:hAnsi="Book Antiqua" w:cs="Courier New"/>
          <w:kern w:val="16"/>
          <w:szCs w:val="24"/>
        </w:rPr>
        <w:t>v.</w:t>
      </w:r>
    </w:p>
    <w:p w14:paraId="0A78FDED" w14:textId="77777777" w:rsidR="00F91A42" w:rsidRPr="00722FDB" w:rsidRDefault="00F91A42" w:rsidP="00F91A42">
      <w:pPr>
        <w:suppressAutoHyphens/>
        <w:jc w:val="center"/>
        <w:rPr>
          <w:rFonts w:ascii="Book Antiqua" w:hAnsi="Book Antiqua" w:cs="Tahoma"/>
          <w:b/>
          <w:kern w:val="16"/>
          <w:szCs w:val="24"/>
        </w:rPr>
      </w:pPr>
    </w:p>
    <w:p w14:paraId="5EB23673" w14:textId="77777777" w:rsidR="00F91A42" w:rsidRPr="00722FDB" w:rsidRDefault="00F91A42" w:rsidP="00F91A42">
      <w:pPr>
        <w:suppressAutoHyphens/>
        <w:jc w:val="center"/>
        <w:rPr>
          <w:rFonts w:ascii="Book Antiqua" w:hAnsi="Book Antiqua" w:cs="Courier New"/>
          <w:b/>
          <w:kern w:val="16"/>
          <w:szCs w:val="24"/>
        </w:rPr>
      </w:pPr>
      <w:r w:rsidRPr="00722FDB">
        <w:rPr>
          <w:rFonts w:ascii="Book Antiqua" w:hAnsi="Book Antiqua" w:cs="Tahoma"/>
          <w:b/>
          <w:kern w:val="16"/>
          <w:szCs w:val="24"/>
        </w:rPr>
        <w:t>Respondent:</w:t>
      </w:r>
    </w:p>
    <w:p w14:paraId="75DFD34F" w14:textId="77777777" w:rsidR="00F91A42" w:rsidRPr="00722FDB" w:rsidRDefault="00F91A42" w:rsidP="00F91A42">
      <w:pPr>
        <w:suppressAutoHyphens/>
        <w:jc w:val="center"/>
        <w:rPr>
          <w:rFonts w:ascii="Book Antiqua" w:hAnsi="Book Antiqua" w:cs="Tahoma"/>
          <w:kern w:val="16"/>
          <w:szCs w:val="24"/>
        </w:rPr>
      </w:pPr>
    </w:p>
    <w:p w14:paraId="26BA6F5E" w14:textId="77777777" w:rsidR="00F91A42" w:rsidRPr="00722FDB" w:rsidRDefault="00F91A42" w:rsidP="00F91A42">
      <w:pPr>
        <w:suppressAutoHyphens/>
        <w:jc w:val="center"/>
        <w:rPr>
          <w:rFonts w:ascii="Book Antiqua" w:hAnsi="Book Antiqua" w:cs="Courier New"/>
          <w:kern w:val="16"/>
          <w:szCs w:val="24"/>
        </w:rPr>
      </w:pPr>
      <w:r w:rsidRPr="00722FDB">
        <w:rPr>
          <w:rFonts w:ascii="Book Antiqua" w:hAnsi="Book Antiqua" w:cs="Tahoma"/>
          <w:kern w:val="16"/>
          <w:szCs w:val="24"/>
        </w:rPr>
        <w:t>Woodbridge Condominium Association, Inc</w:t>
      </w:r>
      <w:r w:rsidRPr="00722FDB">
        <w:rPr>
          <w:rFonts w:ascii="Book Antiqua" w:hAnsi="Book Antiqua" w:cs="Courier New"/>
          <w:kern w:val="16"/>
          <w:szCs w:val="24"/>
        </w:rPr>
        <w:t>., a Colorado nonprofit corporation.</w:t>
      </w:r>
    </w:p>
    <w:p w14:paraId="594F31C1" w14:textId="77777777" w:rsidR="00F91A42" w:rsidRPr="00722FDB" w:rsidRDefault="00F91A42" w:rsidP="00F91A42">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4E349354" w14:textId="77777777" w:rsidR="00F91A42" w:rsidRPr="00722FDB" w:rsidRDefault="00F91A42" w:rsidP="00F91A42">
      <w:pPr>
        <w:suppressAutoHyphens/>
        <w:jc w:val="center"/>
        <w:rPr>
          <w:rFonts w:ascii="Book Antiqua" w:hAnsi="Book Antiqua" w:cs="Tahoma"/>
          <w:b/>
          <w:kern w:val="16"/>
          <w:szCs w:val="24"/>
        </w:rPr>
      </w:pPr>
      <w:r w:rsidRPr="00722FDB">
        <w:rPr>
          <w:rFonts w:ascii="Book Antiqua" w:hAnsi="Book Antiqua" w:cs="Tahoma"/>
          <w:b/>
          <w:kern w:val="16"/>
          <w:szCs w:val="24"/>
        </w:rPr>
        <w:t>Judgment Affirmed</w:t>
      </w:r>
    </w:p>
    <w:p w14:paraId="5204CBAA" w14:textId="77777777" w:rsidR="00F91A42" w:rsidRPr="00722FDB" w:rsidRDefault="00F91A42" w:rsidP="00F91A42">
      <w:pPr>
        <w:jc w:val="center"/>
        <w:rPr>
          <w:rFonts w:ascii="Book Antiqua" w:hAnsi="Book Antiqua" w:cs="Tahoma"/>
          <w:i/>
          <w:kern w:val="16"/>
          <w:szCs w:val="24"/>
        </w:rPr>
      </w:pPr>
      <w:proofErr w:type="spellStart"/>
      <w:r w:rsidRPr="00722FDB">
        <w:rPr>
          <w:rFonts w:ascii="Book Antiqua" w:hAnsi="Book Antiqua" w:cs="Tahoma"/>
          <w:i/>
          <w:kern w:val="16"/>
          <w:szCs w:val="24"/>
        </w:rPr>
        <w:t>en</w:t>
      </w:r>
      <w:proofErr w:type="spellEnd"/>
      <w:r w:rsidRPr="00722FDB">
        <w:rPr>
          <w:rFonts w:ascii="Book Antiqua" w:hAnsi="Book Antiqua" w:cs="Tahoma"/>
          <w:i/>
          <w:kern w:val="16"/>
          <w:szCs w:val="24"/>
        </w:rPr>
        <w:t xml:space="preserve"> banc</w:t>
      </w:r>
    </w:p>
    <w:p w14:paraId="1D0623E8" w14:textId="77777777" w:rsidR="00F91A42" w:rsidRPr="00722FDB" w:rsidRDefault="00F91A42" w:rsidP="00F91A42">
      <w:pPr>
        <w:rPr>
          <w:rFonts w:ascii="Book Antiqua" w:hAnsi="Book Antiqua" w:cs="Tahoma"/>
          <w:i/>
          <w:kern w:val="16"/>
          <w:szCs w:val="24"/>
        </w:rPr>
      </w:pPr>
    </w:p>
    <w:p w14:paraId="0F9C4B62" w14:textId="77777777" w:rsidR="00F91A42" w:rsidRPr="00722FDB" w:rsidRDefault="00F91A42" w:rsidP="00F91A42">
      <w:pPr>
        <w:rPr>
          <w:rFonts w:ascii="Book Antiqua" w:hAnsi="Book Antiqua" w:cs="Tahoma"/>
          <w:kern w:val="16"/>
          <w:szCs w:val="24"/>
        </w:rPr>
      </w:pPr>
      <w:r w:rsidRPr="00722FDB">
        <w:rPr>
          <w:rFonts w:ascii="Book Antiqua" w:hAnsi="Book Antiqua" w:cs="Tahoma"/>
          <w:b/>
          <w:caps/>
          <w:kern w:val="16"/>
          <w:szCs w:val="24"/>
        </w:rPr>
        <w:t>JUSTICE Gabriel</w:t>
      </w:r>
      <w:r w:rsidRPr="00722FDB">
        <w:rPr>
          <w:rFonts w:ascii="Book Antiqua" w:hAnsi="Book Antiqua" w:cs="Tahoma"/>
          <w:kern w:val="16"/>
          <w:szCs w:val="24"/>
        </w:rPr>
        <w:t xml:space="preserve"> delivered the Opinion of the Court. </w:t>
      </w:r>
    </w:p>
    <w:p w14:paraId="6CA1226E" w14:textId="77777777" w:rsidR="00F91A42" w:rsidRPr="00722FDB" w:rsidRDefault="00F91A42" w:rsidP="00F91A42">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71D35CB7" w14:textId="77777777" w:rsidR="00F91A42" w:rsidRPr="00722FDB" w:rsidRDefault="00F91A42">
      <w:pPr>
        <w:rPr>
          <w:rFonts w:ascii="Book Antiqua" w:hAnsi="Book Antiqua"/>
          <w:b/>
          <w:szCs w:val="24"/>
          <w:u w:val="single"/>
        </w:rPr>
      </w:pPr>
      <w:r w:rsidRPr="00722FDB">
        <w:rPr>
          <w:rFonts w:ascii="Book Antiqua" w:hAnsi="Book Antiqua"/>
          <w:b/>
          <w:szCs w:val="24"/>
          <w:u w:val="single"/>
        </w:rPr>
        <w:br w:type="page"/>
      </w:r>
    </w:p>
    <w:p w14:paraId="6F924A19" w14:textId="77777777" w:rsidR="0026420C" w:rsidRPr="00722FDB" w:rsidRDefault="0026420C" w:rsidP="0026420C">
      <w:pPr>
        <w:suppressAutoHyphens/>
        <w:jc w:val="center"/>
        <w:rPr>
          <w:rFonts w:ascii="Book Antiqua" w:eastAsia="Book Antiqua" w:hAnsi="Book Antiqua" w:cs="Tahoma"/>
          <w:szCs w:val="24"/>
        </w:rPr>
      </w:pPr>
      <w:r w:rsidRPr="00722FDB">
        <w:rPr>
          <w:rFonts w:ascii="Book Antiqua" w:eastAsia="Book Antiqua" w:hAnsi="Book Antiqua"/>
          <w:noProof/>
          <w:szCs w:val="24"/>
        </w:rPr>
        <w:lastRenderedPageBreak/>
        <mc:AlternateContent>
          <mc:Choice Requires="wps">
            <w:drawing>
              <wp:anchor distT="4294967295" distB="4294967295" distL="114300" distR="114300" simplePos="0" relativeHeight="251666432" behindDoc="0" locked="0" layoutInCell="1" allowOverlap="1" wp14:anchorId="19C27DE1" wp14:editId="5563D6E9">
                <wp:simplePos x="0" y="0"/>
                <wp:positionH relativeFrom="column">
                  <wp:posOffset>-19050</wp:posOffset>
                </wp:positionH>
                <wp:positionV relativeFrom="paragraph">
                  <wp:posOffset>117475</wp:posOffset>
                </wp:positionV>
                <wp:extent cx="5943600" cy="0"/>
                <wp:effectExtent l="38100" t="38100" r="76200" b="952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4805EF39" id="Straight Connector 5"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9.25pt" to="46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" strokecolor="windowText" strokeweight="2pt">
                <v:shadow on="t" color="black" opacity="24903f" origin=",.5" offset="0,.55556mm"/>
                <o:lock v:ext="edit" shapetype="f"/>
              </v:line>
            </w:pict>
          </mc:Fallback>
        </mc:AlternateContent>
      </w:r>
    </w:p>
    <w:p w14:paraId="5A31851C" w14:textId="630086EF" w:rsidR="0026420C" w:rsidRPr="00722FDB" w:rsidRDefault="005E51BE" w:rsidP="0026420C">
      <w:pPr>
        <w:suppressAutoHyphens/>
        <w:spacing w:before="120"/>
        <w:jc w:val="center"/>
        <w:rPr>
          <w:rFonts w:ascii="Book Antiqua" w:eastAsia="Book Antiqua" w:hAnsi="Book Antiqua" w:cs="Tahoma"/>
          <w:b/>
          <w:szCs w:val="24"/>
        </w:rPr>
      </w:pPr>
      <w:hyperlink r:id="rId14" w:history="1">
        <w:r w:rsidR="0026420C" w:rsidRPr="00722FDB">
          <w:rPr>
            <w:rStyle w:val="Hyperlink"/>
            <w:rFonts w:ascii="Book Antiqua" w:eastAsia="Book Antiqua" w:hAnsi="Book Antiqua" w:cs="Tahoma"/>
            <w:b/>
            <w:szCs w:val="24"/>
          </w:rPr>
          <w:t>2021 CO 57</w:t>
        </w:r>
      </w:hyperlink>
    </w:p>
    <w:p w14:paraId="38CC6FE5" w14:textId="77777777" w:rsidR="0026420C" w:rsidRPr="00722FDB" w:rsidRDefault="0026420C" w:rsidP="0026420C">
      <w:pPr>
        <w:suppressAutoHyphens/>
        <w:rPr>
          <w:rFonts w:ascii="Book Antiqua" w:eastAsia="Book Antiqua" w:hAnsi="Book Antiqua" w:cs="Tahoma"/>
          <w:b/>
          <w:szCs w:val="24"/>
        </w:rPr>
      </w:pPr>
      <w:r w:rsidRPr="00722FDB">
        <w:rPr>
          <w:rFonts w:ascii="Book Antiqua" w:eastAsia="Book Antiqua" w:hAnsi="Book Antiqua"/>
          <w:noProof/>
          <w:szCs w:val="24"/>
        </w:rPr>
        <mc:AlternateContent>
          <mc:Choice Requires="wps">
            <w:drawing>
              <wp:anchor distT="4294967295" distB="4294967295" distL="114300" distR="114300" simplePos="0" relativeHeight="251665408" behindDoc="0" locked="0" layoutInCell="1" allowOverlap="1" wp14:anchorId="72388EFE" wp14:editId="7ED2AB1E">
                <wp:simplePos x="0" y="0"/>
                <wp:positionH relativeFrom="column">
                  <wp:posOffset>-19050</wp:posOffset>
                </wp:positionH>
                <wp:positionV relativeFrom="paragraph">
                  <wp:posOffset>128270</wp:posOffset>
                </wp:positionV>
                <wp:extent cx="59436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43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3031C9FF" id="Straight Connector 6"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0.1pt" to="46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" strokecolor="windowText" strokeweight="2pt">
                <v:shadow on="t" color="black" opacity="24903f" origin=",.5" offset="0,.55556mm"/>
                <o:lock v:ext="edit" shapetype="f"/>
              </v:line>
            </w:pict>
          </mc:Fallback>
        </mc:AlternateContent>
      </w:r>
    </w:p>
    <w:p w14:paraId="15ED6D2D" w14:textId="77777777" w:rsidR="0026420C" w:rsidRPr="00722FDB" w:rsidRDefault="0026420C" w:rsidP="0026420C">
      <w:pPr>
        <w:suppressAutoHyphens/>
        <w:jc w:val="center"/>
        <w:rPr>
          <w:rFonts w:ascii="Book Antiqua" w:eastAsia="Book Antiqua" w:hAnsi="Book Antiqua" w:cs="Tahoma"/>
          <w:b/>
          <w:szCs w:val="24"/>
        </w:rPr>
      </w:pPr>
      <w:r w:rsidRPr="00722FDB">
        <w:rPr>
          <w:rFonts w:ascii="Book Antiqua" w:eastAsia="Book Antiqua" w:hAnsi="Book Antiqua" w:cs="Tahoma"/>
          <w:b/>
          <w:szCs w:val="24"/>
        </w:rPr>
        <w:t>Supreme Court Case No. 20SC269</w:t>
      </w:r>
    </w:p>
    <w:p w14:paraId="508207AD" w14:textId="77777777" w:rsidR="0026420C" w:rsidRPr="00722FDB" w:rsidRDefault="0026420C" w:rsidP="0026420C">
      <w:pPr>
        <w:suppressAutoHyphens/>
        <w:jc w:val="center"/>
        <w:rPr>
          <w:rFonts w:ascii="Book Antiqua" w:eastAsia="Book Antiqua" w:hAnsi="Book Antiqua" w:cs="Tahoma"/>
          <w:i/>
          <w:szCs w:val="24"/>
        </w:rPr>
      </w:pPr>
      <w:r w:rsidRPr="00722FDB">
        <w:rPr>
          <w:rFonts w:ascii="Book Antiqua" w:eastAsia="Book Antiqua" w:hAnsi="Book Antiqua" w:cs="Tahoma"/>
          <w:i/>
          <w:szCs w:val="24"/>
        </w:rPr>
        <w:t>Certiorari to the Colorado Court of Appeals</w:t>
      </w:r>
    </w:p>
    <w:p w14:paraId="276D57C2" w14:textId="77777777" w:rsidR="0026420C" w:rsidRPr="00722FDB" w:rsidRDefault="0026420C" w:rsidP="0026420C">
      <w:pPr>
        <w:suppressAutoHyphens/>
        <w:jc w:val="center"/>
        <w:rPr>
          <w:rFonts w:ascii="Book Antiqua" w:eastAsia="Book Antiqua" w:hAnsi="Book Antiqua" w:cs="Tahoma"/>
          <w:szCs w:val="24"/>
        </w:rPr>
      </w:pPr>
      <w:r w:rsidRPr="00722FDB">
        <w:rPr>
          <w:rFonts w:ascii="Book Antiqua" w:eastAsia="Book Antiqua" w:hAnsi="Book Antiqua" w:cs="Tahoma"/>
          <w:szCs w:val="24"/>
        </w:rPr>
        <w:t>Court of Appeals Case No. 18CA2345</w:t>
      </w:r>
    </w:p>
    <w:p w14:paraId="28CC7423" w14:textId="77777777" w:rsidR="0026420C" w:rsidRPr="00722FDB" w:rsidRDefault="0026420C" w:rsidP="0026420C">
      <w:pPr>
        <w:tabs>
          <w:tab w:val="right" w:pos="9360"/>
        </w:tabs>
        <w:suppressAutoHyphens/>
        <w:rPr>
          <w:rFonts w:ascii="Book Antiqua" w:eastAsia="Book Antiqua" w:hAnsi="Book Antiqua" w:cs="Tahoma"/>
          <w:szCs w:val="24"/>
          <w:u w:val="single"/>
        </w:rPr>
      </w:pPr>
      <w:r w:rsidRPr="00722FDB">
        <w:rPr>
          <w:rFonts w:ascii="Book Antiqua" w:eastAsia="Book Antiqua" w:hAnsi="Book Antiqua" w:cs="Tahoma"/>
          <w:szCs w:val="24"/>
          <w:u w:val="single"/>
        </w:rPr>
        <w:tab/>
      </w:r>
    </w:p>
    <w:p w14:paraId="46902134" w14:textId="77777777" w:rsidR="0026420C" w:rsidRPr="00722FDB" w:rsidRDefault="0026420C" w:rsidP="0026420C">
      <w:pPr>
        <w:suppressAutoHyphens/>
        <w:jc w:val="center"/>
        <w:rPr>
          <w:rFonts w:ascii="Book Antiqua" w:eastAsia="Book Antiqua" w:hAnsi="Book Antiqua" w:cs="Tahoma"/>
          <w:b/>
          <w:szCs w:val="24"/>
        </w:rPr>
      </w:pPr>
    </w:p>
    <w:p w14:paraId="2256B477" w14:textId="77777777" w:rsidR="0026420C" w:rsidRPr="00722FDB" w:rsidRDefault="0026420C" w:rsidP="0026420C">
      <w:pPr>
        <w:suppressAutoHyphens/>
        <w:jc w:val="center"/>
        <w:rPr>
          <w:rFonts w:ascii="Book Antiqua" w:eastAsia="Book Antiqua" w:hAnsi="Book Antiqua" w:cs="Tahoma"/>
          <w:b/>
          <w:szCs w:val="24"/>
        </w:rPr>
      </w:pPr>
      <w:r w:rsidRPr="00722FDB">
        <w:rPr>
          <w:rFonts w:ascii="Book Antiqua" w:eastAsia="Book Antiqua" w:hAnsi="Book Antiqua" w:cs="Tahoma"/>
          <w:b/>
          <w:szCs w:val="24"/>
        </w:rPr>
        <w:t>Petitioners:</w:t>
      </w:r>
    </w:p>
    <w:p w14:paraId="7355F445" w14:textId="77777777" w:rsidR="0026420C" w:rsidRPr="00722FDB" w:rsidRDefault="0026420C" w:rsidP="0026420C">
      <w:pPr>
        <w:suppressAutoHyphens/>
        <w:jc w:val="center"/>
        <w:rPr>
          <w:rFonts w:ascii="Book Antiqua" w:eastAsia="Book Antiqua" w:hAnsi="Book Antiqua" w:cs="Tahoma"/>
          <w:szCs w:val="24"/>
        </w:rPr>
      </w:pPr>
    </w:p>
    <w:p w14:paraId="4389005D" w14:textId="77777777" w:rsidR="0026420C" w:rsidRPr="00722FDB" w:rsidRDefault="0026420C" w:rsidP="0026420C">
      <w:pPr>
        <w:suppressAutoHyphens/>
        <w:jc w:val="center"/>
        <w:rPr>
          <w:rFonts w:ascii="Book Antiqua" w:eastAsia="Book Antiqua" w:hAnsi="Book Antiqua" w:cs="Courier New"/>
          <w:b/>
          <w:szCs w:val="24"/>
        </w:rPr>
      </w:pPr>
      <w:r w:rsidRPr="00722FDB">
        <w:rPr>
          <w:rFonts w:ascii="Book Antiqua" w:eastAsia="Book Antiqua" w:hAnsi="Book Antiqua" w:cs="Courier New"/>
          <w:szCs w:val="24"/>
        </w:rPr>
        <w:t>Poudre School District R-1 and Poudre School District R-1 Board of Education,</w:t>
      </w:r>
    </w:p>
    <w:p w14:paraId="79DFCF04" w14:textId="77777777" w:rsidR="0026420C" w:rsidRPr="00722FDB" w:rsidRDefault="0026420C" w:rsidP="0026420C">
      <w:pPr>
        <w:suppressAutoHyphens/>
        <w:jc w:val="center"/>
        <w:rPr>
          <w:rFonts w:ascii="Book Antiqua" w:eastAsia="Book Antiqua" w:hAnsi="Book Antiqua" w:cs="Courier New"/>
          <w:szCs w:val="24"/>
        </w:rPr>
      </w:pPr>
    </w:p>
    <w:p w14:paraId="1A15C77D" w14:textId="77777777" w:rsidR="0026420C" w:rsidRPr="00722FDB" w:rsidRDefault="0026420C" w:rsidP="0026420C">
      <w:pPr>
        <w:suppressAutoHyphens/>
        <w:jc w:val="center"/>
        <w:rPr>
          <w:rFonts w:ascii="Book Antiqua" w:eastAsia="Book Antiqua" w:hAnsi="Book Antiqua" w:cs="Courier New"/>
          <w:szCs w:val="24"/>
        </w:rPr>
      </w:pPr>
      <w:r w:rsidRPr="00722FDB">
        <w:rPr>
          <w:rFonts w:ascii="Book Antiqua" w:eastAsia="Book Antiqua" w:hAnsi="Book Antiqua" w:cs="Courier New"/>
          <w:szCs w:val="24"/>
        </w:rPr>
        <w:t>v.</w:t>
      </w:r>
    </w:p>
    <w:p w14:paraId="5092C3C7" w14:textId="77777777" w:rsidR="0026420C" w:rsidRPr="00722FDB" w:rsidRDefault="0026420C" w:rsidP="0026420C">
      <w:pPr>
        <w:suppressAutoHyphens/>
        <w:jc w:val="center"/>
        <w:rPr>
          <w:rFonts w:ascii="Book Antiqua" w:eastAsia="Book Antiqua" w:hAnsi="Book Antiqua" w:cs="Tahoma"/>
          <w:b/>
          <w:szCs w:val="24"/>
        </w:rPr>
      </w:pPr>
    </w:p>
    <w:p w14:paraId="296D7A11" w14:textId="77777777" w:rsidR="0026420C" w:rsidRPr="00722FDB" w:rsidRDefault="0026420C" w:rsidP="0026420C">
      <w:pPr>
        <w:suppressAutoHyphens/>
        <w:jc w:val="center"/>
        <w:rPr>
          <w:rFonts w:ascii="Book Antiqua" w:eastAsia="Book Antiqua" w:hAnsi="Book Antiqua" w:cs="Courier New"/>
          <w:b/>
          <w:szCs w:val="24"/>
        </w:rPr>
      </w:pPr>
      <w:r w:rsidRPr="00722FDB">
        <w:rPr>
          <w:rFonts w:ascii="Book Antiqua" w:eastAsia="Book Antiqua" w:hAnsi="Book Antiqua" w:cs="Tahoma"/>
          <w:b/>
          <w:szCs w:val="24"/>
        </w:rPr>
        <w:t>Respondents:</w:t>
      </w:r>
    </w:p>
    <w:p w14:paraId="67F0B0AB" w14:textId="77777777" w:rsidR="0026420C" w:rsidRPr="00722FDB" w:rsidRDefault="0026420C" w:rsidP="0026420C">
      <w:pPr>
        <w:suppressAutoHyphens/>
        <w:jc w:val="center"/>
        <w:rPr>
          <w:rFonts w:ascii="Book Antiqua" w:eastAsia="Book Antiqua" w:hAnsi="Book Antiqua" w:cs="Tahoma"/>
          <w:szCs w:val="24"/>
        </w:rPr>
      </w:pPr>
    </w:p>
    <w:p w14:paraId="17B68FCD" w14:textId="77777777" w:rsidR="0026420C" w:rsidRPr="00722FDB" w:rsidRDefault="0026420C" w:rsidP="0026420C">
      <w:pPr>
        <w:suppressAutoHyphens/>
        <w:jc w:val="center"/>
        <w:rPr>
          <w:rFonts w:ascii="Book Antiqua" w:eastAsia="Book Antiqua" w:hAnsi="Book Antiqua" w:cs="Courier New"/>
          <w:szCs w:val="24"/>
        </w:rPr>
      </w:pPr>
      <w:r w:rsidRPr="00722FDB">
        <w:rPr>
          <w:rFonts w:ascii="Book Antiqua" w:eastAsia="Book Antiqua" w:hAnsi="Book Antiqua" w:cs="Tahoma"/>
          <w:szCs w:val="24"/>
        </w:rPr>
        <w:t>Patricia Stanczyk and Poudre Education Association</w:t>
      </w:r>
      <w:r w:rsidRPr="00722FDB">
        <w:rPr>
          <w:rFonts w:ascii="Book Antiqua" w:eastAsia="Book Antiqua" w:hAnsi="Book Antiqua" w:cs="Courier New"/>
          <w:szCs w:val="24"/>
        </w:rPr>
        <w:t>.</w:t>
      </w:r>
    </w:p>
    <w:p w14:paraId="51B772BB" w14:textId="77777777" w:rsidR="0026420C" w:rsidRPr="00722FDB" w:rsidRDefault="0026420C" w:rsidP="0026420C">
      <w:pPr>
        <w:tabs>
          <w:tab w:val="right" w:pos="9360"/>
        </w:tabs>
        <w:suppressAutoHyphens/>
        <w:rPr>
          <w:rFonts w:ascii="Book Antiqua" w:eastAsia="Book Antiqua" w:hAnsi="Book Antiqua" w:cs="Tahoma"/>
          <w:szCs w:val="24"/>
          <w:u w:val="single"/>
        </w:rPr>
      </w:pPr>
      <w:r w:rsidRPr="00722FDB">
        <w:rPr>
          <w:rFonts w:ascii="Book Antiqua" w:eastAsia="Book Antiqua" w:hAnsi="Book Antiqua" w:cs="Tahoma"/>
          <w:szCs w:val="24"/>
          <w:u w:val="single"/>
        </w:rPr>
        <w:tab/>
      </w:r>
    </w:p>
    <w:p w14:paraId="05B93FD0" w14:textId="77777777" w:rsidR="0026420C" w:rsidRPr="00722FDB" w:rsidRDefault="0026420C" w:rsidP="0026420C">
      <w:pPr>
        <w:suppressAutoHyphens/>
        <w:jc w:val="center"/>
        <w:rPr>
          <w:rFonts w:ascii="Book Antiqua" w:eastAsia="Book Antiqua" w:hAnsi="Book Antiqua" w:cs="Tahoma"/>
          <w:b/>
          <w:szCs w:val="24"/>
        </w:rPr>
      </w:pPr>
    </w:p>
    <w:p w14:paraId="2ED1B3CE" w14:textId="77777777" w:rsidR="0026420C" w:rsidRPr="00722FDB" w:rsidRDefault="0026420C" w:rsidP="0026420C">
      <w:pPr>
        <w:suppressAutoHyphens/>
        <w:jc w:val="center"/>
        <w:rPr>
          <w:rFonts w:ascii="Book Antiqua" w:eastAsia="Book Antiqua" w:hAnsi="Book Antiqua" w:cs="Tahoma"/>
          <w:b/>
          <w:szCs w:val="24"/>
        </w:rPr>
      </w:pPr>
      <w:r w:rsidRPr="00722FDB">
        <w:rPr>
          <w:rFonts w:ascii="Book Antiqua" w:eastAsia="Book Antiqua" w:hAnsi="Book Antiqua" w:cs="Tahoma"/>
          <w:b/>
          <w:szCs w:val="24"/>
        </w:rPr>
        <w:t>Judgment Affirmed</w:t>
      </w:r>
    </w:p>
    <w:p w14:paraId="3DEBA3E1" w14:textId="77777777" w:rsidR="0026420C" w:rsidRPr="00722FDB" w:rsidRDefault="0026420C" w:rsidP="0026420C">
      <w:pPr>
        <w:suppressAutoHyphens/>
        <w:jc w:val="center"/>
        <w:rPr>
          <w:rFonts w:ascii="Book Antiqua" w:eastAsia="Book Antiqua" w:hAnsi="Book Antiqua" w:cs="Tahoma"/>
          <w:i/>
          <w:szCs w:val="24"/>
        </w:rPr>
      </w:pPr>
      <w:proofErr w:type="spellStart"/>
      <w:r w:rsidRPr="00722FDB">
        <w:rPr>
          <w:rFonts w:ascii="Book Antiqua" w:eastAsia="Book Antiqua" w:hAnsi="Book Antiqua" w:cs="Tahoma"/>
          <w:i/>
          <w:szCs w:val="24"/>
        </w:rPr>
        <w:t>en</w:t>
      </w:r>
      <w:proofErr w:type="spellEnd"/>
      <w:r w:rsidRPr="00722FDB">
        <w:rPr>
          <w:rFonts w:ascii="Book Antiqua" w:eastAsia="Book Antiqua" w:hAnsi="Book Antiqua" w:cs="Tahoma"/>
          <w:i/>
          <w:szCs w:val="24"/>
        </w:rPr>
        <w:t xml:space="preserve"> banc</w:t>
      </w:r>
    </w:p>
    <w:p w14:paraId="13FAB181" w14:textId="77777777" w:rsidR="0026420C" w:rsidRPr="00722FDB" w:rsidRDefault="0026420C" w:rsidP="0026420C">
      <w:pPr>
        <w:suppressAutoHyphens/>
        <w:jc w:val="center"/>
        <w:rPr>
          <w:rFonts w:ascii="Book Antiqua" w:eastAsia="Book Antiqua" w:hAnsi="Book Antiqua"/>
          <w:szCs w:val="24"/>
        </w:rPr>
      </w:pPr>
    </w:p>
    <w:p w14:paraId="13784F46" w14:textId="77777777" w:rsidR="0026420C" w:rsidRPr="00722FDB" w:rsidRDefault="0026420C" w:rsidP="0026420C">
      <w:pPr>
        <w:spacing w:line="264" w:lineRule="auto"/>
        <w:rPr>
          <w:rFonts w:ascii="Book Antiqua" w:hAnsi="Book Antiqua" w:cs="Tahoma"/>
          <w:kern w:val="16"/>
          <w:szCs w:val="24"/>
        </w:rPr>
      </w:pPr>
      <w:r w:rsidRPr="00722FDB">
        <w:rPr>
          <w:rFonts w:ascii="Book Antiqua" w:hAnsi="Book Antiqua" w:cs="Tahoma"/>
          <w:b/>
          <w:caps/>
          <w:kern w:val="16"/>
          <w:szCs w:val="24"/>
        </w:rPr>
        <w:t>JUSTICE Hart</w:t>
      </w:r>
      <w:r w:rsidRPr="00722FDB">
        <w:rPr>
          <w:rFonts w:ascii="Book Antiqua" w:hAnsi="Book Antiqua" w:cs="Tahoma"/>
          <w:kern w:val="16"/>
          <w:szCs w:val="24"/>
        </w:rPr>
        <w:t xml:space="preserve"> delivered the Opinion of the Court.</w:t>
      </w:r>
    </w:p>
    <w:p w14:paraId="0985E6C2" w14:textId="77777777" w:rsidR="0026420C" w:rsidRPr="00722FDB" w:rsidRDefault="0026420C" w:rsidP="0026420C">
      <w:pPr>
        <w:tabs>
          <w:tab w:val="right" w:pos="9360"/>
        </w:tabs>
        <w:suppressAutoHyphens/>
        <w:rPr>
          <w:rFonts w:ascii="Book Antiqua" w:eastAsia="Book Antiqua" w:hAnsi="Book Antiqua"/>
          <w:szCs w:val="24"/>
          <w:u w:val="single"/>
        </w:rPr>
      </w:pPr>
      <w:r w:rsidRPr="00722FDB">
        <w:rPr>
          <w:rFonts w:ascii="Book Antiqua" w:eastAsia="Book Antiqua" w:hAnsi="Book Antiqua"/>
          <w:szCs w:val="24"/>
          <w:u w:val="single"/>
        </w:rPr>
        <w:tab/>
      </w:r>
    </w:p>
    <w:p w14:paraId="70F24809" w14:textId="77777777" w:rsidR="0026420C" w:rsidRPr="00722FDB" w:rsidRDefault="0026420C" w:rsidP="0026420C">
      <w:pPr>
        <w:tabs>
          <w:tab w:val="right" w:pos="9270"/>
        </w:tabs>
        <w:suppressAutoHyphens/>
        <w:rPr>
          <w:rFonts w:ascii="Book Antiqua" w:eastAsia="Book Antiqua" w:hAnsi="Book Antiqua"/>
          <w:szCs w:val="24"/>
          <w:u w:val="single"/>
        </w:rPr>
      </w:pPr>
    </w:p>
    <w:p w14:paraId="119DEA95" w14:textId="723D178A" w:rsidR="0026420C" w:rsidRPr="00722FDB" w:rsidRDefault="0026420C" w:rsidP="00D575CE">
      <w:pPr>
        <w:jc w:val="center"/>
        <w:rPr>
          <w:rFonts w:ascii="Book Antiqua" w:hAnsi="Book Antiqua"/>
          <w:b/>
          <w:szCs w:val="24"/>
          <w:u w:val="single"/>
        </w:rPr>
      </w:pPr>
    </w:p>
    <w:p w14:paraId="2CBCF8ED" w14:textId="68A6763C" w:rsidR="0026420C" w:rsidRPr="00722FDB" w:rsidRDefault="0026420C" w:rsidP="00D575CE">
      <w:pPr>
        <w:jc w:val="center"/>
        <w:rPr>
          <w:rFonts w:ascii="Book Antiqua" w:hAnsi="Book Antiqua"/>
          <w:b/>
          <w:szCs w:val="24"/>
          <w:u w:val="single"/>
        </w:rPr>
      </w:pPr>
    </w:p>
    <w:p w14:paraId="5512C957" w14:textId="77777777" w:rsidR="0026420C" w:rsidRPr="00722FDB" w:rsidRDefault="0026420C" w:rsidP="00D575CE">
      <w:pPr>
        <w:jc w:val="center"/>
        <w:rPr>
          <w:rFonts w:ascii="Book Antiqua" w:hAnsi="Book Antiqua"/>
          <w:b/>
          <w:szCs w:val="24"/>
          <w:u w:val="single"/>
        </w:rPr>
      </w:pPr>
    </w:p>
    <w:p w14:paraId="6EE498FE" w14:textId="52CE2901" w:rsidR="0026420C" w:rsidRPr="00722FDB" w:rsidRDefault="0026420C">
      <w:pPr>
        <w:rPr>
          <w:rFonts w:ascii="Book Antiqua" w:hAnsi="Book Antiqua"/>
          <w:b/>
          <w:szCs w:val="24"/>
          <w:u w:val="single"/>
        </w:rPr>
      </w:pPr>
      <w:r w:rsidRPr="00722FDB">
        <w:rPr>
          <w:rFonts w:ascii="Book Antiqua" w:hAnsi="Book Antiqua"/>
          <w:b/>
          <w:szCs w:val="24"/>
          <w:u w:val="single"/>
        </w:rPr>
        <w:br w:type="page"/>
      </w:r>
    </w:p>
    <w:p w14:paraId="3885C7FA" w14:textId="77777777" w:rsidR="00663AD1" w:rsidRPr="00722FDB" w:rsidRDefault="00663AD1" w:rsidP="00663AD1">
      <w:pPr>
        <w:suppressAutoHyphens/>
        <w:jc w:val="center"/>
        <w:rPr>
          <w:rFonts w:ascii="Book Antiqua" w:hAnsi="Book Antiqua" w:cs="Tahoma"/>
          <w:kern w:val="16"/>
          <w:szCs w:val="24"/>
        </w:rPr>
      </w:pPr>
      <w:r w:rsidRPr="00722FDB">
        <w:rPr>
          <w:rFonts w:ascii="Book Antiqua" w:hAnsi="Book Antiqua"/>
          <w:noProof/>
          <w:kern w:val="16"/>
          <w:szCs w:val="24"/>
        </w:rPr>
        <w:lastRenderedPageBreak/>
        <mc:AlternateContent>
          <mc:Choice Requires="wps">
            <w:drawing>
              <wp:anchor distT="4294967295" distB="4294967295" distL="114300" distR="114300" simplePos="0" relativeHeight="251672576" behindDoc="0" locked="0" layoutInCell="1" allowOverlap="1" wp14:anchorId="42D6B472" wp14:editId="41D54F48">
                <wp:simplePos x="0" y="0"/>
                <wp:positionH relativeFrom="column">
                  <wp:posOffset>-19050</wp:posOffset>
                </wp:positionH>
                <wp:positionV relativeFrom="paragraph">
                  <wp:posOffset>121919</wp:posOffset>
                </wp:positionV>
                <wp:extent cx="6010275" cy="0"/>
                <wp:effectExtent l="38100" t="38100" r="47625" b="762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430800EC" id="Straight Connector 7"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9.6pt" to="471.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" strokecolor="windowText" strokeweight="2pt">
                <v:shadow on="t" color="black" opacity="24903f" origin=",.5" offset="0,.55556mm"/>
                <o:lock v:ext="edit" shapetype="f"/>
              </v:line>
            </w:pict>
          </mc:Fallback>
        </mc:AlternateContent>
      </w:r>
    </w:p>
    <w:p w14:paraId="7F559EF4" w14:textId="0C17CAAF" w:rsidR="00663AD1" w:rsidRPr="00722FDB" w:rsidRDefault="005E51BE" w:rsidP="00663AD1">
      <w:pPr>
        <w:suppressAutoHyphens/>
        <w:spacing w:before="120"/>
        <w:jc w:val="center"/>
        <w:rPr>
          <w:rFonts w:ascii="Book Antiqua" w:hAnsi="Book Antiqua" w:cs="Tahoma"/>
          <w:b/>
          <w:kern w:val="16"/>
          <w:szCs w:val="24"/>
        </w:rPr>
      </w:pPr>
      <w:hyperlink r:id="rId15" w:history="1">
        <w:r w:rsidR="00663AD1" w:rsidRPr="00722FDB">
          <w:rPr>
            <w:rStyle w:val="Hyperlink"/>
            <w:rFonts w:ascii="Book Antiqua" w:hAnsi="Book Antiqua" w:cs="Tahoma"/>
            <w:b/>
            <w:kern w:val="16"/>
            <w:szCs w:val="24"/>
          </w:rPr>
          <w:t>2021 CO 58</w:t>
        </w:r>
      </w:hyperlink>
    </w:p>
    <w:p w14:paraId="12BFEE61" w14:textId="77777777" w:rsidR="00663AD1" w:rsidRPr="00722FDB" w:rsidRDefault="00663AD1" w:rsidP="00663AD1">
      <w:pPr>
        <w:suppressAutoHyphens/>
        <w:rPr>
          <w:rFonts w:ascii="Book Antiqua" w:hAnsi="Book Antiqua" w:cs="Tahoma"/>
          <w:b/>
          <w:kern w:val="16"/>
          <w:szCs w:val="24"/>
        </w:rPr>
      </w:pPr>
      <w:r w:rsidRPr="00722FDB">
        <w:rPr>
          <w:rFonts w:ascii="Book Antiqua" w:hAnsi="Book Antiqua"/>
          <w:noProof/>
          <w:kern w:val="16"/>
          <w:szCs w:val="24"/>
        </w:rPr>
        <mc:AlternateContent>
          <mc:Choice Requires="wps">
            <w:drawing>
              <wp:anchor distT="4294967295" distB="4294967295" distL="114300" distR="114300" simplePos="0" relativeHeight="251671552" behindDoc="0" locked="0" layoutInCell="1" allowOverlap="1" wp14:anchorId="2F4F5D24" wp14:editId="12B4FBB5">
                <wp:simplePos x="0" y="0"/>
                <wp:positionH relativeFrom="column">
                  <wp:posOffset>-19050</wp:posOffset>
                </wp:positionH>
                <wp:positionV relativeFrom="paragraph">
                  <wp:posOffset>128904</wp:posOffset>
                </wp:positionV>
                <wp:extent cx="6010275" cy="0"/>
                <wp:effectExtent l="38100" t="38100" r="47625" b="762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02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305B7BB5" id="Straight Connector 8"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0.15pt" to="471.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" strokecolor="windowText" strokeweight="2pt">
                <v:shadow on="t" color="black" opacity="24903f" origin=",.5" offset="0,.55556mm"/>
                <o:lock v:ext="edit" shapetype="f"/>
              </v:line>
            </w:pict>
          </mc:Fallback>
        </mc:AlternateContent>
      </w:r>
    </w:p>
    <w:p w14:paraId="6828BCE7" w14:textId="77777777" w:rsidR="00663AD1" w:rsidRPr="00722FDB" w:rsidRDefault="00663AD1" w:rsidP="00663AD1">
      <w:pPr>
        <w:suppressAutoHyphens/>
        <w:jc w:val="center"/>
        <w:rPr>
          <w:rFonts w:ascii="Book Antiqua" w:hAnsi="Book Antiqua" w:cs="Tahoma"/>
          <w:b/>
          <w:kern w:val="16"/>
          <w:szCs w:val="24"/>
        </w:rPr>
      </w:pPr>
      <w:r w:rsidRPr="00722FDB">
        <w:rPr>
          <w:rFonts w:ascii="Book Antiqua" w:hAnsi="Book Antiqua" w:cs="Tahoma"/>
          <w:b/>
          <w:kern w:val="16"/>
          <w:szCs w:val="24"/>
        </w:rPr>
        <w:t>Supreme Court Case No. 20SC401</w:t>
      </w:r>
    </w:p>
    <w:p w14:paraId="7DE3D68F" w14:textId="77777777" w:rsidR="00663AD1" w:rsidRPr="00722FDB" w:rsidRDefault="00663AD1" w:rsidP="00663AD1">
      <w:pPr>
        <w:suppressAutoHyphens/>
        <w:jc w:val="center"/>
        <w:rPr>
          <w:rFonts w:ascii="Book Antiqua" w:hAnsi="Book Antiqua" w:cs="Tahoma"/>
          <w:i/>
          <w:kern w:val="16"/>
          <w:szCs w:val="24"/>
        </w:rPr>
      </w:pPr>
      <w:r w:rsidRPr="00722FDB">
        <w:rPr>
          <w:rFonts w:ascii="Book Antiqua" w:hAnsi="Book Antiqua" w:cs="Tahoma"/>
          <w:i/>
          <w:kern w:val="16"/>
          <w:szCs w:val="24"/>
        </w:rPr>
        <w:t>Certiorari to the Colorado Court of Appeals</w:t>
      </w:r>
    </w:p>
    <w:p w14:paraId="28AB3AB0" w14:textId="77777777" w:rsidR="00663AD1" w:rsidRPr="00722FDB" w:rsidRDefault="00663AD1" w:rsidP="00663AD1">
      <w:pPr>
        <w:suppressAutoHyphens/>
        <w:jc w:val="center"/>
        <w:rPr>
          <w:rFonts w:ascii="Book Antiqua" w:hAnsi="Book Antiqua" w:cs="Tahoma"/>
          <w:kern w:val="16"/>
          <w:szCs w:val="24"/>
        </w:rPr>
      </w:pPr>
      <w:r w:rsidRPr="00722FDB">
        <w:rPr>
          <w:rFonts w:ascii="Book Antiqua" w:hAnsi="Book Antiqua" w:cs="Tahoma"/>
          <w:kern w:val="16"/>
          <w:szCs w:val="24"/>
        </w:rPr>
        <w:t>Court of Appeals Case No. 16CA348</w:t>
      </w:r>
    </w:p>
    <w:p w14:paraId="4BF74CD3" w14:textId="77777777" w:rsidR="00663AD1" w:rsidRPr="00722FDB" w:rsidRDefault="00663AD1" w:rsidP="00663AD1">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694B2127" w14:textId="77777777" w:rsidR="00663AD1" w:rsidRPr="00722FDB" w:rsidRDefault="00663AD1" w:rsidP="00663AD1">
      <w:pPr>
        <w:suppressAutoHyphens/>
        <w:jc w:val="center"/>
        <w:rPr>
          <w:rFonts w:ascii="Book Antiqua" w:hAnsi="Book Antiqua" w:cs="Tahoma"/>
          <w:b/>
          <w:kern w:val="16"/>
          <w:szCs w:val="24"/>
        </w:rPr>
      </w:pPr>
      <w:r w:rsidRPr="00722FDB">
        <w:rPr>
          <w:rFonts w:ascii="Book Antiqua" w:hAnsi="Book Antiqua" w:cs="Tahoma"/>
          <w:b/>
          <w:kern w:val="16"/>
          <w:szCs w:val="24"/>
        </w:rPr>
        <w:t>Petitioner:</w:t>
      </w:r>
    </w:p>
    <w:p w14:paraId="0243C198" w14:textId="77777777" w:rsidR="00663AD1" w:rsidRPr="00722FDB" w:rsidRDefault="00663AD1" w:rsidP="00663AD1">
      <w:pPr>
        <w:suppressAutoHyphens/>
        <w:jc w:val="center"/>
        <w:rPr>
          <w:rFonts w:ascii="Book Antiqua" w:hAnsi="Book Antiqua" w:cs="Tahoma"/>
          <w:kern w:val="16"/>
          <w:szCs w:val="24"/>
        </w:rPr>
      </w:pPr>
    </w:p>
    <w:p w14:paraId="7C669152" w14:textId="77777777" w:rsidR="00663AD1" w:rsidRPr="00722FDB" w:rsidRDefault="00663AD1" w:rsidP="00663AD1">
      <w:pPr>
        <w:suppressAutoHyphens/>
        <w:jc w:val="center"/>
        <w:rPr>
          <w:rFonts w:ascii="Book Antiqua" w:hAnsi="Book Antiqua" w:cs="Courier New"/>
          <w:b/>
          <w:kern w:val="16"/>
          <w:szCs w:val="24"/>
        </w:rPr>
      </w:pPr>
      <w:r w:rsidRPr="00722FDB">
        <w:rPr>
          <w:rFonts w:ascii="Book Antiqua" w:hAnsi="Book Antiqua" w:cs="Tahoma"/>
          <w:kern w:val="16"/>
          <w:szCs w:val="24"/>
        </w:rPr>
        <w:t xml:space="preserve">Mark A. </w:t>
      </w:r>
      <w:proofErr w:type="spellStart"/>
      <w:r w:rsidRPr="00722FDB">
        <w:rPr>
          <w:rFonts w:ascii="Book Antiqua" w:hAnsi="Book Antiqua" w:cs="Tahoma"/>
          <w:kern w:val="16"/>
          <w:szCs w:val="24"/>
        </w:rPr>
        <w:t>Strepka</w:t>
      </w:r>
      <w:proofErr w:type="spellEnd"/>
      <w:r w:rsidRPr="00722FDB">
        <w:rPr>
          <w:rFonts w:ascii="Book Antiqua" w:hAnsi="Book Antiqua" w:cs="Courier New"/>
          <w:kern w:val="16"/>
          <w:szCs w:val="24"/>
        </w:rPr>
        <w:t>,</w:t>
      </w:r>
    </w:p>
    <w:p w14:paraId="05E20456" w14:textId="77777777" w:rsidR="00663AD1" w:rsidRPr="00722FDB" w:rsidRDefault="00663AD1" w:rsidP="00663AD1">
      <w:pPr>
        <w:suppressAutoHyphens/>
        <w:jc w:val="center"/>
        <w:rPr>
          <w:rFonts w:ascii="Book Antiqua" w:hAnsi="Book Antiqua" w:cs="Courier New"/>
          <w:kern w:val="16"/>
          <w:szCs w:val="24"/>
        </w:rPr>
      </w:pPr>
    </w:p>
    <w:p w14:paraId="4ACCFFEE" w14:textId="77777777" w:rsidR="00663AD1" w:rsidRPr="00722FDB" w:rsidRDefault="00663AD1" w:rsidP="00663AD1">
      <w:pPr>
        <w:suppressAutoHyphens/>
        <w:jc w:val="center"/>
        <w:rPr>
          <w:rFonts w:ascii="Book Antiqua" w:hAnsi="Book Antiqua" w:cs="Courier New"/>
          <w:kern w:val="16"/>
          <w:szCs w:val="24"/>
        </w:rPr>
      </w:pPr>
      <w:r w:rsidRPr="00722FDB">
        <w:rPr>
          <w:rFonts w:ascii="Book Antiqua" w:hAnsi="Book Antiqua" w:cs="Courier New"/>
          <w:kern w:val="16"/>
          <w:szCs w:val="24"/>
        </w:rPr>
        <w:t>v.</w:t>
      </w:r>
    </w:p>
    <w:p w14:paraId="35831924" w14:textId="77777777" w:rsidR="00663AD1" w:rsidRPr="00722FDB" w:rsidRDefault="00663AD1" w:rsidP="00663AD1">
      <w:pPr>
        <w:suppressAutoHyphens/>
        <w:jc w:val="center"/>
        <w:rPr>
          <w:rFonts w:ascii="Book Antiqua" w:hAnsi="Book Antiqua" w:cs="Tahoma"/>
          <w:b/>
          <w:kern w:val="16"/>
          <w:szCs w:val="24"/>
        </w:rPr>
      </w:pPr>
    </w:p>
    <w:p w14:paraId="01683F17" w14:textId="77777777" w:rsidR="00663AD1" w:rsidRPr="00722FDB" w:rsidRDefault="00663AD1" w:rsidP="00663AD1">
      <w:pPr>
        <w:suppressAutoHyphens/>
        <w:jc w:val="center"/>
        <w:rPr>
          <w:rFonts w:ascii="Book Antiqua" w:hAnsi="Book Antiqua" w:cs="Courier New"/>
          <w:b/>
          <w:kern w:val="16"/>
          <w:szCs w:val="24"/>
        </w:rPr>
      </w:pPr>
      <w:r w:rsidRPr="00722FDB">
        <w:rPr>
          <w:rFonts w:ascii="Book Antiqua" w:hAnsi="Book Antiqua" w:cs="Tahoma"/>
          <w:b/>
          <w:kern w:val="16"/>
          <w:szCs w:val="24"/>
        </w:rPr>
        <w:t>Respondent:</w:t>
      </w:r>
    </w:p>
    <w:p w14:paraId="17491400" w14:textId="77777777" w:rsidR="00663AD1" w:rsidRPr="00722FDB" w:rsidRDefault="00663AD1" w:rsidP="00663AD1">
      <w:pPr>
        <w:suppressAutoHyphens/>
        <w:jc w:val="center"/>
        <w:rPr>
          <w:rFonts w:ascii="Book Antiqua" w:hAnsi="Book Antiqua" w:cs="Tahoma"/>
          <w:kern w:val="16"/>
          <w:szCs w:val="24"/>
        </w:rPr>
      </w:pPr>
    </w:p>
    <w:p w14:paraId="6990F1C8" w14:textId="77777777" w:rsidR="00663AD1" w:rsidRPr="00722FDB" w:rsidRDefault="00663AD1" w:rsidP="00663AD1">
      <w:pPr>
        <w:suppressAutoHyphens/>
        <w:jc w:val="center"/>
        <w:rPr>
          <w:rFonts w:ascii="Book Antiqua" w:hAnsi="Book Antiqua" w:cs="Courier New"/>
          <w:kern w:val="16"/>
          <w:szCs w:val="24"/>
        </w:rPr>
      </w:pPr>
      <w:r w:rsidRPr="00722FDB">
        <w:rPr>
          <w:rFonts w:ascii="Book Antiqua" w:hAnsi="Book Antiqua" w:cs="Tahoma"/>
          <w:kern w:val="16"/>
          <w:szCs w:val="24"/>
        </w:rPr>
        <w:t>The People of the State of Colorado</w:t>
      </w:r>
      <w:r w:rsidRPr="00722FDB">
        <w:rPr>
          <w:rFonts w:ascii="Book Antiqua" w:hAnsi="Book Antiqua" w:cs="Courier New"/>
          <w:kern w:val="16"/>
          <w:szCs w:val="24"/>
        </w:rPr>
        <w:t>.</w:t>
      </w:r>
    </w:p>
    <w:p w14:paraId="78986A52" w14:textId="77777777" w:rsidR="00663AD1" w:rsidRPr="00722FDB" w:rsidRDefault="00663AD1" w:rsidP="00663AD1">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0A33BA16" w14:textId="77777777" w:rsidR="00663AD1" w:rsidRPr="00722FDB" w:rsidRDefault="00663AD1" w:rsidP="00663AD1">
      <w:pPr>
        <w:suppressAutoHyphens/>
        <w:jc w:val="center"/>
        <w:rPr>
          <w:rFonts w:ascii="Book Antiqua" w:hAnsi="Book Antiqua" w:cs="Tahoma"/>
          <w:b/>
          <w:kern w:val="16"/>
          <w:szCs w:val="24"/>
        </w:rPr>
      </w:pPr>
      <w:r w:rsidRPr="00722FDB">
        <w:rPr>
          <w:rFonts w:ascii="Book Antiqua" w:hAnsi="Book Antiqua" w:cs="Tahoma"/>
          <w:b/>
          <w:kern w:val="16"/>
          <w:szCs w:val="24"/>
        </w:rPr>
        <w:t>Judgment Reversed</w:t>
      </w:r>
    </w:p>
    <w:p w14:paraId="7D769FDA" w14:textId="77777777" w:rsidR="00663AD1" w:rsidRPr="00722FDB" w:rsidRDefault="00663AD1" w:rsidP="00663AD1">
      <w:pPr>
        <w:suppressAutoHyphens/>
        <w:jc w:val="center"/>
        <w:rPr>
          <w:rFonts w:ascii="Book Antiqua" w:hAnsi="Book Antiqua" w:cs="Tahoma"/>
          <w:i/>
          <w:kern w:val="16"/>
          <w:szCs w:val="24"/>
        </w:rPr>
      </w:pPr>
      <w:proofErr w:type="spellStart"/>
      <w:r w:rsidRPr="00722FDB">
        <w:rPr>
          <w:rFonts w:ascii="Book Antiqua" w:hAnsi="Book Antiqua" w:cs="Tahoma"/>
          <w:i/>
          <w:kern w:val="16"/>
          <w:szCs w:val="24"/>
        </w:rPr>
        <w:t>en</w:t>
      </w:r>
      <w:proofErr w:type="spellEnd"/>
      <w:r w:rsidRPr="00722FDB">
        <w:rPr>
          <w:rFonts w:ascii="Book Antiqua" w:hAnsi="Book Antiqua" w:cs="Tahoma"/>
          <w:i/>
          <w:kern w:val="16"/>
          <w:szCs w:val="24"/>
        </w:rPr>
        <w:t xml:space="preserve"> banc</w:t>
      </w:r>
    </w:p>
    <w:p w14:paraId="4ADF616F" w14:textId="77777777" w:rsidR="00663AD1" w:rsidRPr="00722FDB" w:rsidRDefault="00663AD1" w:rsidP="00663AD1">
      <w:pPr>
        <w:suppressAutoHyphens/>
        <w:jc w:val="center"/>
        <w:rPr>
          <w:rFonts w:ascii="Book Antiqua" w:hAnsi="Book Antiqua" w:cs="Tahoma"/>
          <w:i/>
          <w:kern w:val="16"/>
          <w:szCs w:val="24"/>
        </w:rPr>
      </w:pPr>
    </w:p>
    <w:p w14:paraId="76A9C73F" w14:textId="77777777" w:rsidR="00663AD1" w:rsidRPr="00722FDB" w:rsidRDefault="00663AD1" w:rsidP="00663AD1">
      <w:pPr>
        <w:rPr>
          <w:rFonts w:ascii="Book Antiqua" w:hAnsi="Book Antiqua" w:cs="Tahoma"/>
          <w:kern w:val="16"/>
          <w:szCs w:val="24"/>
        </w:rPr>
      </w:pPr>
      <w:r w:rsidRPr="00722FDB">
        <w:rPr>
          <w:rFonts w:ascii="Book Antiqua" w:hAnsi="Book Antiqua" w:cs="Tahoma"/>
          <w:b/>
          <w:caps/>
          <w:kern w:val="16"/>
          <w:szCs w:val="24"/>
        </w:rPr>
        <w:t xml:space="preserve">JUSTICE BERKENKOTTER </w:t>
      </w:r>
      <w:r w:rsidRPr="00722FDB">
        <w:rPr>
          <w:rFonts w:ascii="Book Antiqua" w:hAnsi="Book Antiqua" w:cs="Tahoma"/>
          <w:kern w:val="16"/>
          <w:szCs w:val="24"/>
        </w:rPr>
        <w:t>delivered the Opinion of the Court.</w:t>
      </w:r>
    </w:p>
    <w:p w14:paraId="6A4DB99D" w14:textId="77777777" w:rsidR="00663AD1" w:rsidRPr="00722FDB" w:rsidRDefault="00663AD1" w:rsidP="00663AD1">
      <w:pPr>
        <w:tabs>
          <w:tab w:val="right" w:pos="9270"/>
        </w:tabs>
        <w:suppressAutoHyphens/>
        <w:rPr>
          <w:rFonts w:ascii="Book Antiqua" w:eastAsia="Book Antiqua" w:hAnsi="Book Antiqua" w:cs="Tahoma"/>
          <w:szCs w:val="24"/>
          <w:u w:val="single"/>
        </w:rPr>
      </w:pPr>
      <w:r w:rsidRPr="00722FDB">
        <w:rPr>
          <w:rFonts w:ascii="Book Antiqua" w:eastAsia="Book Antiqua" w:hAnsi="Book Antiqua" w:cs="Tahoma"/>
          <w:szCs w:val="24"/>
          <w:u w:val="single"/>
        </w:rPr>
        <w:tab/>
      </w:r>
    </w:p>
    <w:p w14:paraId="4A07F862" w14:textId="77777777" w:rsidR="0026420C" w:rsidRPr="00722FDB" w:rsidRDefault="0026420C" w:rsidP="00D575CE">
      <w:pPr>
        <w:jc w:val="center"/>
        <w:rPr>
          <w:rFonts w:ascii="Book Antiqua" w:hAnsi="Book Antiqua"/>
          <w:b/>
          <w:szCs w:val="24"/>
          <w:u w:val="single"/>
        </w:rPr>
      </w:pPr>
    </w:p>
    <w:p w14:paraId="7EC6317A" w14:textId="77777777" w:rsidR="00663AD1" w:rsidRPr="00722FDB" w:rsidRDefault="00663AD1">
      <w:pPr>
        <w:rPr>
          <w:rFonts w:ascii="Book Antiqua" w:hAnsi="Book Antiqua"/>
          <w:b/>
          <w:szCs w:val="24"/>
          <w:u w:val="single"/>
        </w:rPr>
      </w:pPr>
      <w:r w:rsidRPr="00722FDB">
        <w:rPr>
          <w:rFonts w:ascii="Book Antiqua" w:hAnsi="Book Antiqua"/>
          <w:b/>
          <w:szCs w:val="24"/>
          <w:u w:val="single"/>
        </w:rPr>
        <w:br w:type="page"/>
      </w:r>
    </w:p>
    <w:p w14:paraId="41FE401A" w14:textId="3A9146B9" w:rsidR="00336ED3" w:rsidRPr="00722FDB" w:rsidRDefault="00336ED3" w:rsidP="00D575CE">
      <w:pPr>
        <w:jc w:val="center"/>
        <w:rPr>
          <w:rFonts w:ascii="Book Antiqua" w:hAnsi="Book Antiqua"/>
          <w:b/>
          <w:szCs w:val="24"/>
          <w:u w:val="single"/>
        </w:rPr>
      </w:pPr>
      <w:r w:rsidRPr="00722FDB">
        <w:rPr>
          <w:rFonts w:ascii="Book Antiqua" w:hAnsi="Book Antiqua"/>
          <w:b/>
          <w:szCs w:val="24"/>
          <w:u w:val="single"/>
        </w:rPr>
        <w:lastRenderedPageBreak/>
        <w:t>PETITIONS FOR REHEARING</w:t>
      </w:r>
    </w:p>
    <w:p w14:paraId="7252E77E" w14:textId="77777777" w:rsidR="00722FDB" w:rsidRPr="00722FDB" w:rsidRDefault="00722FDB" w:rsidP="00D575CE">
      <w:pPr>
        <w:jc w:val="center"/>
        <w:rPr>
          <w:rFonts w:ascii="Book Antiqua" w:hAnsi="Book Antiqua"/>
          <w:b/>
          <w:szCs w:val="24"/>
          <w:u w:val="single"/>
        </w:rPr>
      </w:pPr>
    </w:p>
    <w:p w14:paraId="43EBDBF5" w14:textId="77777777" w:rsidR="00722FDB" w:rsidRPr="00722FDB" w:rsidRDefault="00722FDB" w:rsidP="00722FDB">
      <w:pPr>
        <w:pBdr>
          <w:top w:val="thinThickSmallGap" w:sz="18" w:space="14" w:color="auto"/>
          <w:bottom w:val="thickThinSmallGap" w:sz="24" w:space="6" w:color="auto"/>
        </w:pBdr>
        <w:suppressAutoHyphens/>
        <w:jc w:val="center"/>
        <w:rPr>
          <w:rFonts w:ascii="Book Antiqua" w:hAnsi="Book Antiqua" w:cs="Tahoma"/>
          <w:b/>
          <w:kern w:val="16"/>
          <w:szCs w:val="24"/>
        </w:rPr>
      </w:pPr>
      <w:r w:rsidRPr="00722FDB">
        <w:rPr>
          <w:rFonts w:ascii="Book Antiqua" w:hAnsi="Book Antiqua" w:cs="Tahoma"/>
          <w:b/>
          <w:kern w:val="16"/>
          <w:szCs w:val="24"/>
        </w:rPr>
        <w:t>2021 CO 41</w:t>
      </w:r>
    </w:p>
    <w:p w14:paraId="4A622B02" w14:textId="77777777" w:rsidR="00722FDB" w:rsidRPr="00722FDB" w:rsidRDefault="00722FDB" w:rsidP="00722FDB">
      <w:pPr>
        <w:suppressAutoHyphens/>
        <w:jc w:val="center"/>
        <w:rPr>
          <w:rFonts w:ascii="Book Antiqua" w:hAnsi="Book Antiqua" w:cs="Tahoma"/>
          <w:b/>
          <w:kern w:val="16"/>
          <w:szCs w:val="24"/>
        </w:rPr>
      </w:pPr>
      <w:r w:rsidRPr="00722FDB">
        <w:rPr>
          <w:rFonts w:ascii="Book Antiqua" w:hAnsi="Book Antiqua" w:cs="Tahoma"/>
          <w:b/>
          <w:kern w:val="16"/>
          <w:szCs w:val="24"/>
        </w:rPr>
        <w:t>Supreme Court Case No. 19SC819</w:t>
      </w:r>
    </w:p>
    <w:p w14:paraId="3318BFDF" w14:textId="77777777" w:rsidR="00722FDB" w:rsidRPr="00722FDB" w:rsidRDefault="00722FDB" w:rsidP="00722FDB">
      <w:pPr>
        <w:suppressAutoHyphens/>
        <w:jc w:val="center"/>
        <w:rPr>
          <w:rFonts w:ascii="Book Antiqua" w:hAnsi="Book Antiqua" w:cs="Tahoma"/>
          <w:kern w:val="16"/>
          <w:szCs w:val="24"/>
        </w:rPr>
      </w:pPr>
      <w:r w:rsidRPr="00722FDB">
        <w:rPr>
          <w:rFonts w:ascii="Book Antiqua" w:hAnsi="Book Antiqua" w:cs="Tahoma"/>
          <w:i/>
          <w:kern w:val="16"/>
          <w:szCs w:val="24"/>
        </w:rPr>
        <w:t>Certiorari to the Colorado Court of Appeals</w:t>
      </w:r>
      <w:r w:rsidRPr="00722FDB">
        <w:rPr>
          <w:rFonts w:ascii="Book Antiqua" w:hAnsi="Book Antiqua" w:cs="Tahoma"/>
          <w:i/>
          <w:kern w:val="16"/>
          <w:szCs w:val="24"/>
        </w:rPr>
        <w:br/>
      </w:r>
      <w:r w:rsidRPr="00722FDB">
        <w:rPr>
          <w:rFonts w:ascii="Book Antiqua" w:hAnsi="Book Antiqua" w:cs="Tahoma"/>
          <w:kern w:val="16"/>
          <w:szCs w:val="24"/>
        </w:rPr>
        <w:t>Court of Appeals Case No. 16CA218</w:t>
      </w:r>
    </w:p>
    <w:p w14:paraId="5785A72D" w14:textId="77777777" w:rsidR="00722FDB" w:rsidRPr="00722FDB" w:rsidRDefault="00722FDB" w:rsidP="00722FDB">
      <w:pPr>
        <w:tabs>
          <w:tab w:val="right" w:pos="9270"/>
        </w:tabs>
        <w:suppressAutoHyphens/>
        <w:rPr>
          <w:rFonts w:ascii="Book Antiqua" w:hAnsi="Book Antiqua" w:cs="Tahoma"/>
          <w:kern w:val="16"/>
          <w:szCs w:val="24"/>
          <w:u w:val="single"/>
        </w:rPr>
      </w:pPr>
      <w:r w:rsidRPr="00722FDB">
        <w:rPr>
          <w:rFonts w:ascii="Book Antiqua" w:hAnsi="Book Antiqua" w:cs="Tahoma"/>
          <w:kern w:val="16"/>
          <w:szCs w:val="24"/>
          <w:u w:val="single"/>
        </w:rPr>
        <w:tab/>
      </w:r>
    </w:p>
    <w:p w14:paraId="3D6B4908" w14:textId="77777777" w:rsidR="00722FDB" w:rsidRPr="00722FDB" w:rsidRDefault="00722FDB" w:rsidP="00722FDB">
      <w:pPr>
        <w:suppressAutoHyphens/>
        <w:jc w:val="center"/>
        <w:rPr>
          <w:rFonts w:ascii="Book Antiqua" w:hAnsi="Book Antiqua" w:cs="Tahoma"/>
          <w:b/>
          <w:kern w:val="16"/>
          <w:szCs w:val="24"/>
        </w:rPr>
      </w:pPr>
      <w:r w:rsidRPr="00722FDB">
        <w:rPr>
          <w:rFonts w:ascii="Book Antiqua" w:hAnsi="Book Antiqua" w:cs="Tahoma"/>
          <w:b/>
          <w:kern w:val="16"/>
          <w:szCs w:val="24"/>
        </w:rPr>
        <w:t>Petitioner:</w:t>
      </w:r>
    </w:p>
    <w:p w14:paraId="57DD9005" w14:textId="77777777" w:rsidR="00722FDB" w:rsidRPr="00722FDB" w:rsidRDefault="00722FDB" w:rsidP="00722FDB">
      <w:pPr>
        <w:suppressAutoHyphens/>
        <w:jc w:val="center"/>
        <w:rPr>
          <w:rFonts w:ascii="Book Antiqua" w:hAnsi="Book Antiqua" w:cs="Tahoma"/>
          <w:b/>
          <w:kern w:val="16"/>
          <w:szCs w:val="24"/>
        </w:rPr>
      </w:pPr>
    </w:p>
    <w:p w14:paraId="69EB0108" w14:textId="77777777" w:rsidR="00722FDB" w:rsidRPr="00722FDB" w:rsidRDefault="00722FDB" w:rsidP="00722FDB">
      <w:pPr>
        <w:suppressAutoHyphens/>
        <w:jc w:val="center"/>
        <w:rPr>
          <w:rFonts w:ascii="Book Antiqua" w:hAnsi="Book Antiqua" w:cs="Courier New"/>
          <w:kern w:val="16"/>
          <w:szCs w:val="24"/>
        </w:rPr>
      </w:pPr>
      <w:r w:rsidRPr="00722FDB">
        <w:rPr>
          <w:rFonts w:ascii="Book Antiqua" w:hAnsi="Book Antiqua" w:cs="Courier New"/>
          <w:kern w:val="16"/>
          <w:szCs w:val="24"/>
        </w:rPr>
        <w:t>The People of the State of Colorado,</w:t>
      </w:r>
    </w:p>
    <w:p w14:paraId="77937B5A" w14:textId="77777777" w:rsidR="00722FDB" w:rsidRPr="00722FDB" w:rsidRDefault="00722FDB" w:rsidP="00722FDB">
      <w:pPr>
        <w:suppressAutoHyphens/>
        <w:jc w:val="center"/>
        <w:rPr>
          <w:rFonts w:ascii="Book Antiqua" w:hAnsi="Book Antiqua" w:cs="Courier New"/>
          <w:b/>
          <w:kern w:val="16"/>
          <w:szCs w:val="24"/>
        </w:rPr>
      </w:pPr>
    </w:p>
    <w:p w14:paraId="6FF017AA" w14:textId="77777777" w:rsidR="00722FDB" w:rsidRPr="00722FDB" w:rsidRDefault="00722FDB" w:rsidP="00722FDB">
      <w:pPr>
        <w:suppressAutoHyphens/>
        <w:jc w:val="center"/>
        <w:rPr>
          <w:rFonts w:ascii="Book Antiqua" w:hAnsi="Book Antiqua" w:cs="Courier New"/>
          <w:kern w:val="16"/>
          <w:szCs w:val="24"/>
        </w:rPr>
      </w:pPr>
      <w:r w:rsidRPr="00722FDB">
        <w:rPr>
          <w:rFonts w:ascii="Book Antiqua" w:hAnsi="Book Antiqua" w:cs="Courier New"/>
          <w:kern w:val="16"/>
          <w:szCs w:val="24"/>
        </w:rPr>
        <w:t>v.</w:t>
      </w:r>
    </w:p>
    <w:p w14:paraId="68C8CB38" w14:textId="77777777" w:rsidR="00722FDB" w:rsidRPr="00722FDB" w:rsidRDefault="00722FDB" w:rsidP="00722FDB">
      <w:pPr>
        <w:suppressAutoHyphens/>
        <w:jc w:val="center"/>
        <w:rPr>
          <w:rFonts w:ascii="Book Antiqua" w:hAnsi="Book Antiqua" w:cs="Courier New"/>
          <w:kern w:val="16"/>
          <w:szCs w:val="24"/>
        </w:rPr>
      </w:pPr>
    </w:p>
    <w:p w14:paraId="7A2903EC" w14:textId="77777777" w:rsidR="00722FDB" w:rsidRPr="00722FDB" w:rsidRDefault="00722FDB" w:rsidP="00722FDB">
      <w:pPr>
        <w:suppressAutoHyphens/>
        <w:jc w:val="center"/>
        <w:rPr>
          <w:rFonts w:ascii="Book Antiqua" w:hAnsi="Book Antiqua" w:cs="Tahoma"/>
          <w:b/>
          <w:kern w:val="16"/>
          <w:szCs w:val="24"/>
        </w:rPr>
      </w:pPr>
      <w:r w:rsidRPr="00722FDB">
        <w:rPr>
          <w:rFonts w:ascii="Book Antiqua" w:hAnsi="Book Antiqua" w:cs="Tahoma"/>
          <w:b/>
          <w:kern w:val="16"/>
          <w:szCs w:val="24"/>
        </w:rPr>
        <w:t>Respondent:</w:t>
      </w:r>
    </w:p>
    <w:p w14:paraId="12887A1C" w14:textId="77777777" w:rsidR="00722FDB" w:rsidRPr="00722FDB" w:rsidRDefault="00722FDB" w:rsidP="00722FDB">
      <w:pPr>
        <w:suppressAutoHyphens/>
        <w:jc w:val="center"/>
        <w:rPr>
          <w:rFonts w:ascii="Book Antiqua" w:hAnsi="Book Antiqua" w:cs="Courier New"/>
          <w:b/>
          <w:kern w:val="16"/>
          <w:szCs w:val="24"/>
        </w:rPr>
      </w:pPr>
    </w:p>
    <w:p w14:paraId="18C143F0" w14:textId="77777777" w:rsidR="00722FDB" w:rsidRPr="00722FDB" w:rsidRDefault="00722FDB" w:rsidP="00722FDB">
      <w:pPr>
        <w:suppressAutoHyphens/>
        <w:jc w:val="center"/>
        <w:rPr>
          <w:rFonts w:ascii="Book Antiqua" w:hAnsi="Book Antiqua" w:cs="Courier New"/>
          <w:kern w:val="16"/>
          <w:szCs w:val="24"/>
        </w:rPr>
      </w:pPr>
      <w:r w:rsidRPr="00722FDB">
        <w:rPr>
          <w:rFonts w:ascii="Book Antiqua" w:hAnsi="Book Antiqua" w:cs="Courier New"/>
          <w:kern w:val="16"/>
          <w:szCs w:val="24"/>
        </w:rPr>
        <w:t>Clarence Mosely.</w:t>
      </w:r>
    </w:p>
    <w:p w14:paraId="495817C4" w14:textId="77777777" w:rsidR="00722FDB" w:rsidRPr="00722FDB" w:rsidRDefault="00722FDB" w:rsidP="00722FDB">
      <w:pPr>
        <w:tabs>
          <w:tab w:val="right" w:pos="9270"/>
        </w:tabs>
        <w:suppressAutoHyphens/>
        <w:rPr>
          <w:rFonts w:ascii="Book Antiqua" w:hAnsi="Book Antiqua" w:cs="Courier New"/>
          <w:kern w:val="16"/>
          <w:szCs w:val="24"/>
          <w:u w:val="single"/>
        </w:rPr>
      </w:pPr>
      <w:r w:rsidRPr="00722FDB">
        <w:rPr>
          <w:rFonts w:ascii="Book Antiqua" w:hAnsi="Book Antiqua" w:cs="Courier New"/>
          <w:kern w:val="16"/>
          <w:szCs w:val="24"/>
          <w:u w:val="single"/>
        </w:rPr>
        <w:tab/>
      </w:r>
    </w:p>
    <w:p w14:paraId="5394A247" w14:textId="77777777" w:rsidR="00722FDB" w:rsidRPr="00722FDB" w:rsidRDefault="00722FDB" w:rsidP="00722FDB">
      <w:pPr>
        <w:suppressAutoHyphens/>
        <w:jc w:val="center"/>
        <w:rPr>
          <w:rFonts w:ascii="Book Antiqua" w:hAnsi="Book Antiqua" w:cs="Tahoma"/>
          <w:kern w:val="16"/>
          <w:szCs w:val="24"/>
        </w:rPr>
      </w:pPr>
    </w:p>
    <w:p w14:paraId="0822631A" w14:textId="77777777" w:rsidR="00722FDB" w:rsidRPr="00722FDB" w:rsidRDefault="00722FDB" w:rsidP="00722FDB">
      <w:pPr>
        <w:suppressAutoHyphens/>
        <w:rPr>
          <w:rFonts w:ascii="Book Antiqua" w:hAnsi="Book Antiqua" w:cs="Tahoma"/>
          <w:b/>
          <w:kern w:val="16"/>
          <w:szCs w:val="24"/>
        </w:rPr>
      </w:pPr>
      <w:r w:rsidRPr="00722FDB">
        <w:rPr>
          <w:rFonts w:ascii="Book Antiqua" w:hAnsi="Book Antiqua" w:cs="Tahoma"/>
          <w:b/>
          <w:kern w:val="16"/>
          <w:szCs w:val="24"/>
        </w:rPr>
        <w:t>Petition for Rehearing DENIED.  EN BANC.</w:t>
      </w:r>
    </w:p>
    <w:p w14:paraId="2A407FBD" w14:textId="77777777" w:rsidR="00722FDB" w:rsidRPr="00722FDB" w:rsidRDefault="00722FDB" w:rsidP="00722FDB">
      <w:pPr>
        <w:suppressAutoHyphens/>
        <w:rPr>
          <w:rFonts w:ascii="Book Antiqua" w:hAnsi="Book Antiqua" w:cs="Tahoma"/>
          <w:b/>
          <w:kern w:val="16"/>
          <w:szCs w:val="24"/>
        </w:rPr>
      </w:pPr>
      <w:r w:rsidRPr="00722FDB">
        <w:rPr>
          <w:rFonts w:ascii="Book Antiqua" w:hAnsi="Book Antiqua" w:cs="Tahoma"/>
          <w:b/>
          <w:kern w:val="16"/>
          <w:szCs w:val="24"/>
        </w:rPr>
        <w:t>JUSTICE SAMOUR does not participate.</w:t>
      </w:r>
    </w:p>
    <w:p w14:paraId="07713E58" w14:textId="77777777" w:rsidR="00722FDB" w:rsidRPr="00722FDB" w:rsidRDefault="00722FDB" w:rsidP="00722FDB">
      <w:pPr>
        <w:tabs>
          <w:tab w:val="right" w:pos="9270"/>
        </w:tabs>
        <w:suppressAutoHyphens/>
        <w:rPr>
          <w:rFonts w:ascii="Book Antiqua" w:hAnsi="Book Antiqua" w:cs="Tahoma"/>
          <w:b/>
          <w:kern w:val="16"/>
          <w:szCs w:val="24"/>
          <w:u w:val="single"/>
        </w:rPr>
      </w:pPr>
      <w:r w:rsidRPr="00722FDB">
        <w:rPr>
          <w:rFonts w:ascii="Book Antiqua" w:hAnsi="Book Antiqua" w:cs="Tahoma"/>
          <w:b/>
          <w:kern w:val="16"/>
          <w:szCs w:val="24"/>
          <w:u w:val="single"/>
        </w:rPr>
        <w:tab/>
      </w:r>
    </w:p>
    <w:p w14:paraId="5745B954" w14:textId="77777777" w:rsidR="00722FDB" w:rsidRPr="00722FDB" w:rsidRDefault="00722FDB" w:rsidP="00D575CE">
      <w:pPr>
        <w:jc w:val="center"/>
        <w:rPr>
          <w:rFonts w:ascii="Book Antiqua" w:hAnsi="Book Antiqua"/>
          <w:b/>
          <w:szCs w:val="24"/>
          <w:u w:val="single"/>
        </w:rPr>
      </w:pPr>
    </w:p>
    <w:p w14:paraId="0CF20EB4" w14:textId="77777777" w:rsidR="00722FDB" w:rsidRPr="00722FDB" w:rsidRDefault="00722FDB">
      <w:pPr>
        <w:rPr>
          <w:rFonts w:ascii="Book Antiqua" w:hAnsi="Book Antiqua"/>
          <w:b/>
          <w:szCs w:val="24"/>
          <w:u w:val="single"/>
        </w:rPr>
      </w:pPr>
      <w:r w:rsidRPr="00722FDB">
        <w:rPr>
          <w:rFonts w:ascii="Book Antiqua" w:hAnsi="Book Antiqua"/>
          <w:b/>
          <w:szCs w:val="24"/>
          <w:u w:val="single"/>
        </w:rPr>
        <w:br w:type="page"/>
      </w:r>
    </w:p>
    <w:p w14:paraId="2F56A880" w14:textId="14BC0AAB" w:rsidR="00BD7E02" w:rsidRPr="00722FDB" w:rsidRDefault="00BD7E02" w:rsidP="00D575CE">
      <w:pPr>
        <w:jc w:val="center"/>
        <w:rPr>
          <w:rFonts w:ascii="Book Antiqua" w:hAnsi="Book Antiqua"/>
          <w:b/>
          <w:szCs w:val="24"/>
          <w:u w:val="single"/>
        </w:rPr>
      </w:pPr>
      <w:r w:rsidRPr="00722FDB">
        <w:rPr>
          <w:rFonts w:ascii="Book Antiqua" w:hAnsi="Book Antiqua"/>
          <w:b/>
          <w:szCs w:val="24"/>
          <w:u w:val="single"/>
        </w:rPr>
        <w:lastRenderedPageBreak/>
        <w:t>RULE CHANGE</w:t>
      </w:r>
    </w:p>
    <w:p w14:paraId="02269B89" w14:textId="1E298C7F" w:rsidR="00641EFB" w:rsidRPr="00722FDB" w:rsidRDefault="00641EFB" w:rsidP="00D575CE">
      <w:pPr>
        <w:jc w:val="center"/>
        <w:rPr>
          <w:rFonts w:ascii="Book Antiqua" w:hAnsi="Book Antiqua"/>
          <w:b/>
          <w:szCs w:val="24"/>
          <w:u w:val="single"/>
        </w:rPr>
      </w:pPr>
    </w:p>
    <w:p w14:paraId="73A03CEA" w14:textId="77777777" w:rsidR="008F31AA" w:rsidRPr="008F31AA" w:rsidRDefault="005E51BE" w:rsidP="008F31AA">
      <w:pPr>
        <w:rPr>
          <w:rFonts w:ascii="Book Antiqua" w:hAnsi="Book Antiqua"/>
          <w:b/>
          <w:bCs/>
          <w:sz w:val="22"/>
        </w:rPr>
      </w:pPr>
      <w:hyperlink r:id="rId16" w:history="1">
        <w:r w:rsidR="008F31AA" w:rsidRPr="008F31AA">
          <w:rPr>
            <w:rStyle w:val="Hyperlink"/>
            <w:rFonts w:ascii="Book Antiqua" w:hAnsi="Book Antiqua"/>
          </w:rPr>
          <w:t>RULE CHANGE 2021(14)</w:t>
        </w:r>
      </w:hyperlink>
      <w:r w:rsidR="008F31AA" w:rsidRPr="008F31AA">
        <w:rPr>
          <w:rFonts w:ascii="Book Antiqua" w:hAnsi="Book Antiqua"/>
        </w:rPr>
        <w:br/>
        <w:t>COLORADO RULES OF PROBATE PROCEDURE AND COLORADO PROBATE CODE FORMS</w:t>
      </w:r>
      <w:r w:rsidR="008F31AA" w:rsidRPr="008F31AA">
        <w:rPr>
          <w:rFonts w:ascii="Book Antiqua" w:hAnsi="Book Antiqua"/>
        </w:rPr>
        <w:br/>
        <w:t>Rules 40 and 57; Forms 813, 822, 824, 825, 826, 827, 828, 829, 830, 834, 835, 843, 850, 877, 882, 885, 897, 910, 913, 914, 916, 919, 920, 921, 922, 924, 926, 940, 990, and 991</w:t>
      </w:r>
      <w:r w:rsidR="008F31AA" w:rsidRPr="008F31AA">
        <w:rPr>
          <w:rFonts w:ascii="Book Antiqua" w:hAnsi="Book Antiqua"/>
        </w:rPr>
        <w:br/>
      </w:r>
      <w:r w:rsidR="008F31AA" w:rsidRPr="008F31AA">
        <w:rPr>
          <w:rFonts w:ascii="Book Antiqua" w:hAnsi="Book Antiqua"/>
          <w:b/>
          <w:bCs/>
        </w:rPr>
        <w:t xml:space="preserve">Amended and Adopted by the Court, </w:t>
      </w:r>
      <w:proofErr w:type="spellStart"/>
      <w:r w:rsidR="008F31AA" w:rsidRPr="008F31AA">
        <w:rPr>
          <w:rFonts w:ascii="Book Antiqua" w:hAnsi="Book Antiqua"/>
          <w:b/>
          <w:bCs/>
        </w:rPr>
        <w:t>En</w:t>
      </w:r>
      <w:proofErr w:type="spellEnd"/>
      <w:r w:rsidR="008F31AA" w:rsidRPr="008F31AA">
        <w:rPr>
          <w:rFonts w:ascii="Book Antiqua" w:hAnsi="Book Antiqua"/>
          <w:b/>
          <w:bCs/>
        </w:rPr>
        <w:t xml:space="preserve"> Banc, June 17, 2021, effective June 21, 2021. </w:t>
      </w:r>
    </w:p>
    <w:p w14:paraId="17485C36" w14:textId="77777777" w:rsidR="00BD7E02" w:rsidRPr="00722FDB" w:rsidRDefault="00BD7E02" w:rsidP="008F31AA">
      <w:pPr>
        <w:rPr>
          <w:rFonts w:ascii="Book Antiqua" w:hAnsi="Book Antiqua"/>
          <w:b/>
          <w:szCs w:val="24"/>
          <w:u w:val="single"/>
        </w:rPr>
      </w:pPr>
    </w:p>
    <w:p w14:paraId="24E5769B" w14:textId="1203E244" w:rsidR="00714F12" w:rsidRPr="00722FDB" w:rsidRDefault="00714F12" w:rsidP="00D575CE">
      <w:pPr>
        <w:jc w:val="center"/>
        <w:rPr>
          <w:rFonts w:ascii="Book Antiqua" w:hAnsi="Book Antiqua"/>
          <w:b/>
          <w:szCs w:val="24"/>
          <w:u w:val="single"/>
        </w:rPr>
      </w:pPr>
    </w:p>
    <w:p w14:paraId="7978F68F" w14:textId="77777777" w:rsidR="004D2AA6" w:rsidRPr="00722FDB" w:rsidRDefault="00270DDA" w:rsidP="00D575CE">
      <w:pPr>
        <w:jc w:val="center"/>
        <w:rPr>
          <w:rFonts w:ascii="Book Antiqua" w:hAnsi="Book Antiqua"/>
          <w:szCs w:val="24"/>
        </w:rPr>
      </w:pPr>
      <w:r w:rsidRPr="00722FDB">
        <w:rPr>
          <w:rFonts w:ascii="Book Antiqua" w:hAnsi="Book Antiqua"/>
          <w:b/>
          <w:szCs w:val="24"/>
          <w:u w:val="single"/>
        </w:rPr>
        <w:t>D</w:t>
      </w:r>
      <w:r w:rsidR="004D2AA6" w:rsidRPr="00722FDB">
        <w:rPr>
          <w:rFonts w:ascii="Book Antiqua" w:hAnsi="Book Antiqua"/>
          <w:b/>
          <w:szCs w:val="24"/>
          <w:u w:val="single"/>
        </w:rPr>
        <w:t>ENIED PETITIONS FOR WRIT OF CERTIORARI</w:t>
      </w:r>
    </w:p>
    <w:p w14:paraId="3097D7FE" w14:textId="77777777" w:rsidR="00F7176C" w:rsidRPr="00722FDB" w:rsidRDefault="00F7176C" w:rsidP="00D575CE">
      <w:pPr>
        <w:rPr>
          <w:rFonts w:ascii="Book Antiqua" w:eastAsia="Book Antiqua" w:hAnsi="Book Antiqua"/>
          <w:szCs w:val="24"/>
        </w:rPr>
      </w:pPr>
    </w:p>
    <w:p w14:paraId="319BF336" w14:textId="539FEE9E"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No. 2</w:t>
      </w:r>
      <w:r w:rsidR="00F408A1" w:rsidRPr="00722FDB">
        <w:rPr>
          <w:rFonts w:ascii="Book Antiqua" w:eastAsia="Book Antiqua" w:hAnsi="Book Antiqua"/>
          <w:b/>
          <w:szCs w:val="24"/>
        </w:rPr>
        <w:t>0</w:t>
      </w:r>
      <w:r w:rsidRPr="00722FDB">
        <w:rPr>
          <w:rFonts w:ascii="Book Antiqua" w:eastAsia="Book Antiqua" w:hAnsi="Book Antiqua"/>
          <w:b/>
          <w:szCs w:val="24"/>
        </w:rPr>
        <w:t>SC</w:t>
      </w:r>
      <w:r w:rsidR="00F408A1" w:rsidRPr="00722FDB">
        <w:rPr>
          <w:rFonts w:ascii="Book Antiqua" w:eastAsia="Book Antiqua" w:hAnsi="Book Antiqua"/>
          <w:b/>
          <w:szCs w:val="24"/>
        </w:rPr>
        <w:t>97</w:t>
      </w:r>
      <w:r w:rsidRPr="00722FDB">
        <w:rPr>
          <w:rFonts w:ascii="Book Antiqua" w:eastAsia="Book Antiqua" w:hAnsi="Book Antiqua"/>
          <w:b/>
          <w:szCs w:val="24"/>
        </w:rPr>
        <w:t>6, Court of Appeals Case No. 1</w:t>
      </w:r>
      <w:r w:rsidR="00EB2385" w:rsidRPr="00722FDB">
        <w:rPr>
          <w:rFonts w:ascii="Book Antiqua" w:eastAsia="Book Antiqua" w:hAnsi="Book Antiqua"/>
          <w:b/>
          <w:szCs w:val="24"/>
        </w:rPr>
        <w:t>9</w:t>
      </w:r>
      <w:r w:rsidRPr="00722FDB">
        <w:rPr>
          <w:rFonts w:ascii="Book Antiqua" w:eastAsia="Book Antiqua" w:hAnsi="Book Antiqua"/>
          <w:b/>
          <w:szCs w:val="24"/>
        </w:rPr>
        <w:t>CA</w:t>
      </w:r>
      <w:r w:rsidR="00EB2385" w:rsidRPr="00722FDB">
        <w:rPr>
          <w:rFonts w:ascii="Book Antiqua" w:eastAsia="Book Antiqua" w:hAnsi="Book Antiqua"/>
          <w:b/>
          <w:szCs w:val="24"/>
        </w:rPr>
        <w:t>1412</w:t>
      </w:r>
    </w:p>
    <w:p w14:paraId="46CE1B02"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b/>
          <w:szCs w:val="24"/>
        </w:rPr>
        <w:t>Petitioner:</w:t>
      </w:r>
    </w:p>
    <w:p w14:paraId="182E22F0" w14:textId="3CFF215C" w:rsidR="00F408A1" w:rsidRPr="00722FDB" w:rsidRDefault="00F408A1" w:rsidP="00D255BD">
      <w:pPr>
        <w:rPr>
          <w:rFonts w:ascii="Book Antiqua" w:eastAsia="Book Antiqua" w:hAnsi="Book Antiqua"/>
          <w:szCs w:val="24"/>
        </w:rPr>
      </w:pPr>
      <w:r w:rsidRPr="00722FDB">
        <w:rPr>
          <w:rFonts w:ascii="Book Antiqua" w:eastAsia="Book Antiqua" w:hAnsi="Book Antiqua"/>
          <w:szCs w:val="24"/>
        </w:rPr>
        <w:t xml:space="preserve">Eric St. George, </w:t>
      </w:r>
    </w:p>
    <w:p w14:paraId="6BEF0500" w14:textId="17A7B742"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v.</w:t>
      </w:r>
    </w:p>
    <w:p w14:paraId="4B9FB2B5" w14:textId="34B27454"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Respondent</w:t>
      </w:r>
      <w:r w:rsidR="0026441C" w:rsidRPr="00722FDB">
        <w:rPr>
          <w:rFonts w:ascii="Book Antiqua" w:eastAsia="Book Antiqua" w:hAnsi="Book Antiqua"/>
          <w:b/>
          <w:szCs w:val="24"/>
        </w:rPr>
        <w:t>s</w:t>
      </w:r>
      <w:r w:rsidRPr="00722FDB">
        <w:rPr>
          <w:rFonts w:ascii="Book Antiqua" w:eastAsia="Book Antiqua" w:hAnsi="Book Antiqua"/>
          <w:b/>
          <w:szCs w:val="24"/>
        </w:rPr>
        <w:t>:</w:t>
      </w:r>
    </w:p>
    <w:p w14:paraId="3D8E888E" w14:textId="66C1AB31" w:rsidR="00D255BD" w:rsidRPr="00722FDB" w:rsidRDefault="0026441C" w:rsidP="00D255BD">
      <w:pPr>
        <w:rPr>
          <w:rStyle w:val="fontstyle01"/>
          <w:rFonts w:ascii="Book Antiqua" w:hAnsi="Book Antiqua"/>
          <w:sz w:val="24"/>
          <w:szCs w:val="24"/>
        </w:rPr>
      </w:pPr>
      <w:r w:rsidRPr="00722FDB">
        <w:rPr>
          <w:rStyle w:val="fontstyle01"/>
          <w:rFonts w:ascii="Book Antiqua" w:hAnsi="Book Antiqua"/>
          <w:sz w:val="24"/>
          <w:szCs w:val="24"/>
        </w:rPr>
        <w:t>Denver Post; Kiernan Nicholson; KUSA-TV/</w:t>
      </w:r>
      <w:proofErr w:type="spellStart"/>
      <w:r w:rsidRPr="00722FDB">
        <w:rPr>
          <w:rStyle w:val="fontstyle01"/>
          <w:rFonts w:ascii="Book Antiqua" w:hAnsi="Book Antiqua"/>
          <w:sz w:val="24"/>
          <w:szCs w:val="24"/>
        </w:rPr>
        <w:t>QNews</w:t>
      </w:r>
      <w:proofErr w:type="spellEnd"/>
      <w:r w:rsidRPr="00722FDB">
        <w:rPr>
          <w:rStyle w:val="fontstyle01"/>
          <w:rFonts w:ascii="Book Antiqua" w:hAnsi="Book Antiqua"/>
          <w:sz w:val="24"/>
          <w:szCs w:val="24"/>
        </w:rPr>
        <w:t>; 1st Judicial District</w:t>
      </w:r>
      <w:r w:rsidRPr="00722FDB">
        <w:rPr>
          <w:rFonts w:ascii="Book Antiqua" w:hAnsi="Book Antiqua"/>
          <w:color w:val="000000"/>
          <w:szCs w:val="24"/>
        </w:rPr>
        <w:br/>
      </w:r>
      <w:r w:rsidRPr="00722FDB">
        <w:rPr>
          <w:rStyle w:val="fontstyle01"/>
          <w:rFonts w:ascii="Book Antiqua" w:hAnsi="Book Antiqua"/>
          <w:sz w:val="24"/>
          <w:szCs w:val="24"/>
        </w:rPr>
        <w:t>Attorney's Office; Peter Weir, District Attorney; Michael Freeman, Deputy</w:t>
      </w:r>
      <w:r w:rsidRPr="00722FDB">
        <w:rPr>
          <w:rFonts w:ascii="Book Antiqua" w:hAnsi="Book Antiqua"/>
          <w:color w:val="000000"/>
          <w:szCs w:val="24"/>
        </w:rPr>
        <w:br/>
      </w:r>
      <w:r w:rsidRPr="00722FDB">
        <w:rPr>
          <w:rStyle w:val="fontstyle01"/>
          <w:rFonts w:ascii="Book Antiqua" w:hAnsi="Book Antiqua"/>
          <w:sz w:val="24"/>
          <w:szCs w:val="24"/>
        </w:rPr>
        <w:t>District Attorney; and Katherine Decker, Deputy District Attorney.</w:t>
      </w:r>
    </w:p>
    <w:p w14:paraId="2ED17641" w14:textId="77777777" w:rsidR="0026441C" w:rsidRPr="00722FDB" w:rsidRDefault="0026441C" w:rsidP="00D255BD">
      <w:pPr>
        <w:rPr>
          <w:rFonts w:ascii="Book Antiqua" w:eastAsia="Book Antiqua" w:hAnsi="Book Antiqua"/>
          <w:szCs w:val="24"/>
        </w:rPr>
      </w:pPr>
    </w:p>
    <w:p w14:paraId="27DC340A" w14:textId="201993B1" w:rsidR="00D255BD" w:rsidRPr="00722FDB" w:rsidRDefault="00D255BD" w:rsidP="00D255BD">
      <w:pPr>
        <w:rPr>
          <w:rFonts w:ascii="Book Antiqua" w:eastAsia="Book Antiqua" w:hAnsi="Book Antiqua"/>
          <w:b/>
          <w:szCs w:val="24"/>
        </w:rPr>
      </w:pPr>
      <w:r w:rsidRPr="00722FDB">
        <w:rPr>
          <w:rFonts w:ascii="Book Antiqua" w:eastAsia="Book Antiqua" w:hAnsi="Book Antiqua"/>
          <w:szCs w:val="24"/>
        </w:rPr>
        <w:t>Petition for Writ of Certiorari DENIED.  EN BANC.</w:t>
      </w:r>
    </w:p>
    <w:p w14:paraId="434FBDF8"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4C45F17B" w14:textId="576EEDF1" w:rsidR="00A62584" w:rsidRPr="00722FDB" w:rsidRDefault="00A62584" w:rsidP="00D575CE">
      <w:pPr>
        <w:rPr>
          <w:rFonts w:ascii="Book Antiqua" w:eastAsia="Book Antiqua" w:hAnsi="Book Antiqua"/>
          <w:b/>
          <w:szCs w:val="24"/>
        </w:rPr>
      </w:pPr>
      <w:r w:rsidRPr="00722FDB">
        <w:rPr>
          <w:rFonts w:ascii="Book Antiqua" w:eastAsia="Book Antiqua" w:hAnsi="Book Antiqua"/>
          <w:b/>
          <w:szCs w:val="24"/>
        </w:rPr>
        <w:t xml:space="preserve">No. </w:t>
      </w:r>
      <w:r w:rsidR="00D255BD" w:rsidRPr="00722FDB">
        <w:rPr>
          <w:rFonts w:ascii="Book Antiqua" w:eastAsia="Book Antiqua" w:hAnsi="Book Antiqua"/>
          <w:b/>
          <w:szCs w:val="24"/>
        </w:rPr>
        <w:t>21</w:t>
      </w:r>
      <w:r w:rsidRPr="00722FDB">
        <w:rPr>
          <w:rFonts w:ascii="Book Antiqua" w:eastAsia="Book Antiqua" w:hAnsi="Book Antiqua"/>
          <w:b/>
          <w:szCs w:val="24"/>
        </w:rPr>
        <w:t>SC</w:t>
      </w:r>
      <w:r w:rsidR="00EB2385" w:rsidRPr="00722FDB">
        <w:rPr>
          <w:rFonts w:ascii="Book Antiqua" w:eastAsia="Book Antiqua" w:hAnsi="Book Antiqua"/>
          <w:b/>
          <w:szCs w:val="24"/>
        </w:rPr>
        <w:t>46</w:t>
      </w:r>
      <w:r w:rsidRPr="00722FDB">
        <w:rPr>
          <w:rFonts w:ascii="Book Antiqua" w:eastAsia="Book Antiqua" w:hAnsi="Book Antiqua"/>
          <w:b/>
          <w:szCs w:val="24"/>
        </w:rPr>
        <w:t>, Court of Appeal</w:t>
      </w:r>
      <w:r w:rsidR="002C435C" w:rsidRPr="00722FDB">
        <w:rPr>
          <w:rFonts w:ascii="Book Antiqua" w:eastAsia="Book Antiqua" w:hAnsi="Book Antiqua"/>
          <w:b/>
          <w:szCs w:val="24"/>
        </w:rPr>
        <w:t>s</w:t>
      </w:r>
      <w:r w:rsidRPr="00722FDB">
        <w:rPr>
          <w:rFonts w:ascii="Book Antiqua" w:eastAsia="Book Antiqua" w:hAnsi="Book Antiqua"/>
          <w:b/>
          <w:szCs w:val="24"/>
        </w:rPr>
        <w:t xml:space="preserve"> Case No. 1</w:t>
      </w:r>
      <w:r w:rsidR="00D255BD" w:rsidRPr="00722FDB">
        <w:rPr>
          <w:rFonts w:ascii="Book Antiqua" w:eastAsia="Book Antiqua" w:hAnsi="Book Antiqua"/>
          <w:b/>
          <w:szCs w:val="24"/>
        </w:rPr>
        <w:t>9</w:t>
      </w:r>
      <w:r w:rsidRPr="00722FDB">
        <w:rPr>
          <w:rFonts w:ascii="Book Antiqua" w:eastAsia="Book Antiqua" w:hAnsi="Book Antiqua"/>
          <w:b/>
          <w:szCs w:val="24"/>
        </w:rPr>
        <w:t>CA</w:t>
      </w:r>
      <w:r w:rsidR="00C4257B" w:rsidRPr="00722FDB">
        <w:rPr>
          <w:rFonts w:ascii="Book Antiqua" w:eastAsia="Book Antiqua" w:hAnsi="Book Antiqua"/>
          <w:b/>
          <w:szCs w:val="24"/>
        </w:rPr>
        <w:t>1195</w:t>
      </w:r>
    </w:p>
    <w:p w14:paraId="324DDD17" w14:textId="77777777" w:rsidR="00A62584" w:rsidRPr="00722FDB" w:rsidRDefault="00A62584" w:rsidP="00D575CE">
      <w:pPr>
        <w:rPr>
          <w:rFonts w:ascii="Book Antiqua" w:eastAsia="Book Antiqua" w:hAnsi="Book Antiqua"/>
          <w:szCs w:val="24"/>
        </w:rPr>
      </w:pPr>
      <w:r w:rsidRPr="00722FDB">
        <w:rPr>
          <w:rFonts w:ascii="Book Antiqua" w:eastAsia="Book Antiqua" w:hAnsi="Book Antiqua"/>
          <w:b/>
          <w:szCs w:val="24"/>
        </w:rPr>
        <w:t>Petitioner:</w:t>
      </w:r>
    </w:p>
    <w:p w14:paraId="70279A49" w14:textId="4F654A3E" w:rsidR="00A62584" w:rsidRPr="00722FDB" w:rsidRDefault="00C4257B" w:rsidP="00D575CE">
      <w:pPr>
        <w:rPr>
          <w:rFonts w:ascii="Book Antiqua" w:eastAsia="Book Antiqua" w:hAnsi="Book Antiqua"/>
          <w:szCs w:val="24"/>
        </w:rPr>
      </w:pPr>
      <w:r w:rsidRPr="00722FDB">
        <w:rPr>
          <w:rFonts w:ascii="Book Antiqua" w:eastAsia="Book Antiqua" w:hAnsi="Book Antiqua"/>
          <w:szCs w:val="24"/>
        </w:rPr>
        <w:t>James P. Tatten</w:t>
      </w:r>
      <w:r w:rsidR="00A62584" w:rsidRPr="00722FDB">
        <w:rPr>
          <w:rFonts w:ascii="Book Antiqua" w:eastAsia="Book Antiqua" w:hAnsi="Book Antiqua"/>
          <w:szCs w:val="24"/>
        </w:rPr>
        <w:t>,</w:t>
      </w:r>
      <w:r w:rsidR="00A62584" w:rsidRPr="00722FDB">
        <w:rPr>
          <w:rFonts w:ascii="Book Antiqua" w:eastAsia="Book Antiqua" w:hAnsi="Book Antiqua"/>
          <w:szCs w:val="24"/>
        </w:rPr>
        <w:br/>
        <w:t>v.</w:t>
      </w:r>
    </w:p>
    <w:p w14:paraId="3A56E80B" w14:textId="77777777" w:rsidR="00A62584" w:rsidRPr="00722FDB" w:rsidRDefault="00A62584" w:rsidP="00D575CE">
      <w:pPr>
        <w:rPr>
          <w:rFonts w:ascii="Book Antiqua" w:eastAsia="Book Antiqua" w:hAnsi="Book Antiqua"/>
          <w:b/>
          <w:szCs w:val="24"/>
        </w:rPr>
      </w:pPr>
      <w:r w:rsidRPr="00722FDB">
        <w:rPr>
          <w:rFonts w:ascii="Book Antiqua" w:eastAsia="Book Antiqua" w:hAnsi="Book Antiqua"/>
          <w:b/>
          <w:szCs w:val="24"/>
        </w:rPr>
        <w:t>Respondent:</w:t>
      </w:r>
    </w:p>
    <w:p w14:paraId="3310BBD9" w14:textId="316037C3" w:rsidR="00A62584" w:rsidRPr="00722FDB" w:rsidRDefault="00C4257B" w:rsidP="00D575CE">
      <w:pPr>
        <w:rPr>
          <w:rFonts w:ascii="Book Antiqua" w:eastAsia="Book Antiqua" w:hAnsi="Book Antiqua"/>
          <w:szCs w:val="24"/>
        </w:rPr>
      </w:pPr>
      <w:r w:rsidRPr="00722FDB">
        <w:rPr>
          <w:rFonts w:ascii="Book Antiqua" w:eastAsia="Book Antiqua" w:hAnsi="Book Antiqua"/>
          <w:szCs w:val="24"/>
        </w:rPr>
        <w:t>LSF9 Master Participation Trust</w:t>
      </w:r>
      <w:r w:rsidR="00A62584" w:rsidRPr="00722FDB">
        <w:rPr>
          <w:rFonts w:ascii="Book Antiqua" w:eastAsia="Book Antiqua" w:hAnsi="Book Antiqua"/>
          <w:szCs w:val="24"/>
        </w:rPr>
        <w:t xml:space="preserve">. </w:t>
      </w:r>
    </w:p>
    <w:p w14:paraId="2403431C" w14:textId="77777777" w:rsidR="00A62584" w:rsidRPr="00722FDB" w:rsidRDefault="00A62584" w:rsidP="00D575CE">
      <w:pPr>
        <w:rPr>
          <w:rFonts w:ascii="Book Antiqua" w:eastAsia="Book Antiqua" w:hAnsi="Book Antiqua"/>
          <w:szCs w:val="24"/>
        </w:rPr>
      </w:pPr>
    </w:p>
    <w:p w14:paraId="2C324365" w14:textId="42C1C163" w:rsidR="00A62584" w:rsidRPr="00722FDB" w:rsidRDefault="00A62584" w:rsidP="00D575CE">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6D3EBE63"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32B8BD65" w14:textId="2BE58AD8"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No. 21SC</w:t>
      </w:r>
      <w:r w:rsidR="00FB602A" w:rsidRPr="00722FDB">
        <w:rPr>
          <w:rFonts w:ascii="Book Antiqua" w:eastAsia="Book Antiqua" w:hAnsi="Book Antiqua"/>
          <w:b/>
          <w:szCs w:val="24"/>
        </w:rPr>
        <w:t>5</w:t>
      </w:r>
      <w:r w:rsidRPr="00722FDB">
        <w:rPr>
          <w:rFonts w:ascii="Book Antiqua" w:eastAsia="Book Antiqua" w:hAnsi="Book Antiqua"/>
          <w:b/>
          <w:szCs w:val="24"/>
        </w:rPr>
        <w:t xml:space="preserve">0, Court of Appeals Case No. </w:t>
      </w:r>
      <w:r w:rsidR="002133BD" w:rsidRPr="00722FDB">
        <w:rPr>
          <w:rFonts w:ascii="Book Antiqua" w:eastAsia="Book Antiqua" w:hAnsi="Book Antiqua"/>
          <w:b/>
          <w:szCs w:val="24"/>
        </w:rPr>
        <w:t>19</w:t>
      </w:r>
      <w:r w:rsidRPr="00722FDB">
        <w:rPr>
          <w:rFonts w:ascii="Book Antiqua" w:eastAsia="Book Antiqua" w:hAnsi="Book Antiqua"/>
          <w:b/>
          <w:szCs w:val="24"/>
        </w:rPr>
        <w:t>CA</w:t>
      </w:r>
      <w:r w:rsidR="002133BD" w:rsidRPr="00722FDB">
        <w:rPr>
          <w:rFonts w:ascii="Book Antiqua" w:eastAsia="Book Antiqua" w:hAnsi="Book Antiqua"/>
          <w:b/>
          <w:szCs w:val="24"/>
        </w:rPr>
        <w:t>4</w:t>
      </w:r>
      <w:r w:rsidRPr="00722FDB">
        <w:rPr>
          <w:rFonts w:ascii="Book Antiqua" w:eastAsia="Book Antiqua" w:hAnsi="Book Antiqua"/>
          <w:b/>
          <w:szCs w:val="24"/>
        </w:rPr>
        <w:t>9</w:t>
      </w:r>
    </w:p>
    <w:p w14:paraId="7446ABBF"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b/>
          <w:szCs w:val="24"/>
        </w:rPr>
        <w:t>Petitioner:</w:t>
      </w:r>
    </w:p>
    <w:p w14:paraId="5637B958" w14:textId="52957955" w:rsidR="00D255BD" w:rsidRPr="00722FDB" w:rsidRDefault="00FB602A" w:rsidP="00D255BD">
      <w:pPr>
        <w:rPr>
          <w:rFonts w:ascii="Book Antiqua" w:eastAsia="Book Antiqua" w:hAnsi="Book Antiqua"/>
          <w:szCs w:val="24"/>
        </w:rPr>
      </w:pPr>
      <w:r w:rsidRPr="00722FDB">
        <w:rPr>
          <w:rFonts w:ascii="Book Antiqua" w:eastAsia="Book Antiqua" w:hAnsi="Book Antiqua"/>
          <w:szCs w:val="24"/>
        </w:rPr>
        <w:t xml:space="preserve">Christopher Alex </w:t>
      </w:r>
      <w:proofErr w:type="spellStart"/>
      <w:r w:rsidRPr="00722FDB">
        <w:rPr>
          <w:rFonts w:ascii="Book Antiqua" w:eastAsia="Book Antiqua" w:hAnsi="Book Antiqua"/>
          <w:szCs w:val="24"/>
        </w:rPr>
        <w:t>Perea</w:t>
      </w:r>
      <w:proofErr w:type="spellEnd"/>
      <w:r w:rsidR="00D255BD" w:rsidRPr="00722FDB">
        <w:rPr>
          <w:rFonts w:ascii="Book Antiqua" w:eastAsia="Book Antiqua" w:hAnsi="Book Antiqua"/>
          <w:szCs w:val="24"/>
        </w:rPr>
        <w:t>,</w:t>
      </w:r>
      <w:r w:rsidR="00D255BD" w:rsidRPr="00722FDB">
        <w:rPr>
          <w:rFonts w:ascii="Book Antiqua" w:eastAsia="Book Antiqua" w:hAnsi="Book Antiqua"/>
          <w:szCs w:val="24"/>
        </w:rPr>
        <w:br/>
        <w:t>v.</w:t>
      </w:r>
    </w:p>
    <w:p w14:paraId="32CE41A8" w14:textId="77777777"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Respondent:</w:t>
      </w:r>
    </w:p>
    <w:p w14:paraId="2DB997F5"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 xml:space="preserve">The People of the State of Colorado. </w:t>
      </w:r>
    </w:p>
    <w:p w14:paraId="48E9218B" w14:textId="4F924FEF"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3B116EF9" w14:textId="51A9EAB8" w:rsidR="00722FDB" w:rsidRPr="00722FDB" w:rsidRDefault="00722FDB" w:rsidP="008F31AA">
      <w:pPr>
        <w:pStyle w:val="paragraph"/>
        <w:spacing w:before="0" w:beforeAutospacing="0" w:after="0" w:afterAutospacing="0"/>
        <w:textAlignment w:val="baseline"/>
        <w:rPr>
          <w:rFonts w:ascii="Book Antiqua" w:eastAsia="Book Antiqua" w:hAnsi="Book Antiqua"/>
        </w:rPr>
      </w:pPr>
      <w:r w:rsidRPr="00722FDB">
        <w:rPr>
          <w:rStyle w:val="normaltextrun1"/>
          <w:rFonts w:ascii="Book Antiqua" w:hAnsi="Book Antiqua" w:cs="Tahoma"/>
          <w:bCs/>
        </w:rPr>
        <w:t>---------------------------------------------------------------------------------------------------------------------</w:t>
      </w:r>
      <w:r w:rsidRPr="00722FDB">
        <w:rPr>
          <w:rFonts w:ascii="Book Antiqua" w:eastAsia="Book Antiqua" w:hAnsi="Book Antiqua"/>
        </w:rPr>
        <w:br w:type="page"/>
      </w:r>
    </w:p>
    <w:p w14:paraId="0C51B819" w14:textId="77777777" w:rsidR="00722FDB" w:rsidRPr="00722FDB" w:rsidRDefault="00722FDB" w:rsidP="00722FDB">
      <w:pPr>
        <w:rPr>
          <w:rFonts w:ascii="Book Antiqua" w:eastAsia="Book Antiqua" w:hAnsi="Book Antiqua"/>
          <w:b/>
          <w:bCs/>
          <w:szCs w:val="24"/>
        </w:rPr>
      </w:pPr>
      <w:r w:rsidRPr="00722FDB">
        <w:rPr>
          <w:rFonts w:ascii="Book Antiqua" w:eastAsia="Book Antiqua" w:hAnsi="Book Antiqua"/>
          <w:b/>
          <w:bCs/>
          <w:szCs w:val="24"/>
        </w:rPr>
        <w:lastRenderedPageBreak/>
        <w:t>No. 21SC102, Court of Appeals Case No. 19CA1672</w:t>
      </w:r>
    </w:p>
    <w:p w14:paraId="36104670" w14:textId="77777777" w:rsidR="00722FDB" w:rsidRPr="00722FDB" w:rsidRDefault="00722FDB" w:rsidP="00722FDB">
      <w:pPr>
        <w:tabs>
          <w:tab w:val="left" w:pos="-720"/>
        </w:tabs>
        <w:suppressAutoHyphens/>
        <w:rPr>
          <w:rFonts w:ascii="Book Antiqua" w:eastAsia="Book Antiqua" w:hAnsi="Book Antiqua"/>
          <w:b/>
          <w:szCs w:val="24"/>
        </w:rPr>
      </w:pPr>
      <w:r w:rsidRPr="00722FDB">
        <w:rPr>
          <w:rFonts w:ascii="Book Antiqua" w:eastAsia="Book Antiqua" w:hAnsi="Book Antiqua"/>
          <w:b/>
          <w:szCs w:val="24"/>
        </w:rPr>
        <w:t>Petitioner:</w:t>
      </w:r>
    </w:p>
    <w:p w14:paraId="296B08BC" w14:textId="77777777" w:rsidR="00722FDB" w:rsidRPr="00722FDB" w:rsidRDefault="00722FDB" w:rsidP="00722FDB">
      <w:pPr>
        <w:tabs>
          <w:tab w:val="left" w:pos="-720"/>
          <w:tab w:val="left" w:pos="720"/>
        </w:tabs>
        <w:suppressAutoHyphens/>
        <w:rPr>
          <w:rFonts w:ascii="Book Antiqua" w:eastAsia="Book Antiqua" w:hAnsi="Book Antiqua"/>
          <w:szCs w:val="24"/>
        </w:rPr>
      </w:pPr>
      <w:r w:rsidRPr="00722FDB">
        <w:rPr>
          <w:rFonts w:ascii="Book Antiqua" w:eastAsia="Book Antiqua" w:hAnsi="Book Antiqua"/>
          <w:szCs w:val="24"/>
        </w:rPr>
        <w:t xml:space="preserve">Philip Bradley Mackey, </w:t>
      </w:r>
    </w:p>
    <w:p w14:paraId="0A3AEA2B" w14:textId="77777777" w:rsidR="00722FDB" w:rsidRPr="00722FDB" w:rsidRDefault="00722FDB" w:rsidP="00722FDB">
      <w:pPr>
        <w:tabs>
          <w:tab w:val="left" w:pos="-720"/>
          <w:tab w:val="left" w:pos="720"/>
        </w:tabs>
        <w:suppressAutoHyphens/>
        <w:rPr>
          <w:rFonts w:ascii="Book Antiqua" w:eastAsia="Book Antiqua" w:hAnsi="Book Antiqua"/>
          <w:szCs w:val="24"/>
        </w:rPr>
      </w:pPr>
      <w:r w:rsidRPr="00722FDB">
        <w:rPr>
          <w:rFonts w:ascii="Book Antiqua" w:eastAsia="Book Antiqua" w:hAnsi="Book Antiqua"/>
          <w:szCs w:val="24"/>
        </w:rPr>
        <w:t>v.</w:t>
      </w:r>
    </w:p>
    <w:p w14:paraId="11362D3E" w14:textId="77777777" w:rsidR="00722FDB" w:rsidRPr="00722FDB" w:rsidRDefault="00722FDB" w:rsidP="00722FDB">
      <w:pPr>
        <w:tabs>
          <w:tab w:val="left" w:pos="-720"/>
          <w:tab w:val="left" w:pos="720"/>
        </w:tabs>
        <w:suppressAutoHyphens/>
        <w:rPr>
          <w:rFonts w:ascii="Book Antiqua" w:eastAsia="Book Antiqua" w:hAnsi="Book Antiqua"/>
          <w:b/>
          <w:szCs w:val="24"/>
        </w:rPr>
      </w:pPr>
      <w:r w:rsidRPr="00722FDB">
        <w:rPr>
          <w:rFonts w:ascii="Book Antiqua" w:eastAsia="Book Antiqua" w:hAnsi="Book Antiqua"/>
          <w:b/>
          <w:szCs w:val="24"/>
        </w:rPr>
        <w:t>Respondent:</w:t>
      </w:r>
    </w:p>
    <w:p w14:paraId="66727126" w14:textId="77777777" w:rsidR="00722FDB" w:rsidRPr="00722FDB" w:rsidRDefault="00722FDB" w:rsidP="00722FDB">
      <w:pPr>
        <w:tabs>
          <w:tab w:val="left" w:pos="-720"/>
        </w:tabs>
        <w:suppressAutoHyphens/>
        <w:rPr>
          <w:rFonts w:ascii="Book Antiqua" w:eastAsia="Book Antiqua" w:hAnsi="Book Antiqua"/>
          <w:szCs w:val="24"/>
        </w:rPr>
      </w:pPr>
      <w:r w:rsidRPr="00722FDB">
        <w:rPr>
          <w:rFonts w:ascii="Book Antiqua" w:eastAsia="Book Antiqua" w:hAnsi="Book Antiqua"/>
          <w:szCs w:val="24"/>
        </w:rPr>
        <w:t>The People of the State of Colorado.</w:t>
      </w:r>
    </w:p>
    <w:p w14:paraId="4F6B9F89" w14:textId="77777777" w:rsidR="00722FDB" w:rsidRPr="00722FDB" w:rsidRDefault="00722FDB" w:rsidP="00722FDB">
      <w:pPr>
        <w:tabs>
          <w:tab w:val="left" w:pos="-720"/>
        </w:tabs>
        <w:suppressAutoHyphens/>
        <w:rPr>
          <w:rFonts w:ascii="Book Antiqua" w:eastAsia="Book Antiqua" w:hAnsi="Book Antiqua"/>
          <w:szCs w:val="24"/>
        </w:rPr>
      </w:pPr>
    </w:p>
    <w:p w14:paraId="6ED437B6" w14:textId="77777777" w:rsidR="00722FDB" w:rsidRPr="00722FDB" w:rsidRDefault="00722FDB" w:rsidP="00722FDB">
      <w:pPr>
        <w:tabs>
          <w:tab w:val="left" w:pos="-720"/>
        </w:tabs>
        <w:suppressAutoHyphens/>
        <w:rPr>
          <w:rFonts w:ascii="Book Antiqua" w:eastAsia="Book Antiqua" w:hAnsi="Book Antiqua"/>
          <w:szCs w:val="24"/>
        </w:rPr>
      </w:pPr>
      <w:r w:rsidRPr="00722FDB">
        <w:rPr>
          <w:rFonts w:ascii="Book Antiqua" w:eastAsia="Book Antiqua" w:hAnsi="Book Antiqua"/>
          <w:szCs w:val="24"/>
        </w:rPr>
        <w:t>Petition for Writ of Certiorari DENIED.  EN BANC.</w:t>
      </w:r>
    </w:p>
    <w:p w14:paraId="241AD3A7"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6ECC5920" w14:textId="17944FA8"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No. 21SC</w:t>
      </w:r>
      <w:r w:rsidR="00AE662D" w:rsidRPr="00722FDB">
        <w:rPr>
          <w:rFonts w:ascii="Book Antiqua" w:eastAsia="Book Antiqua" w:hAnsi="Book Antiqua"/>
          <w:b/>
          <w:szCs w:val="24"/>
        </w:rPr>
        <w:t>202</w:t>
      </w:r>
      <w:r w:rsidRPr="00722FDB">
        <w:rPr>
          <w:rFonts w:ascii="Book Antiqua" w:eastAsia="Book Antiqua" w:hAnsi="Book Antiqua"/>
          <w:b/>
          <w:szCs w:val="24"/>
        </w:rPr>
        <w:t xml:space="preserve">, Court of Appeals Case No. </w:t>
      </w:r>
      <w:r w:rsidR="00AE662D" w:rsidRPr="00722FDB">
        <w:rPr>
          <w:rFonts w:ascii="Book Antiqua" w:eastAsia="Book Antiqua" w:hAnsi="Book Antiqua"/>
          <w:b/>
          <w:szCs w:val="24"/>
        </w:rPr>
        <w:t>20CA287</w:t>
      </w:r>
    </w:p>
    <w:p w14:paraId="30841930"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b/>
          <w:szCs w:val="24"/>
        </w:rPr>
        <w:t>Petitioner:</w:t>
      </w:r>
    </w:p>
    <w:p w14:paraId="56C703F4" w14:textId="5B458E73" w:rsidR="00D255BD" w:rsidRPr="00722FDB" w:rsidRDefault="00AE662D" w:rsidP="00D255BD">
      <w:pPr>
        <w:rPr>
          <w:rFonts w:ascii="Book Antiqua" w:eastAsia="Book Antiqua" w:hAnsi="Book Antiqua"/>
          <w:szCs w:val="24"/>
        </w:rPr>
      </w:pPr>
      <w:r w:rsidRPr="00722FDB">
        <w:rPr>
          <w:rFonts w:ascii="Book Antiqua" w:eastAsia="Book Antiqua" w:hAnsi="Book Antiqua"/>
          <w:szCs w:val="24"/>
        </w:rPr>
        <w:t>Craig Robledo-Valdez</w:t>
      </w:r>
      <w:r w:rsidR="00D255BD" w:rsidRPr="00722FDB">
        <w:rPr>
          <w:rFonts w:ascii="Book Antiqua" w:eastAsia="Book Antiqua" w:hAnsi="Book Antiqua"/>
          <w:szCs w:val="24"/>
        </w:rPr>
        <w:t>,</w:t>
      </w:r>
      <w:r w:rsidR="00D255BD" w:rsidRPr="00722FDB">
        <w:rPr>
          <w:rFonts w:ascii="Book Antiqua" w:eastAsia="Book Antiqua" w:hAnsi="Book Antiqua"/>
          <w:szCs w:val="24"/>
        </w:rPr>
        <w:br/>
        <w:t>v.</w:t>
      </w:r>
    </w:p>
    <w:p w14:paraId="2BEF865A" w14:textId="3158367D"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Respondent</w:t>
      </w:r>
      <w:r w:rsidR="00AE662D" w:rsidRPr="00722FDB">
        <w:rPr>
          <w:rFonts w:ascii="Book Antiqua" w:eastAsia="Book Antiqua" w:hAnsi="Book Antiqua"/>
          <w:b/>
          <w:szCs w:val="24"/>
        </w:rPr>
        <w:t>s</w:t>
      </w:r>
      <w:r w:rsidRPr="00722FDB">
        <w:rPr>
          <w:rFonts w:ascii="Book Antiqua" w:eastAsia="Book Antiqua" w:hAnsi="Book Antiqua"/>
          <w:b/>
          <w:szCs w:val="24"/>
        </w:rPr>
        <w:t>:</w:t>
      </w:r>
    </w:p>
    <w:p w14:paraId="1F01F4F4" w14:textId="1CDEFB37" w:rsidR="00D255BD" w:rsidRPr="00722FDB" w:rsidRDefault="00AE662D" w:rsidP="00D255BD">
      <w:pPr>
        <w:rPr>
          <w:rFonts w:ascii="Book Antiqua" w:eastAsia="Book Antiqua" w:hAnsi="Book Antiqua"/>
          <w:szCs w:val="24"/>
        </w:rPr>
      </w:pPr>
      <w:r w:rsidRPr="00722FDB">
        <w:rPr>
          <w:rFonts w:ascii="Book Antiqua" w:hAnsi="Book Antiqua"/>
          <w:szCs w:val="24"/>
        </w:rPr>
        <w:t>Executive Director of the Colorado Department of Corrections and Warden of the Fremont County Correctional Facility.</w:t>
      </w:r>
      <w:r w:rsidR="00D255BD" w:rsidRPr="00722FDB">
        <w:rPr>
          <w:rFonts w:ascii="Book Antiqua" w:eastAsia="Book Antiqua" w:hAnsi="Book Antiqua"/>
          <w:szCs w:val="24"/>
        </w:rPr>
        <w:t xml:space="preserve"> </w:t>
      </w:r>
    </w:p>
    <w:p w14:paraId="291EE858" w14:textId="77777777" w:rsidR="00D255BD" w:rsidRPr="00722FDB" w:rsidRDefault="00D255BD" w:rsidP="00D255BD">
      <w:pPr>
        <w:rPr>
          <w:rFonts w:ascii="Book Antiqua" w:eastAsia="Book Antiqua" w:hAnsi="Book Antiqua"/>
          <w:szCs w:val="24"/>
        </w:rPr>
      </w:pPr>
    </w:p>
    <w:p w14:paraId="4B574A5B" w14:textId="2097B2BC"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77181B7D"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2B8ABD88" w14:textId="3F1871C3"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No. 21SC</w:t>
      </w:r>
      <w:r w:rsidR="0036119F" w:rsidRPr="00722FDB">
        <w:rPr>
          <w:rFonts w:ascii="Book Antiqua" w:eastAsia="Book Antiqua" w:hAnsi="Book Antiqua"/>
          <w:b/>
          <w:szCs w:val="24"/>
        </w:rPr>
        <w:t>205</w:t>
      </w:r>
      <w:r w:rsidRPr="00722FDB">
        <w:rPr>
          <w:rFonts w:ascii="Book Antiqua" w:eastAsia="Book Antiqua" w:hAnsi="Book Antiqua"/>
          <w:b/>
          <w:szCs w:val="24"/>
        </w:rPr>
        <w:t>, Court of Appeals Case No. 18CA</w:t>
      </w:r>
      <w:r w:rsidR="0036119F" w:rsidRPr="00722FDB">
        <w:rPr>
          <w:rFonts w:ascii="Book Antiqua" w:eastAsia="Book Antiqua" w:hAnsi="Book Antiqua"/>
          <w:b/>
          <w:szCs w:val="24"/>
        </w:rPr>
        <w:t>566</w:t>
      </w:r>
    </w:p>
    <w:p w14:paraId="0495D0D8"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b/>
          <w:szCs w:val="24"/>
        </w:rPr>
        <w:t>Petitioner:</w:t>
      </w:r>
    </w:p>
    <w:p w14:paraId="0279980F" w14:textId="34239088" w:rsidR="00D255BD" w:rsidRPr="00722FDB" w:rsidRDefault="0036119F" w:rsidP="00D255BD">
      <w:pPr>
        <w:rPr>
          <w:rFonts w:ascii="Book Antiqua" w:eastAsia="Book Antiqua" w:hAnsi="Book Antiqua"/>
          <w:szCs w:val="24"/>
        </w:rPr>
      </w:pPr>
      <w:r w:rsidRPr="00722FDB">
        <w:rPr>
          <w:rFonts w:ascii="Book Antiqua" w:eastAsia="Book Antiqua" w:hAnsi="Book Antiqua"/>
          <w:szCs w:val="24"/>
        </w:rPr>
        <w:t xml:space="preserve">Joseph Nathan </w:t>
      </w:r>
      <w:proofErr w:type="spellStart"/>
      <w:r w:rsidRPr="00722FDB">
        <w:rPr>
          <w:rFonts w:ascii="Book Antiqua" w:eastAsia="Book Antiqua" w:hAnsi="Book Antiqua"/>
          <w:szCs w:val="24"/>
        </w:rPr>
        <w:t>Navares</w:t>
      </w:r>
      <w:proofErr w:type="spellEnd"/>
      <w:r w:rsidRPr="00722FDB">
        <w:rPr>
          <w:rFonts w:ascii="Book Antiqua" w:eastAsia="Book Antiqua" w:hAnsi="Book Antiqua"/>
          <w:szCs w:val="24"/>
        </w:rPr>
        <w:t>, Jr.</w:t>
      </w:r>
      <w:r w:rsidR="00D255BD" w:rsidRPr="00722FDB">
        <w:rPr>
          <w:rFonts w:ascii="Book Antiqua" w:eastAsia="Book Antiqua" w:hAnsi="Book Antiqua"/>
          <w:szCs w:val="24"/>
        </w:rPr>
        <w:t>,</w:t>
      </w:r>
      <w:r w:rsidR="00D255BD" w:rsidRPr="00722FDB">
        <w:rPr>
          <w:rFonts w:ascii="Book Antiqua" w:eastAsia="Book Antiqua" w:hAnsi="Book Antiqua"/>
          <w:szCs w:val="24"/>
        </w:rPr>
        <w:br/>
        <w:t>v.</w:t>
      </w:r>
    </w:p>
    <w:p w14:paraId="0DCB23A9" w14:textId="77777777"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Respondent:</w:t>
      </w:r>
    </w:p>
    <w:p w14:paraId="4523C451"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 xml:space="preserve">The People of the State of Colorado. </w:t>
      </w:r>
    </w:p>
    <w:p w14:paraId="082F3191" w14:textId="77777777" w:rsidR="00D255BD" w:rsidRPr="00722FDB" w:rsidRDefault="00D255BD" w:rsidP="00D255BD">
      <w:pPr>
        <w:rPr>
          <w:rFonts w:ascii="Book Antiqua" w:eastAsia="Book Antiqua" w:hAnsi="Book Antiqua"/>
          <w:szCs w:val="24"/>
        </w:rPr>
      </w:pPr>
    </w:p>
    <w:p w14:paraId="5D08895E" w14:textId="691716D3"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116C642F"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0602B694" w14:textId="3254A310"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 xml:space="preserve">No. </w:t>
      </w:r>
      <w:r w:rsidR="00624192" w:rsidRPr="00722FDB">
        <w:rPr>
          <w:rFonts w:ascii="Book Antiqua" w:eastAsia="Book Antiqua" w:hAnsi="Book Antiqua"/>
          <w:b/>
          <w:szCs w:val="24"/>
        </w:rPr>
        <w:t>21SC</w:t>
      </w:r>
      <w:r w:rsidR="0036119F" w:rsidRPr="00722FDB">
        <w:rPr>
          <w:rFonts w:ascii="Book Antiqua" w:eastAsia="Book Antiqua" w:hAnsi="Book Antiqua"/>
          <w:b/>
          <w:szCs w:val="24"/>
        </w:rPr>
        <w:t>207</w:t>
      </w:r>
      <w:r w:rsidRPr="00722FDB">
        <w:rPr>
          <w:rFonts w:ascii="Book Antiqua" w:eastAsia="Book Antiqua" w:hAnsi="Book Antiqua"/>
          <w:b/>
          <w:szCs w:val="24"/>
        </w:rPr>
        <w:t>, Court of Appeals Case N</w:t>
      </w:r>
      <w:r w:rsidR="00B21124">
        <w:rPr>
          <w:rFonts w:ascii="Book Antiqua" w:eastAsia="Book Antiqua" w:hAnsi="Book Antiqua"/>
          <w:b/>
          <w:szCs w:val="24"/>
        </w:rPr>
        <w:t>os</w:t>
      </w:r>
      <w:r w:rsidRPr="00722FDB">
        <w:rPr>
          <w:rFonts w:ascii="Book Antiqua" w:eastAsia="Book Antiqua" w:hAnsi="Book Antiqua"/>
          <w:b/>
          <w:szCs w:val="24"/>
        </w:rPr>
        <w:t xml:space="preserve">. </w:t>
      </w:r>
      <w:r w:rsidR="0036119F" w:rsidRPr="00722FDB">
        <w:rPr>
          <w:rFonts w:ascii="Book Antiqua" w:eastAsia="Book Antiqua" w:hAnsi="Book Antiqua"/>
          <w:b/>
          <w:szCs w:val="24"/>
        </w:rPr>
        <w:t>20CA333</w:t>
      </w:r>
      <w:r w:rsidR="00B21124">
        <w:rPr>
          <w:rFonts w:ascii="Book Antiqua" w:eastAsia="Book Antiqua" w:hAnsi="Book Antiqua"/>
          <w:b/>
          <w:szCs w:val="24"/>
        </w:rPr>
        <w:t xml:space="preserve"> &amp; 20CA522</w:t>
      </w:r>
    </w:p>
    <w:p w14:paraId="711DF8E4" w14:textId="32FF51E7" w:rsidR="0036119F" w:rsidRPr="00722FDB" w:rsidRDefault="0036119F" w:rsidP="0036119F">
      <w:pPr>
        <w:rPr>
          <w:rFonts w:ascii="Book Antiqua" w:hAnsi="Book Antiqua"/>
          <w:szCs w:val="24"/>
        </w:rPr>
      </w:pPr>
      <w:r w:rsidRPr="00722FDB">
        <w:rPr>
          <w:rFonts w:ascii="Book Antiqua" w:hAnsi="Book Antiqua"/>
          <w:b/>
          <w:bCs/>
          <w:szCs w:val="24"/>
        </w:rPr>
        <w:t>In re the Marriage of</w:t>
      </w:r>
      <w:r w:rsidRPr="00722FDB">
        <w:rPr>
          <w:rFonts w:ascii="Book Antiqua" w:hAnsi="Book Antiqua"/>
          <w:szCs w:val="24"/>
        </w:rPr>
        <w:br/>
      </w:r>
      <w:r w:rsidRPr="00722FDB">
        <w:rPr>
          <w:rFonts w:ascii="Book Antiqua" w:hAnsi="Book Antiqua"/>
          <w:b/>
          <w:bCs/>
          <w:szCs w:val="24"/>
        </w:rPr>
        <w:t>Petitioner:</w:t>
      </w:r>
      <w:r w:rsidRPr="00722FDB">
        <w:rPr>
          <w:rFonts w:ascii="Book Antiqua" w:hAnsi="Book Antiqua"/>
          <w:szCs w:val="24"/>
        </w:rPr>
        <w:br/>
        <w:t>Martine Bernard,</w:t>
      </w:r>
      <w:r w:rsidRPr="00722FDB">
        <w:rPr>
          <w:rFonts w:ascii="Book Antiqua" w:hAnsi="Book Antiqua"/>
          <w:szCs w:val="24"/>
        </w:rPr>
        <w:br/>
      </w:r>
      <w:r w:rsidR="008C71A3" w:rsidRPr="00722FDB">
        <w:rPr>
          <w:rFonts w:ascii="Book Antiqua" w:hAnsi="Book Antiqua"/>
          <w:bCs/>
          <w:szCs w:val="24"/>
        </w:rPr>
        <w:t>and</w:t>
      </w:r>
      <w:r w:rsidRPr="00722FDB">
        <w:rPr>
          <w:rFonts w:ascii="Book Antiqua" w:hAnsi="Book Antiqua"/>
          <w:szCs w:val="24"/>
        </w:rPr>
        <w:br/>
      </w:r>
      <w:r w:rsidRPr="00722FDB">
        <w:rPr>
          <w:rFonts w:ascii="Book Antiqua" w:hAnsi="Book Antiqua"/>
          <w:b/>
          <w:bCs/>
          <w:szCs w:val="24"/>
        </w:rPr>
        <w:t>Respondent:</w:t>
      </w:r>
      <w:r w:rsidRPr="00722FDB">
        <w:rPr>
          <w:rFonts w:ascii="Book Antiqua" w:hAnsi="Book Antiqua"/>
          <w:szCs w:val="24"/>
        </w:rPr>
        <w:br/>
        <w:t xml:space="preserve">Christopher </w:t>
      </w:r>
      <w:proofErr w:type="spellStart"/>
      <w:r w:rsidRPr="00722FDB">
        <w:rPr>
          <w:rFonts w:ascii="Book Antiqua" w:hAnsi="Book Antiqua"/>
          <w:szCs w:val="24"/>
        </w:rPr>
        <w:t>Hodyl</w:t>
      </w:r>
      <w:proofErr w:type="spellEnd"/>
      <w:r w:rsidRPr="00722FDB">
        <w:rPr>
          <w:rFonts w:ascii="Book Antiqua" w:hAnsi="Book Antiqua"/>
          <w:szCs w:val="24"/>
        </w:rPr>
        <w:t>.</w:t>
      </w:r>
    </w:p>
    <w:p w14:paraId="4FEF4158" w14:textId="77777777" w:rsidR="00D255BD" w:rsidRPr="00722FDB" w:rsidRDefault="00D255BD" w:rsidP="00D255BD">
      <w:pPr>
        <w:rPr>
          <w:rFonts w:ascii="Book Antiqua" w:eastAsia="Book Antiqua" w:hAnsi="Book Antiqua"/>
          <w:szCs w:val="24"/>
        </w:rPr>
      </w:pPr>
    </w:p>
    <w:p w14:paraId="690BD54C" w14:textId="35442B14"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1A939BC1"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13357DA7" w14:textId="2BCAFB7A" w:rsidR="00722FDB" w:rsidRPr="00722FDB" w:rsidRDefault="00722FDB">
      <w:pPr>
        <w:rPr>
          <w:rFonts w:ascii="Book Antiqua" w:eastAsia="Book Antiqua" w:hAnsi="Book Antiqua"/>
          <w:szCs w:val="24"/>
        </w:rPr>
      </w:pPr>
      <w:r w:rsidRPr="00722FDB">
        <w:rPr>
          <w:rFonts w:ascii="Book Antiqua" w:eastAsia="Book Antiqua" w:hAnsi="Book Antiqua"/>
          <w:szCs w:val="24"/>
        </w:rPr>
        <w:br w:type="page"/>
      </w:r>
    </w:p>
    <w:p w14:paraId="325DDB22" w14:textId="5FDE3589"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lastRenderedPageBreak/>
        <w:t xml:space="preserve">No. </w:t>
      </w:r>
      <w:r w:rsidR="00624192" w:rsidRPr="00722FDB">
        <w:rPr>
          <w:rFonts w:ascii="Book Antiqua" w:eastAsia="Book Antiqua" w:hAnsi="Book Antiqua"/>
          <w:b/>
          <w:szCs w:val="24"/>
        </w:rPr>
        <w:t>21SC</w:t>
      </w:r>
      <w:r w:rsidR="00784632" w:rsidRPr="00722FDB">
        <w:rPr>
          <w:rFonts w:ascii="Book Antiqua" w:eastAsia="Book Antiqua" w:hAnsi="Book Antiqua"/>
          <w:b/>
          <w:szCs w:val="24"/>
        </w:rPr>
        <w:t>210</w:t>
      </w:r>
      <w:r w:rsidRPr="00722FDB">
        <w:rPr>
          <w:rFonts w:ascii="Book Antiqua" w:eastAsia="Book Antiqua" w:hAnsi="Book Antiqua"/>
          <w:b/>
          <w:szCs w:val="24"/>
        </w:rPr>
        <w:t>, Court of Appeals Case No. 1</w:t>
      </w:r>
      <w:r w:rsidR="00624192" w:rsidRPr="00722FDB">
        <w:rPr>
          <w:rFonts w:ascii="Book Antiqua" w:eastAsia="Book Antiqua" w:hAnsi="Book Antiqua"/>
          <w:b/>
          <w:szCs w:val="24"/>
        </w:rPr>
        <w:t>8</w:t>
      </w:r>
      <w:r w:rsidRPr="00722FDB">
        <w:rPr>
          <w:rFonts w:ascii="Book Antiqua" w:eastAsia="Book Antiqua" w:hAnsi="Book Antiqua"/>
          <w:b/>
          <w:szCs w:val="24"/>
        </w:rPr>
        <w:t>CA</w:t>
      </w:r>
      <w:r w:rsidR="00784632" w:rsidRPr="00722FDB">
        <w:rPr>
          <w:rFonts w:ascii="Book Antiqua" w:eastAsia="Book Antiqua" w:hAnsi="Book Antiqua"/>
          <w:b/>
          <w:szCs w:val="24"/>
        </w:rPr>
        <w:t>999</w:t>
      </w:r>
    </w:p>
    <w:p w14:paraId="55AC7B0C"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b/>
          <w:szCs w:val="24"/>
        </w:rPr>
        <w:t>Petitioner:</w:t>
      </w:r>
    </w:p>
    <w:p w14:paraId="54F95114" w14:textId="0B08C617" w:rsidR="00D255BD" w:rsidRPr="00722FDB" w:rsidRDefault="00784632" w:rsidP="00D255BD">
      <w:pPr>
        <w:rPr>
          <w:rFonts w:ascii="Book Antiqua" w:eastAsia="Book Antiqua" w:hAnsi="Book Antiqua"/>
          <w:szCs w:val="24"/>
        </w:rPr>
      </w:pPr>
      <w:r w:rsidRPr="00722FDB">
        <w:rPr>
          <w:rFonts w:ascii="Book Antiqua" w:eastAsia="Book Antiqua" w:hAnsi="Book Antiqua"/>
          <w:szCs w:val="24"/>
        </w:rPr>
        <w:t>Brandon Scott Berry</w:t>
      </w:r>
      <w:r w:rsidR="00D255BD" w:rsidRPr="00722FDB">
        <w:rPr>
          <w:rFonts w:ascii="Book Antiqua" w:eastAsia="Book Antiqua" w:hAnsi="Book Antiqua"/>
          <w:szCs w:val="24"/>
        </w:rPr>
        <w:t>,</w:t>
      </w:r>
      <w:r w:rsidR="00D255BD" w:rsidRPr="00722FDB">
        <w:rPr>
          <w:rFonts w:ascii="Book Antiqua" w:eastAsia="Book Antiqua" w:hAnsi="Book Antiqua"/>
          <w:szCs w:val="24"/>
        </w:rPr>
        <w:br/>
        <w:t>v.</w:t>
      </w:r>
    </w:p>
    <w:p w14:paraId="7BA83E4F" w14:textId="77777777"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Respondent:</w:t>
      </w:r>
    </w:p>
    <w:p w14:paraId="006B58EF"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 xml:space="preserve">The People of the State of Colorado. </w:t>
      </w:r>
    </w:p>
    <w:p w14:paraId="313F8298" w14:textId="77777777" w:rsidR="00D255BD" w:rsidRPr="00722FDB" w:rsidRDefault="00D255BD" w:rsidP="00D255BD">
      <w:pPr>
        <w:rPr>
          <w:rFonts w:ascii="Book Antiqua" w:eastAsia="Book Antiqua" w:hAnsi="Book Antiqua"/>
          <w:szCs w:val="24"/>
        </w:rPr>
      </w:pPr>
    </w:p>
    <w:p w14:paraId="67FB64FB" w14:textId="4CFFC8A6"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7A3E8790"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21386430" w14:textId="0C2517B4"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 xml:space="preserve">No. </w:t>
      </w:r>
      <w:r w:rsidR="00624192" w:rsidRPr="00722FDB">
        <w:rPr>
          <w:rFonts w:ascii="Book Antiqua" w:eastAsia="Book Antiqua" w:hAnsi="Book Antiqua"/>
          <w:b/>
          <w:szCs w:val="24"/>
        </w:rPr>
        <w:t>21SC</w:t>
      </w:r>
      <w:r w:rsidR="00B11104" w:rsidRPr="00722FDB">
        <w:rPr>
          <w:rFonts w:ascii="Book Antiqua" w:eastAsia="Book Antiqua" w:hAnsi="Book Antiqua"/>
          <w:b/>
          <w:szCs w:val="24"/>
        </w:rPr>
        <w:t>214</w:t>
      </w:r>
      <w:r w:rsidRPr="00722FDB">
        <w:rPr>
          <w:rFonts w:ascii="Book Antiqua" w:eastAsia="Book Antiqua" w:hAnsi="Book Antiqua"/>
          <w:b/>
          <w:szCs w:val="24"/>
        </w:rPr>
        <w:t>, Court of Appeals Case No. 1</w:t>
      </w:r>
      <w:r w:rsidR="00B11104" w:rsidRPr="00722FDB">
        <w:rPr>
          <w:rFonts w:ascii="Book Antiqua" w:eastAsia="Book Antiqua" w:hAnsi="Book Antiqua"/>
          <w:b/>
          <w:szCs w:val="24"/>
        </w:rPr>
        <w:t>7</w:t>
      </w:r>
      <w:r w:rsidRPr="00722FDB">
        <w:rPr>
          <w:rFonts w:ascii="Book Antiqua" w:eastAsia="Book Antiqua" w:hAnsi="Book Antiqua"/>
          <w:b/>
          <w:szCs w:val="24"/>
        </w:rPr>
        <w:t>CA</w:t>
      </w:r>
      <w:r w:rsidR="00B11104" w:rsidRPr="00722FDB">
        <w:rPr>
          <w:rFonts w:ascii="Book Antiqua" w:eastAsia="Book Antiqua" w:hAnsi="Book Antiqua"/>
          <w:b/>
          <w:szCs w:val="24"/>
        </w:rPr>
        <w:t>640</w:t>
      </w:r>
    </w:p>
    <w:p w14:paraId="5EB810FC" w14:textId="77777777" w:rsidR="00B11104" w:rsidRPr="00722FDB" w:rsidRDefault="00B11104" w:rsidP="00B11104">
      <w:pPr>
        <w:rPr>
          <w:rFonts w:ascii="Book Antiqua" w:eastAsia="Book Antiqua" w:hAnsi="Book Antiqua"/>
          <w:szCs w:val="24"/>
        </w:rPr>
      </w:pPr>
      <w:r w:rsidRPr="00722FDB">
        <w:rPr>
          <w:rFonts w:ascii="Book Antiqua" w:eastAsia="Book Antiqua" w:hAnsi="Book Antiqua"/>
          <w:b/>
          <w:szCs w:val="24"/>
        </w:rPr>
        <w:t>Petitioner:</w:t>
      </w:r>
    </w:p>
    <w:p w14:paraId="56706BA9" w14:textId="30E49EC7" w:rsidR="00B11104" w:rsidRPr="00722FDB" w:rsidRDefault="00B11104" w:rsidP="00B11104">
      <w:pPr>
        <w:rPr>
          <w:rFonts w:ascii="Book Antiqua" w:eastAsia="Book Antiqua" w:hAnsi="Book Antiqua"/>
          <w:szCs w:val="24"/>
        </w:rPr>
      </w:pPr>
      <w:r w:rsidRPr="00722FDB">
        <w:rPr>
          <w:rFonts w:ascii="Book Antiqua" w:eastAsia="Book Antiqua" w:hAnsi="Book Antiqua"/>
          <w:szCs w:val="24"/>
        </w:rPr>
        <w:t>Melvin Laurice Dixon,</w:t>
      </w:r>
      <w:r w:rsidRPr="00722FDB">
        <w:rPr>
          <w:rFonts w:ascii="Book Antiqua" w:eastAsia="Book Antiqua" w:hAnsi="Book Antiqua"/>
          <w:szCs w:val="24"/>
        </w:rPr>
        <w:br/>
        <w:t>v.</w:t>
      </w:r>
    </w:p>
    <w:p w14:paraId="31DF239D" w14:textId="77777777" w:rsidR="00B11104" w:rsidRPr="00722FDB" w:rsidRDefault="00B11104" w:rsidP="00B11104">
      <w:pPr>
        <w:rPr>
          <w:rFonts w:ascii="Book Antiqua" w:eastAsia="Book Antiqua" w:hAnsi="Book Antiqua"/>
          <w:b/>
          <w:szCs w:val="24"/>
        </w:rPr>
      </w:pPr>
      <w:r w:rsidRPr="00722FDB">
        <w:rPr>
          <w:rFonts w:ascii="Book Antiqua" w:eastAsia="Book Antiqua" w:hAnsi="Book Antiqua"/>
          <w:b/>
          <w:szCs w:val="24"/>
        </w:rPr>
        <w:t>Respondent:</w:t>
      </w:r>
    </w:p>
    <w:p w14:paraId="5530D3CD" w14:textId="5AED6ECB" w:rsidR="00D255BD" w:rsidRPr="00722FDB" w:rsidRDefault="00B11104" w:rsidP="00B11104">
      <w:pPr>
        <w:rPr>
          <w:rFonts w:ascii="Book Antiqua" w:eastAsia="Book Antiqua" w:hAnsi="Book Antiqua"/>
          <w:szCs w:val="24"/>
        </w:rPr>
      </w:pPr>
      <w:r w:rsidRPr="00722FDB">
        <w:rPr>
          <w:rFonts w:ascii="Book Antiqua" w:eastAsia="Book Antiqua" w:hAnsi="Book Antiqua"/>
          <w:szCs w:val="24"/>
        </w:rPr>
        <w:t>The People of the State of Colorado.</w:t>
      </w:r>
    </w:p>
    <w:p w14:paraId="61C04433" w14:textId="77777777" w:rsidR="00B11104" w:rsidRPr="00722FDB" w:rsidRDefault="00B11104" w:rsidP="00B11104">
      <w:pPr>
        <w:rPr>
          <w:rFonts w:ascii="Book Antiqua" w:eastAsia="Book Antiqua" w:hAnsi="Book Antiqua"/>
          <w:szCs w:val="24"/>
        </w:rPr>
      </w:pPr>
    </w:p>
    <w:p w14:paraId="3EFA3E64" w14:textId="500E48B4"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36561A7B"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7E366383" w14:textId="7EED1BBC"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 xml:space="preserve">No. </w:t>
      </w:r>
      <w:r w:rsidR="00624192" w:rsidRPr="00722FDB">
        <w:rPr>
          <w:rFonts w:ascii="Book Antiqua" w:eastAsia="Book Antiqua" w:hAnsi="Book Antiqua"/>
          <w:b/>
          <w:szCs w:val="24"/>
        </w:rPr>
        <w:t>21SC</w:t>
      </w:r>
      <w:r w:rsidR="00BA2850" w:rsidRPr="00722FDB">
        <w:rPr>
          <w:rFonts w:ascii="Book Antiqua" w:eastAsia="Book Antiqua" w:hAnsi="Book Antiqua"/>
          <w:b/>
          <w:szCs w:val="24"/>
        </w:rPr>
        <w:t>216</w:t>
      </w:r>
      <w:r w:rsidRPr="00722FDB">
        <w:rPr>
          <w:rFonts w:ascii="Book Antiqua" w:eastAsia="Book Antiqua" w:hAnsi="Book Antiqua"/>
          <w:b/>
          <w:szCs w:val="24"/>
        </w:rPr>
        <w:t>, Court of Appeals Case No. 1</w:t>
      </w:r>
      <w:r w:rsidR="00BA2850" w:rsidRPr="00722FDB">
        <w:rPr>
          <w:rFonts w:ascii="Book Antiqua" w:eastAsia="Book Antiqua" w:hAnsi="Book Antiqua"/>
          <w:b/>
          <w:szCs w:val="24"/>
        </w:rPr>
        <w:t>9</w:t>
      </w:r>
      <w:r w:rsidRPr="00722FDB">
        <w:rPr>
          <w:rFonts w:ascii="Book Antiqua" w:eastAsia="Book Antiqua" w:hAnsi="Book Antiqua"/>
          <w:b/>
          <w:szCs w:val="24"/>
        </w:rPr>
        <w:t>CA</w:t>
      </w:r>
      <w:r w:rsidR="00BA2850" w:rsidRPr="00722FDB">
        <w:rPr>
          <w:rFonts w:ascii="Book Antiqua" w:eastAsia="Book Antiqua" w:hAnsi="Book Antiqua"/>
          <w:b/>
          <w:szCs w:val="24"/>
        </w:rPr>
        <w:t>673</w:t>
      </w:r>
    </w:p>
    <w:p w14:paraId="07949859"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b/>
          <w:szCs w:val="24"/>
        </w:rPr>
        <w:t>Petitioner:</w:t>
      </w:r>
    </w:p>
    <w:p w14:paraId="6AA53644" w14:textId="1C35991F" w:rsidR="00D255BD" w:rsidRPr="00722FDB" w:rsidRDefault="00BA2850" w:rsidP="00D255BD">
      <w:pPr>
        <w:rPr>
          <w:rFonts w:ascii="Book Antiqua" w:eastAsia="Book Antiqua" w:hAnsi="Book Antiqua"/>
          <w:szCs w:val="24"/>
        </w:rPr>
      </w:pPr>
      <w:r w:rsidRPr="00722FDB">
        <w:rPr>
          <w:rFonts w:ascii="Book Antiqua" w:eastAsia="Book Antiqua" w:hAnsi="Book Antiqua"/>
          <w:szCs w:val="24"/>
        </w:rPr>
        <w:t>Bryan Jamal Bell</w:t>
      </w:r>
      <w:r w:rsidR="00D255BD" w:rsidRPr="00722FDB">
        <w:rPr>
          <w:rFonts w:ascii="Book Antiqua" w:eastAsia="Book Antiqua" w:hAnsi="Book Antiqua"/>
          <w:szCs w:val="24"/>
        </w:rPr>
        <w:t>,</w:t>
      </w:r>
      <w:r w:rsidR="00D255BD" w:rsidRPr="00722FDB">
        <w:rPr>
          <w:rFonts w:ascii="Book Antiqua" w:eastAsia="Book Antiqua" w:hAnsi="Book Antiqua"/>
          <w:szCs w:val="24"/>
        </w:rPr>
        <w:br/>
        <w:t>v.</w:t>
      </w:r>
    </w:p>
    <w:p w14:paraId="5F1FC7C9" w14:textId="77777777" w:rsidR="00D255BD" w:rsidRPr="00722FDB" w:rsidRDefault="00D255BD" w:rsidP="00D255BD">
      <w:pPr>
        <w:rPr>
          <w:rFonts w:ascii="Book Antiqua" w:eastAsia="Book Antiqua" w:hAnsi="Book Antiqua"/>
          <w:b/>
          <w:szCs w:val="24"/>
        </w:rPr>
      </w:pPr>
      <w:r w:rsidRPr="00722FDB">
        <w:rPr>
          <w:rFonts w:ascii="Book Antiqua" w:eastAsia="Book Antiqua" w:hAnsi="Book Antiqua"/>
          <w:b/>
          <w:szCs w:val="24"/>
        </w:rPr>
        <w:t>Respondent:</w:t>
      </w:r>
    </w:p>
    <w:p w14:paraId="6140583D" w14:textId="77777777"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 xml:space="preserve">The People of the State of Colorado. </w:t>
      </w:r>
    </w:p>
    <w:p w14:paraId="7C85FD6A" w14:textId="77777777" w:rsidR="00D255BD" w:rsidRPr="00722FDB" w:rsidRDefault="00D255BD" w:rsidP="00D255BD">
      <w:pPr>
        <w:rPr>
          <w:rFonts w:ascii="Book Antiqua" w:eastAsia="Book Antiqua" w:hAnsi="Book Antiqua"/>
          <w:szCs w:val="24"/>
        </w:rPr>
      </w:pPr>
    </w:p>
    <w:p w14:paraId="553C1D21" w14:textId="3B57C2DF" w:rsidR="00D255BD" w:rsidRPr="00722FDB" w:rsidRDefault="00D255BD" w:rsidP="00D255BD">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3263B38E"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2DCD1A49" w14:textId="17FE2074" w:rsidR="00624192" w:rsidRPr="00722FDB" w:rsidRDefault="00624192" w:rsidP="00624192">
      <w:pPr>
        <w:rPr>
          <w:rFonts w:ascii="Book Antiqua" w:eastAsia="Book Antiqua" w:hAnsi="Book Antiqua"/>
          <w:b/>
          <w:szCs w:val="24"/>
        </w:rPr>
      </w:pPr>
      <w:r w:rsidRPr="00722FDB">
        <w:rPr>
          <w:rFonts w:ascii="Book Antiqua" w:eastAsia="Book Antiqua" w:hAnsi="Book Antiqua"/>
          <w:b/>
          <w:szCs w:val="24"/>
        </w:rPr>
        <w:t>No. 21SC2</w:t>
      </w:r>
      <w:r w:rsidR="00013AF7" w:rsidRPr="00722FDB">
        <w:rPr>
          <w:rFonts w:ascii="Book Antiqua" w:eastAsia="Book Antiqua" w:hAnsi="Book Antiqua"/>
          <w:b/>
          <w:szCs w:val="24"/>
        </w:rPr>
        <w:t>18</w:t>
      </w:r>
      <w:r w:rsidRPr="00722FDB">
        <w:rPr>
          <w:rFonts w:ascii="Book Antiqua" w:eastAsia="Book Antiqua" w:hAnsi="Book Antiqua"/>
          <w:b/>
          <w:szCs w:val="24"/>
        </w:rPr>
        <w:t>, Court</w:t>
      </w:r>
      <w:r w:rsidR="00013AF7" w:rsidRPr="00722FDB">
        <w:rPr>
          <w:rFonts w:ascii="Book Antiqua" w:eastAsia="Book Antiqua" w:hAnsi="Book Antiqua"/>
          <w:b/>
          <w:szCs w:val="24"/>
        </w:rPr>
        <w:t xml:space="preserve"> of Appeals</w:t>
      </w:r>
      <w:r w:rsidRPr="00722FDB">
        <w:rPr>
          <w:rFonts w:ascii="Book Antiqua" w:eastAsia="Book Antiqua" w:hAnsi="Book Antiqua"/>
          <w:b/>
          <w:szCs w:val="24"/>
        </w:rPr>
        <w:t xml:space="preserve"> Case No. </w:t>
      </w:r>
      <w:r w:rsidR="00013AF7" w:rsidRPr="00722FDB">
        <w:rPr>
          <w:rFonts w:ascii="Book Antiqua" w:eastAsia="Book Antiqua" w:hAnsi="Book Antiqua"/>
          <w:b/>
          <w:szCs w:val="24"/>
        </w:rPr>
        <w:t>18CA2194</w:t>
      </w:r>
    </w:p>
    <w:p w14:paraId="30764042" w14:textId="77777777" w:rsidR="00624192" w:rsidRPr="00722FDB" w:rsidRDefault="00624192" w:rsidP="00624192">
      <w:pPr>
        <w:rPr>
          <w:rFonts w:ascii="Book Antiqua" w:eastAsia="Book Antiqua" w:hAnsi="Book Antiqua"/>
          <w:szCs w:val="24"/>
        </w:rPr>
      </w:pPr>
      <w:r w:rsidRPr="00722FDB">
        <w:rPr>
          <w:rFonts w:ascii="Book Antiqua" w:eastAsia="Book Antiqua" w:hAnsi="Book Antiqua"/>
          <w:b/>
          <w:szCs w:val="24"/>
        </w:rPr>
        <w:t>Petitioner:</w:t>
      </w:r>
    </w:p>
    <w:p w14:paraId="438BE05E" w14:textId="6E037823" w:rsidR="00624192" w:rsidRPr="00722FDB" w:rsidRDefault="00013AF7" w:rsidP="00624192">
      <w:pPr>
        <w:rPr>
          <w:rFonts w:ascii="Book Antiqua" w:eastAsia="Book Antiqua" w:hAnsi="Book Antiqua"/>
          <w:szCs w:val="24"/>
        </w:rPr>
      </w:pPr>
      <w:r w:rsidRPr="00722FDB">
        <w:rPr>
          <w:rFonts w:ascii="Book Antiqua" w:eastAsia="Book Antiqua" w:hAnsi="Book Antiqua"/>
          <w:szCs w:val="24"/>
        </w:rPr>
        <w:t>Anthony James Kelleher</w:t>
      </w:r>
      <w:r w:rsidR="00624192" w:rsidRPr="00722FDB">
        <w:rPr>
          <w:rFonts w:ascii="Book Antiqua" w:eastAsia="Book Antiqua" w:hAnsi="Book Antiqua"/>
          <w:szCs w:val="24"/>
        </w:rPr>
        <w:t>,</w:t>
      </w:r>
      <w:r w:rsidR="00624192" w:rsidRPr="00722FDB">
        <w:rPr>
          <w:rFonts w:ascii="Book Antiqua" w:eastAsia="Book Antiqua" w:hAnsi="Book Antiqua"/>
          <w:szCs w:val="24"/>
        </w:rPr>
        <w:br/>
        <w:t>v.</w:t>
      </w:r>
    </w:p>
    <w:p w14:paraId="682B5F6C" w14:textId="77777777" w:rsidR="00624192" w:rsidRPr="00722FDB" w:rsidRDefault="00624192" w:rsidP="00624192">
      <w:pPr>
        <w:rPr>
          <w:rFonts w:ascii="Book Antiqua" w:eastAsia="Book Antiqua" w:hAnsi="Book Antiqua"/>
          <w:b/>
          <w:szCs w:val="24"/>
        </w:rPr>
      </w:pPr>
      <w:r w:rsidRPr="00722FDB">
        <w:rPr>
          <w:rFonts w:ascii="Book Antiqua" w:eastAsia="Book Antiqua" w:hAnsi="Book Antiqua"/>
          <w:b/>
          <w:szCs w:val="24"/>
        </w:rPr>
        <w:t>Respondent:</w:t>
      </w:r>
    </w:p>
    <w:p w14:paraId="62F893F0" w14:textId="77777777" w:rsidR="00624192" w:rsidRPr="00722FDB" w:rsidRDefault="00624192" w:rsidP="00624192">
      <w:pPr>
        <w:rPr>
          <w:rFonts w:ascii="Book Antiqua" w:eastAsia="Book Antiqua" w:hAnsi="Book Antiqua"/>
          <w:szCs w:val="24"/>
        </w:rPr>
      </w:pPr>
      <w:r w:rsidRPr="00722FDB">
        <w:rPr>
          <w:rFonts w:ascii="Book Antiqua" w:eastAsia="Book Antiqua" w:hAnsi="Book Antiqua"/>
          <w:szCs w:val="24"/>
        </w:rPr>
        <w:t xml:space="preserve">The People of the State of Colorado. </w:t>
      </w:r>
    </w:p>
    <w:p w14:paraId="755058FE" w14:textId="77777777" w:rsidR="00624192" w:rsidRPr="00722FDB" w:rsidRDefault="00624192" w:rsidP="00624192">
      <w:pPr>
        <w:rPr>
          <w:rFonts w:ascii="Book Antiqua" w:eastAsia="Book Antiqua" w:hAnsi="Book Antiqua"/>
          <w:szCs w:val="24"/>
        </w:rPr>
      </w:pPr>
    </w:p>
    <w:p w14:paraId="2672FD50" w14:textId="77777777" w:rsidR="00624192" w:rsidRPr="00722FDB" w:rsidRDefault="00624192" w:rsidP="00624192">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05DF6BAC"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60304D17" w14:textId="67325FC7" w:rsidR="00722FDB" w:rsidRPr="00722FDB" w:rsidRDefault="00722FDB">
      <w:pPr>
        <w:rPr>
          <w:rFonts w:ascii="Book Antiqua" w:eastAsia="Book Antiqua" w:hAnsi="Book Antiqua"/>
          <w:szCs w:val="24"/>
        </w:rPr>
      </w:pPr>
      <w:r w:rsidRPr="00722FDB">
        <w:rPr>
          <w:rFonts w:ascii="Book Antiqua" w:eastAsia="Book Antiqua" w:hAnsi="Book Antiqua"/>
          <w:szCs w:val="24"/>
        </w:rPr>
        <w:br w:type="page"/>
      </w:r>
    </w:p>
    <w:p w14:paraId="113BFD1E" w14:textId="77777777" w:rsidR="005447B8" w:rsidRPr="00722FDB" w:rsidRDefault="005447B8" w:rsidP="005447B8">
      <w:pPr>
        <w:rPr>
          <w:rFonts w:ascii="Book Antiqua" w:hAnsi="Book Antiqua"/>
          <w:b/>
          <w:szCs w:val="24"/>
        </w:rPr>
      </w:pPr>
      <w:r w:rsidRPr="00722FDB">
        <w:rPr>
          <w:rFonts w:ascii="Book Antiqua" w:hAnsi="Book Antiqua"/>
          <w:b/>
          <w:szCs w:val="24"/>
        </w:rPr>
        <w:lastRenderedPageBreak/>
        <w:t>No. 21SC363, Court of Appeals Case No. 20CA1611</w:t>
      </w:r>
    </w:p>
    <w:p w14:paraId="456A11B5" w14:textId="77777777" w:rsidR="005447B8" w:rsidRPr="00722FDB" w:rsidRDefault="005447B8" w:rsidP="005447B8">
      <w:pPr>
        <w:rPr>
          <w:rFonts w:ascii="Book Antiqua" w:hAnsi="Book Antiqua"/>
          <w:szCs w:val="24"/>
        </w:rPr>
      </w:pPr>
      <w:r w:rsidRPr="00722FDB">
        <w:rPr>
          <w:rFonts w:ascii="Book Antiqua" w:hAnsi="Book Antiqua"/>
          <w:b/>
          <w:bCs/>
          <w:szCs w:val="24"/>
        </w:rPr>
        <w:t>Petitioner:</w:t>
      </w:r>
      <w:r w:rsidRPr="00722FDB">
        <w:rPr>
          <w:rFonts w:ascii="Book Antiqua" w:hAnsi="Book Antiqua"/>
          <w:szCs w:val="24"/>
        </w:rPr>
        <w:br/>
        <w:t>S.G.,</w:t>
      </w:r>
      <w:r w:rsidRPr="00722FDB">
        <w:rPr>
          <w:rFonts w:ascii="Book Antiqua" w:hAnsi="Book Antiqua"/>
          <w:szCs w:val="24"/>
        </w:rPr>
        <w:br/>
      </w:r>
      <w:r w:rsidRPr="00722FDB">
        <w:rPr>
          <w:rFonts w:ascii="Book Antiqua" w:hAnsi="Book Antiqua"/>
          <w:bCs/>
          <w:szCs w:val="24"/>
        </w:rPr>
        <w:t>v.</w:t>
      </w:r>
      <w:r w:rsidRPr="00722FDB">
        <w:rPr>
          <w:rFonts w:ascii="Book Antiqua" w:hAnsi="Book Antiqua"/>
          <w:szCs w:val="24"/>
        </w:rPr>
        <w:br/>
      </w:r>
      <w:r w:rsidRPr="00722FDB">
        <w:rPr>
          <w:rFonts w:ascii="Book Antiqua" w:hAnsi="Book Antiqua"/>
          <w:b/>
          <w:bCs/>
          <w:szCs w:val="24"/>
        </w:rPr>
        <w:t>Respondent:</w:t>
      </w:r>
      <w:r w:rsidRPr="00722FDB">
        <w:rPr>
          <w:rFonts w:ascii="Book Antiqua" w:hAnsi="Book Antiqua"/>
          <w:szCs w:val="24"/>
        </w:rPr>
        <w:br/>
        <w:t>The People of the State of Colorado,</w:t>
      </w:r>
      <w:r w:rsidRPr="00722FDB">
        <w:rPr>
          <w:rFonts w:ascii="Book Antiqua" w:hAnsi="Book Antiqua"/>
          <w:szCs w:val="24"/>
        </w:rPr>
        <w:br/>
      </w:r>
      <w:r w:rsidRPr="00722FDB">
        <w:rPr>
          <w:rFonts w:ascii="Book Antiqua" w:hAnsi="Book Antiqua"/>
          <w:b/>
          <w:bCs/>
          <w:szCs w:val="24"/>
        </w:rPr>
        <w:t>In the Interest of Minor Child:</w:t>
      </w:r>
      <w:r w:rsidRPr="00722FDB">
        <w:rPr>
          <w:rFonts w:ascii="Book Antiqua" w:hAnsi="Book Antiqua"/>
          <w:szCs w:val="24"/>
        </w:rPr>
        <w:br/>
        <w:t>R. O.</w:t>
      </w:r>
    </w:p>
    <w:p w14:paraId="1136343C" w14:textId="77777777" w:rsidR="005447B8" w:rsidRPr="00722FDB" w:rsidRDefault="005447B8" w:rsidP="005447B8">
      <w:pPr>
        <w:rPr>
          <w:rFonts w:ascii="Book Antiqua" w:hAnsi="Book Antiqua"/>
          <w:szCs w:val="24"/>
        </w:rPr>
      </w:pPr>
    </w:p>
    <w:p w14:paraId="677E8F5A" w14:textId="77777777" w:rsidR="005447B8" w:rsidRPr="00722FDB" w:rsidRDefault="005447B8" w:rsidP="005447B8">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6A17DB96"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41EBC179" w14:textId="77777777" w:rsidR="005447B8" w:rsidRPr="00722FDB" w:rsidRDefault="005447B8" w:rsidP="005447B8">
      <w:pPr>
        <w:rPr>
          <w:rFonts w:ascii="Book Antiqua" w:hAnsi="Book Antiqua"/>
          <w:b/>
          <w:szCs w:val="24"/>
        </w:rPr>
      </w:pPr>
      <w:r w:rsidRPr="00722FDB">
        <w:rPr>
          <w:rFonts w:ascii="Book Antiqua" w:hAnsi="Book Antiqua"/>
          <w:b/>
          <w:szCs w:val="24"/>
        </w:rPr>
        <w:t>No. 21SC370, Court of Appeals Case No. 20CA1662</w:t>
      </w:r>
    </w:p>
    <w:p w14:paraId="0C6A161A" w14:textId="77777777" w:rsidR="005447B8" w:rsidRPr="00722FDB" w:rsidRDefault="005447B8" w:rsidP="005447B8">
      <w:pPr>
        <w:rPr>
          <w:rFonts w:ascii="Book Antiqua" w:hAnsi="Book Antiqua"/>
          <w:szCs w:val="24"/>
        </w:rPr>
      </w:pPr>
      <w:r w:rsidRPr="00722FDB">
        <w:rPr>
          <w:rFonts w:ascii="Book Antiqua" w:hAnsi="Book Antiqua"/>
          <w:b/>
          <w:bCs/>
          <w:szCs w:val="24"/>
        </w:rPr>
        <w:t>Petitioner:</w:t>
      </w:r>
      <w:r w:rsidRPr="00722FDB">
        <w:rPr>
          <w:rFonts w:ascii="Book Antiqua" w:hAnsi="Book Antiqua"/>
          <w:szCs w:val="24"/>
        </w:rPr>
        <w:br/>
        <w:t>L. C.,</w:t>
      </w:r>
      <w:r w:rsidRPr="00722FDB">
        <w:rPr>
          <w:rFonts w:ascii="Book Antiqua" w:hAnsi="Book Antiqua"/>
          <w:szCs w:val="24"/>
        </w:rPr>
        <w:br/>
      </w:r>
      <w:r w:rsidRPr="00722FDB">
        <w:rPr>
          <w:rFonts w:ascii="Book Antiqua" w:hAnsi="Book Antiqua"/>
          <w:bCs/>
          <w:szCs w:val="24"/>
        </w:rPr>
        <w:t>v.</w:t>
      </w:r>
      <w:r w:rsidRPr="00722FDB">
        <w:rPr>
          <w:rFonts w:ascii="Book Antiqua" w:hAnsi="Book Antiqua"/>
          <w:szCs w:val="24"/>
        </w:rPr>
        <w:br/>
      </w:r>
      <w:r w:rsidRPr="00722FDB">
        <w:rPr>
          <w:rFonts w:ascii="Book Antiqua" w:hAnsi="Book Antiqua"/>
          <w:b/>
          <w:bCs/>
          <w:szCs w:val="24"/>
        </w:rPr>
        <w:t>Respondent:</w:t>
      </w:r>
      <w:r w:rsidRPr="00722FDB">
        <w:rPr>
          <w:rFonts w:ascii="Book Antiqua" w:hAnsi="Book Antiqua"/>
          <w:szCs w:val="24"/>
        </w:rPr>
        <w:br/>
        <w:t>The People of the State of Colorado,</w:t>
      </w:r>
      <w:r w:rsidRPr="00722FDB">
        <w:rPr>
          <w:rFonts w:ascii="Book Antiqua" w:hAnsi="Book Antiqua"/>
          <w:szCs w:val="24"/>
        </w:rPr>
        <w:br/>
      </w:r>
      <w:r w:rsidRPr="00722FDB">
        <w:rPr>
          <w:rFonts w:ascii="Book Antiqua" w:hAnsi="Book Antiqua"/>
          <w:b/>
          <w:bCs/>
          <w:szCs w:val="24"/>
        </w:rPr>
        <w:t>In the Interest of Minor Child:</w:t>
      </w:r>
      <w:r w:rsidRPr="00722FDB">
        <w:rPr>
          <w:rFonts w:ascii="Book Antiqua" w:hAnsi="Book Antiqua"/>
          <w:szCs w:val="24"/>
        </w:rPr>
        <w:br/>
        <w:t>K. D.,</w:t>
      </w:r>
      <w:r w:rsidRPr="00722FDB">
        <w:rPr>
          <w:rFonts w:ascii="Book Antiqua" w:hAnsi="Book Antiqua"/>
          <w:szCs w:val="24"/>
        </w:rPr>
        <w:br/>
      </w:r>
      <w:r w:rsidRPr="00722FDB">
        <w:rPr>
          <w:rFonts w:ascii="Book Antiqua" w:hAnsi="Book Antiqua"/>
          <w:b/>
          <w:bCs/>
          <w:szCs w:val="24"/>
        </w:rPr>
        <w:t>and Concerning</w:t>
      </w:r>
      <w:r w:rsidRPr="00722FDB">
        <w:rPr>
          <w:rFonts w:ascii="Book Antiqua" w:hAnsi="Book Antiqua"/>
          <w:szCs w:val="24"/>
        </w:rPr>
        <w:br/>
        <w:t>J. D.</w:t>
      </w:r>
    </w:p>
    <w:p w14:paraId="5CDEA06F" w14:textId="77777777" w:rsidR="005447B8" w:rsidRPr="00722FDB" w:rsidRDefault="005447B8" w:rsidP="005447B8">
      <w:pPr>
        <w:rPr>
          <w:rFonts w:ascii="Book Antiqua" w:hAnsi="Book Antiqua"/>
          <w:szCs w:val="24"/>
        </w:rPr>
      </w:pPr>
    </w:p>
    <w:p w14:paraId="63BDBCFB" w14:textId="77777777" w:rsidR="005447B8" w:rsidRPr="00722FDB" w:rsidRDefault="005447B8" w:rsidP="005447B8">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1A7F8778"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23CE57F7" w14:textId="77777777" w:rsidR="005447B8" w:rsidRPr="00722FDB" w:rsidRDefault="005447B8" w:rsidP="005447B8">
      <w:pPr>
        <w:rPr>
          <w:rFonts w:ascii="Book Antiqua" w:hAnsi="Book Antiqua"/>
          <w:b/>
          <w:szCs w:val="24"/>
        </w:rPr>
      </w:pPr>
      <w:r w:rsidRPr="00722FDB">
        <w:rPr>
          <w:rFonts w:ascii="Book Antiqua" w:hAnsi="Book Antiqua"/>
          <w:b/>
          <w:szCs w:val="24"/>
        </w:rPr>
        <w:t>No. 21SC375, Court of Appeals Case No. 20CA1664</w:t>
      </w:r>
    </w:p>
    <w:p w14:paraId="3E11513C" w14:textId="77777777" w:rsidR="005447B8" w:rsidRPr="00722FDB" w:rsidRDefault="005447B8" w:rsidP="005447B8">
      <w:pPr>
        <w:rPr>
          <w:rFonts w:ascii="Book Antiqua" w:hAnsi="Book Antiqua"/>
          <w:szCs w:val="24"/>
        </w:rPr>
      </w:pPr>
      <w:r w:rsidRPr="00722FDB">
        <w:rPr>
          <w:rFonts w:ascii="Book Antiqua" w:hAnsi="Book Antiqua"/>
          <w:b/>
          <w:bCs/>
          <w:szCs w:val="24"/>
        </w:rPr>
        <w:t>Petitioners:</w:t>
      </w:r>
      <w:r w:rsidRPr="00722FDB">
        <w:rPr>
          <w:rFonts w:ascii="Book Antiqua" w:hAnsi="Book Antiqua"/>
          <w:szCs w:val="24"/>
        </w:rPr>
        <w:br/>
        <w:t>E. Y. and S. W.,</w:t>
      </w:r>
      <w:r w:rsidRPr="00722FDB">
        <w:rPr>
          <w:rFonts w:ascii="Book Antiqua" w:hAnsi="Book Antiqua"/>
          <w:szCs w:val="24"/>
        </w:rPr>
        <w:br/>
      </w:r>
      <w:r w:rsidRPr="00722FDB">
        <w:rPr>
          <w:rFonts w:ascii="Book Antiqua" w:hAnsi="Book Antiqua"/>
          <w:bCs/>
          <w:szCs w:val="24"/>
        </w:rPr>
        <w:t>v.</w:t>
      </w:r>
      <w:r w:rsidRPr="00722FDB">
        <w:rPr>
          <w:rFonts w:ascii="Book Antiqua" w:hAnsi="Book Antiqua"/>
          <w:szCs w:val="24"/>
        </w:rPr>
        <w:br/>
      </w:r>
      <w:r w:rsidRPr="00722FDB">
        <w:rPr>
          <w:rFonts w:ascii="Book Antiqua" w:hAnsi="Book Antiqua"/>
          <w:b/>
          <w:bCs/>
          <w:szCs w:val="24"/>
        </w:rPr>
        <w:t>Respondent:</w:t>
      </w:r>
      <w:r w:rsidRPr="00722FDB">
        <w:rPr>
          <w:rFonts w:ascii="Book Antiqua" w:hAnsi="Book Antiqua"/>
          <w:szCs w:val="24"/>
        </w:rPr>
        <w:br/>
        <w:t>The People of the State of Colorado,</w:t>
      </w:r>
      <w:r w:rsidRPr="00722FDB">
        <w:rPr>
          <w:rFonts w:ascii="Book Antiqua" w:hAnsi="Book Antiqua"/>
          <w:szCs w:val="24"/>
        </w:rPr>
        <w:br/>
      </w:r>
      <w:r w:rsidRPr="00722FDB">
        <w:rPr>
          <w:rFonts w:ascii="Book Antiqua" w:hAnsi="Book Antiqua"/>
          <w:b/>
          <w:bCs/>
          <w:szCs w:val="24"/>
        </w:rPr>
        <w:t>In the Interest of Minor Children:</w:t>
      </w:r>
      <w:r w:rsidRPr="00722FDB">
        <w:rPr>
          <w:rFonts w:ascii="Book Antiqua" w:hAnsi="Book Antiqua"/>
          <w:szCs w:val="24"/>
        </w:rPr>
        <w:br/>
        <w:t>J. Y. and A. Y.,</w:t>
      </w:r>
      <w:r w:rsidRPr="00722FDB">
        <w:rPr>
          <w:rFonts w:ascii="Book Antiqua" w:hAnsi="Book Antiqua"/>
          <w:szCs w:val="24"/>
        </w:rPr>
        <w:br/>
      </w:r>
      <w:r w:rsidRPr="00722FDB">
        <w:rPr>
          <w:rFonts w:ascii="Book Antiqua" w:hAnsi="Book Antiqua"/>
          <w:b/>
          <w:bCs/>
          <w:szCs w:val="24"/>
        </w:rPr>
        <w:t>and Concerning</w:t>
      </w:r>
      <w:r w:rsidRPr="00722FDB">
        <w:rPr>
          <w:rFonts w:ascii="Book Antiqua" w:hAnsi="Book Antiqua"/>
          <w:szCs w:val="24"/>
        </w:rPr>
        <w:br/>
      </w:r>
      <w:r w:rsidRPr="00722FDB">
        <w:rPr>
          <w:rFonts w:ascii="Book Antiqua" w:hAnsi="Book Antiqua"/>
          <w:b/>
          <w:bCs/>
          <w:szCs w:val="24"/>
        </w:rPr>
        <w:t>Intervenor:</w:t>
      </w:r>
      <w:r w:rsidRPr="00722FDB">
        <w:rPr>
          <w:rFonts w:ascii="Book Antiqua" w:hAnsi="Book Antiqua"/>
          <w:szCs w:val="24"/>
        </w:rPr>
        <w:br/>
        <w:t>Navajo Nation.</w:t>
      </w:r>
    </w:p>
    <w:p w14:paraId="39663A1C" w14:textId="77777777" w:rsidR="005447B8" w:rsidRPr="00722FDB" w:rsidRDefault="005447B8" w:rsidP="005447B8">
      <w:pPr>
        <w:rPr>
          <w:rFonts w:ascii="Book Antiqua" w:hAnsi="Book Antiqua"/>
          <w:szCs w:val="24"/>
        </w:rPr>
      </w:pPr>
    </w:p>
    <w:p w14:paraId="21D01519" w14:textId="77777777" w:rsidR="005447B8" w:rsidRPr="00722FDB" w:rsidRDefault="005447B8" w:rsidP="005447B8">
      <w:pPr>
        <w:rPr>
          <w:rFonts w:ascii="Book Antiqua" w:eastAsia="Book Antiqua" w:hAnsi="Book Antiqua"/>
          <w:szCs w:val="24"/>
        </w:rPr>
      </w:pPr>
      <w:r w:rsidRPr="00722FDB">
        <w:rPr>
          <w:rFonts w:ascii="Book Antiqua" w:eastAsia="Book Antiqua" w:hAnsi="Book Antiqua"/>
          <w:szCs w:val="24"/>
        </w:rPr>
        <w:t>Petition for Writ of Certiorari DENIED.  EN BANC.</w:t>
      </w:r>
    </w:p>
    <w:p w14:paraId="165AF5B8" w14:textId="77777777" w:rsidR="00722FDB" w:rsidRPr="00722FDB" w:rsidRDefault="00722FDB" w:rsidP="00D76C21">
      <w:pPr>
        <w:pStyle w:val="paragraph"/>
        <w:spacing w:before="0" w:beforeAutospacing="0" w:after="0" w:afterAutospacing="0"/>
        <w:textAlignment w:val="baseline"/>
        <w:rPr>
          <w:rStyle w:val="normaltextrun1"/>
          <w:rFonts w:ascii="Book Antiqua" w:hAnsi="Book Antiqua"/>
          <w:bCs/>
        </w:rPr>
      </w:pPr>
      <w:r w:rsidRPr="00722FDB">
        <w:rPr>
          <w:rStyle w:val="normaltextrun1"/>
          <w:rFonts w:ascii="Book Antiqua" w:hAnsi="Book Antiqua" w:cs="Tahoma"/>
          <w:bCs/>
        </w:rPr>
        <w:t>---------------------------------------------------------------------------------------------------------------------</w:t>
      </w:r>
    </w:p>
    <w:p w14:paraId="3FCF5D53" w14:textId="6F3D1BA8" w:rsidR="005447B8" w:rsidRPr="00722FDB" w:rsidRDefault="005447B8" w:rsidP="00D575CE">
      <w:pPr>
        <w:rPr>
          <w:rFonts w:ascii="Book Antiqua" w:eastAsia="Book Antiqua" w:hAnsi="Book Antiqua"/>
          <w:szCs w:val="24"/>
        </w:rPr>
      </w:pPr>
    </w:p>
    <w:sectPr w:rsidR="005447B8" w:rsidRPr="00722FDB" w:rsidSect="000875AE">
      <w:headerReference w:type="default" r:id="rId17"/>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0A27F" w14:textId="77777777" w:rsidR="003D7025" w:rsidRDefault="003D7025">
      <w:r>
        <w:separator/>
      </w:r>
    </w:p>
  </w:endnote>
  <w:endnote w:type="continuationSeparator" w:id="0">
    <w:p w14:paraId="24B957AE" w14:textId="77777777" w:rsidR="003D7025" w:rsidRDefault="003D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F570" w14:textId="77777777" w:rsidR="00641E84" w:rsidRPr="00010E49" w:rsidRDefault="00641E84">
    <w:pPr>
      <w:pStyle w:val="Footer"/>
      <w:framePr w:wrap="around" w:vAnchor="text" w:hAnchor="margin" w:xAlign="center" w:y="1"/>
      <w:rPr>
        <w:rStyle w:val="PageNumber"/>
        <w:rFonts w:ascii="Book Antiqua" w:hAnsi="Book Antiqua"/>
      </w:rPr>
    </w:pPr>
    <w:r w:rsidRPr="00010E49">
      <w:rPr>
        <w:rStyle w:val="PageNumber"/>
        <w:rFonts w:ascii="Book Antiqua" w:hAnsi="Book Antiqua"/>
      </w:rPr>
      <w:fldChar w:fldCharType="begin"/>
    </w:r>
    <w:r w:rsidRPr="00010E49">
      <w:rPr>
        <w:rStyle w:val="PageNumber"/>
        <w:rFonts w:ascii="Book Antiqua" w:hAnsi="Book Antiqua"/>
      </w:rPr>
      <w:instrText xml:space="preserve">PAGE  </w:instrText>
    </w:r>
    <w:r w:rsidRPr="00010E49">
      <w:rPr>
        <w:rStyle w:val="PageNumber"/>
        <w:rFonts w:ascii="Book Antiqua" w:hAnsi="Book Antiqua"/>
      </w:rPr>
      <w:fldChar w:fldCharType="separate"/>
    </w:r>
    <w:r w:rsidR="00632366">
      <w:rPr>
        <w:rStyle w:val="PageNumber"/>
        <w:rFonts w:ascii="Book Antiqua" w:hAnsi="Book Antiqua"/>
        <w:noProof/>
      </w:rPr>
      <w:t>1</w:t>
    </w:r>
    <w:r w:rsidRPr="00010E49">
      <w:rPr>
        <w:rStyle w:val="PageNumber"/>
        <w:rFonts w:ascii="Book Antiqua" w:hAnsi="Book Antiqua"/>
      </w:rPr>
      <w:fldChar w:fldCharType="end"/>
    </w:r>
  </w:p>
  <w:p w14:paraId="48C18255" w14:textId="77777777" w:rsidR="00641E84" w:rsidRDefault="00641E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A536F" w14:textId="77777777" w:rsidR="003D7025" w:rsidRDefault="003D7025">
      <w:r>
        <w:separator/>
      </w:r>
    </w:p>
  </w:footnote>
  <w:footnote w:type="continuationSeparator" w:id="0">
    <w:p w14:paraId="5D8B625B" w14:textId="77777777" w:rsidR="003D7025" w:rsidRDefault="003D7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99E2D" w14:textId="77777777" w:rsidR="00641E84" w:rsidRPr="00B97C5A" w:rsidRDefault="00641E84">
    <w:pPr>
      <w:pStyle w:val="Header"/>
      <w:jc w:val="center"/>
      <w:rPr>
        <w:rFonts w:ascii="Book Antiqua" w:hAnsi="Book Antiqua"/>
        <w:b/>
        <w:i/>
        <w:sz w:val="28"/>
        <w:szCs w:val="28"/>
      </w:rPr>
    </w:pPr>
    <w:bookmarkStart w:id="0" w:name="_Hlk39483124"/>
    <w:r w:rsidRPr="00B97C5A">
      <w:rPr>
        <w:rFonts w:ascii="Book Antiqua" w:hAnsi="Book Antiqua"/>
        <w:b/>
        <w:i/>
        <w:sz w:val="28"/>
        <w:szCs w:val="28"/>
      </w:rPr>
      <w:t>CASE ANNOUNCEMENTS</w:t>
    </w:r>
  </w:p>
  <w:p w14:paraId="21E5FD71" w14:textId="77777777" w:rsidR="00641E84" w:rsidRPr="00B97C5A" w:rsidRDefault="00641E84">
    <w:pPr>
      <w:pStyle w:val="Header"/>
      <w:jc w:val="center"/>
      <w:rPr>
        <w:rFonts w:ascii="Book Antiqua" w:hAnsi="Book Antiqua"/>
        <w:b/>
        <w:i/>
        <w:sz w:val="28"/>
        <w:szCs w:val="28"/>
      </w:rPr>
    </w:pPr>
    <w:r w:rsidRPr="00B97C5A">
      <w:rPr>
        <w:rFonts w:ascii="Book Antiqua" w:hAnsi="Book Antiqua"/>
        <w:b/>
        <w:i/>
        <w:sz w:val="28"/>
        <w:szCs w:val="28"/>
      </w:rPr>
      <w:t>COLORADO SUPREME COURT</w:t>
    </w:r>
  </w:p>
  <w:p w14:paraId="0F388A68" w14:textId="77777777" w:rsidR="00641E84" w:rsidRPr="00B97C5A" w:rsidRDefault="004D2AA6">
    <w:pPr>
      <w:pStyle w:val="Header"/>
      <w:jc w:val="center"/>
      <w:rPr>
        <w:rFonts w:ascii="Book Antiqua" w:hAnsi="Book Antiqua"/>
        <w:b/>
        <w:i/>
        <w:sz w:val="28"/>
        <w:szCs w:val="28"/>
      </w:rPr>
    </w:pPr>
    <w:r w:rsidRPr="00B97C5A">
      <w:rPr>
        <w:rFonts w:ascii="Book Antiqua" w:hAnsi="Book Antiqua"/>
        <w:b/>
        <w:i/>
        <w:sz w:val="28"/>
        <w:szCs w:val="28"/>
      </w:rPr>
      <w:t>MONDAY</w:t>
    </w:r>
    <w:r w:rsidR="00641E84" w:rsidRPr="00B97C5A">
      <w:rPr>
        <w:rFonts w:ascii="Book Antiqua" w:hAnsi="Book Antiqua"/>
        <w:b/>
        <w:i/>
        <w:sz w:val="28"/>
        <w:szCs w:val="28"/>
      </w:rPr>
      <w:t xml:space="preserve">, </w:t>
    </w:r>
    <w:r w:rsidR="00234B12" w:rsidRPr="00B97C5A">
      <w:rPr>
        <w:rFonts w:ascii="Book Antiqua" w:hAnsi="Book Antiqua"/>
        <w:b/>
        <w:i/>
        <w:sz w:val="28"/>
        <w:szCs w:val="28"/>
      </w:rPr>
      <w:t>JANUARY 1</w:t>
    </w:r>
    <w:r w:rsidR="00632366">
      <w:rPr>
        <w:rFonts w:ascii="Book Antiqua" w:hAnsi="Book Antiqua"/>
        <w:b/>
        <w:i/>
        <w:sz w:val="28"/>
        <w:szCs w:val="28"/>
      </w:rPr>
      <w:t>3</w:t>
    </w:r>
    <w:r w:rsidR="00641E84" w:rsidRPr="00B97C5A">
      <w:rPr>
        <w:rFonts w:ascii="Book Antiqua" w:hAnsi="Book Antiqua"/>
        <w:b/>
        <w:i/>
        <w:sz w:val="28"/>
        <w:szCs w:val="28"/>
      </w:rPr>
      <w:t xml:space="preserve">, </w:t>
    </w:r>
    <w:r w:rsidR="00632366">
      <w:rPr>
        <w:rFonts w:ascii="Book Antiqua" w:hAnsi="Book Antiqua"/>
        <w:b/>
        <w:i/>
        <w:sz w:val="28"/>
        <w:szCs w:val="28"/>
      </w:rPr>
      <w:t>2020</w:t>
    </w:r>
  </w:p>
  <w:p w14:paraId="07226DA9" w14:textId="77777777" w:rsidR="00257189" w:rsidRDefault="00257189">
    <w:pPr>
      <w:pStyle w:val="Header"/>
      <w:jc w:val="center"/>
      <w:rPr>
        <w:rFonts w:ascii="Book Antiqua" w:hAnsi="Book Antiqua"/>
        <w:b/>
        <w:i/>
        <w:szCs w:val="24"/>
      </w:rPr>
    </w:pPr>
  </w:p>
  <w:p w14:paraId="4ED59082" w14:textId="77777777" w:rsidR="00257189" w:rsidRDefault="00257189" w:rsidP="00257189">
    <w:pPr>
      <w:spacing w:after="120"/>
      <w:rPr>
        <w:rFonts w:ascii="Book Antiqua" w:hAnsi="Book Antiqua" w:cs="Courier New"/>
        <w:sz w:val="22"/>
        <w:szCs w:val="22"/>
      </w:rPr>
    </w:pPr>
    <w:r w:rsidRPr="00F87442">
      <w:rPr>
        <w:rFonts w:ascii="Book Antiqua" w:hAnsi="Book Antiqua" w:cs="Courier New"/>
        <w:sz w:val="22"/>
        <w:szCs w:val="22"/>
      </w:rPr>
      <w:t>"Slip opinions" are the opinions delivered by the Supreme Court Justices and are subject to modification, rehearing, withdrawal, or clerical corrections.  Modifications to previously posted opinions will be linked to the case number in the petition for rehearing section the day the changes are announced.</w:t>
    </w:r>
    <w:r>
      <w:rPr>
        <w:rFonts w:ascii="Book Antiqua" w:hAnsi="Book Antiqua" w:cs="Courier New"/>
        <w:sz w:val="22"/>
        <w:szCs w:val="22"/>
      </w:rPr>
      <w:t xml:space="preserve">  </w:t>
    </w:r>
  </w:p>
  <w:p w14:paraId="7215BA31" w14:textId="77777777" w:rsidR="00257189" w:rsidRDefault="00257189" w:rsidP="00257189">
    <w:pPr>
      <w:spacing w:after="120"/>
      <w:rPr>
        <w:rFonts w:ascii="Book Antiqua" w:hAnsi="Book Antiqua" w:cs="Courier New"/>
        <w:sz w:val="22"/>
        <w:szCs w:val="22"/>
      </w:rPr>
    </w:pPr>
    <w:r w:rsidRPr="00F87442">
      <w:rPr>
        <w:rFonts w:ascii="Book Antiqua" w:hAnsi="Book Antiqua" w:cs="Courier New"/>
        <w:sz w:val="22"/>
        <w:szCs w:val="22"/>
      </w:rPr>
      <w:t>Click on the case number to view the opinion in pdf format.</w:t>
    </w:r>
  </w:p>
  <w:bookmarkEnd w:id="0"/>
  <w:p w14:paraId="4694EA61" w14:textId="77777777" w:rsidR="00641E84" w:rsidRPr="00F87442" w:rsidRDefault="00641E84">
    <w:pPr>
      <w:pStyle w:val="Header"/>
      <w:spacing w:after="120"/>
      <w:rPr>
        <w:rFonts w:ascii="Book Antiqua" w:hAnsi="Book Antiqua"/>
        <w:u w:val="single"/>
      </w:rPr>
    </w:pPr>
    <w:r w:rsidRPr="00F87442">
      <w:rPr>
        <w:rFonts w:ascii="Book Antiqua" w:hAnsi="Book Antiqua"/>
        <w:u w:val="single"/>
      </w:rPr>
      <w:t>----------------------------------------------------------------</w:t>
    </w:r>
    <w:r>
      <w:rPr>
        <w:rFonts w:ascii="Book Antiqua" w:hAnsi="Book Antiqua"/>
        <w:u w:val="singl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8FE0" w14:textId="77777777" w:rsidR="00514E82" w:rsidRPr="00B97C5A" w:rsidRDefault="00514E82" w:rsidP="00514E82">
    <w:pPr>
      <w:pStyle w:val="Header"/>
      <w:jc w:val="center"/>
      <w:rPr>
        <w:rFonts w:ascii="Book Antiqua" w:hAnsi="Book Antiqua"/>
        <w:b/>
        <w:i/>
        <w:sz w:val="28"/>
        <w:szCs w:val="28"/>
      </w:rPr>
    </w:pPr>
    <w:r w:rsidRPr="00B97C5A">
      <w:rPr>
        <w:rFonts w:ascii="Book Antiqua" w:hAnsi="Book Antiqua"/>
        <w:b/>
        <w:i/>
        <w:sz w:val="28"/>
        <w:szCs w:val="28"/>
      </w:rPr>
      <w:t>CASE ANNOUNCEMENTS</w:t>
    </w:r>
  </w:p>
  <w:p w14:paraId="0F9972AC" w14:textId="77777777" w:rsidR="00514E82" w:rsidRPr="00B97C5A" w:rsidRDefault="00514E82" w:rsidP="00514E82">
    <w:pPr>
      <w:pStyle w:val="Header"/>
      <w:jc w:val="center"/>
      <w:rPr>
        <w:rFonts w:ascii="Book Antiqua" w:hAnsi="Book Antiqua"/>
        <w:b/>
        <w:i/>
        <w:sz w:val="28"/>
        <w:szCs w:val="28"/>
      </w:rPr>
    </w:pPr>
    <w:r w:rsidRPr="00B97C5A">
      <w:rPr>
        <w:rFonts w:ascii="Book Antiqua" w:hAnsi="Book Antiqua"/>
        <w:b/>
        <w:i/>
        <w:sz w:val="28"/>
        <w:szCs w:val="28"/>
      </w:rPr>
      <w:t>COLORADO SUPREME COURT</w:t>
    </w:r>
  </w:p>
  <w:p w14:paraId="0CD0F25A" w14:textId="6D7E8F3C" w:rsidR="00514E82" w:rsidRPr="00B97C5A" w:rsidRDefault="00514E82" w:rsidP="00514E82">
    <w:pPr>
      <w:pStyle w:val="Header"/>
      <w:jc w:val="center"/>
      <w:rPr>
        <w:rFonts w:ascii="Book Antiqua" w:hAnsi="Book Antiqua"/>
        <w:b/>
        <w:i/>
        <w:sz w:val="28"/>
        <w:szCs w:val="28"/>
      </w:rPr>
    </w:pPr>
    <w:r w:rsidRPr="00B97C5A">
      <w:rPr>
        <w:rFonts w:ascii="Book Antiqua" w:hAnsi="Book Antiqua"/>
        <w:b/>
        <w:i/>
        <w:sz w:val="28"/>
        <w:szCs w:val="28"/>
      </w:rPr>
      <w:t xml:space="preserve">MONDAY, </w:t>
    </w:r>
    <w:r w:rsidR="00AB6322">
      <w:rPr>
        <w:rFonts w:ascii="Book Antiqua" w:hAnsi="Book Antiqua"/>
        <w:b/>
        <w:i/>
        <w:sz w:val="28"/>
        <w:szCs w:val="28"/>
      </w:rPr>
      <w:t>JUNE</w:t>
    </w:r>
    <w:r w:rsidRPr="00B97C5A">
      <w:rPr>
        <w:rFonts w:ascii="Book Antiqua" w:hAnsi="Book Antiqua"/>
        <w:b/>
        <w:i/>
        <w:sz w:val="28"/>
        <w:szCs w:val="28"/>
      </w:rPr>
      <w:t xml:space="preserve"> </w:t>
    </w:r>
    <w:r w:rsidR="00F9502E">
      <w:rPr>
        <w:rFonts w:ascii="Book Antiqua" w:hAnsi="Book Antiqua"/>
        <w:b/>
        <w:i/>
        <w:sz w:val="28"/>
        <w:szCs w:val="28"/>
      </w:rPr>
      <w:t>21</w:t>
    </w:r>
    <w:r w:rsidRPr="00B97C5A">
      <w:rPr>
        <w:rFonts w:ascii="Book Antiqua" w:hAnsi="Book Antiqua"/>
        <w:b/>
        <w:i/>
        <w:sz w:val="28"/>
        <w:szCs w:val="28"/>
      </w:rPr>
      <w:t xml:space="preserve">, </w:t>
    </w:r>
    <w:r>
      <w:rPr>
        <w:rFonts w:ascii="Book Antiqua" w:hAnsi="Book Antiqua"/>
        <w:b/>
        <w:i/>
        <w:sz w:val="28"/>
        <w:szCs w:val="28"/>
      </w:rPr>
      <w:t>202</w:t>
    </w:r>
    <w:r w:rsidR="003A5012">
      <w:rPr>
        <w:rFonts w:ascii="Book Antiqua" w:hAnsi="Book Antiqua"/>
        <w:b/>
        <w:i/>
        <w:sz w:val="28"/>
        <w:szCs w:val="28"/>
      </w:rPr>
      <w:t>1</w:t>
    </w:r>
  </w:p>
  <w:p w14:paraId="46EE0D35" w14:textId="77777777" w:rsidR="00514E82" w:rsidRDefault="00514E82" w:rsidP="00514E82">
    <w:pPr>
      <w:pStyle w:val="Header"/>
      <w:jc w:val="center"/>
      <w:rPr>
        <w:rFonts w:ascii="Book Antiqua" w:hAnsi="Book Antiqua"/>
        <w:b/>
        <w:i/>
        <w:szCs w:val="24"/>
      </w:rPr>
    </w:pPr>
  </w:p>
  <w:p w14:paraId="357D9208" w14:textId="77777777" w:rsidR="00514E82" w:rsidRDefault="00514E82" w:rsidP="00514E82">
    <w:pPr>
      <w:spacing w:after="120"/>
      <w:rPr>
        <w:rFonts w:ascii="Book Antiqua" w:hAnsi="Book Antiqua" w:cs="Courier New"/>
        <w:sz w:val="22"/>
        <w:szCs w:val="22"/>
      </w:rPr>
    </w:pPr>
    <w:r w:rsidRPr="00F87442">
      <w:rPr>
        <w:rFonts w:ascii="Book Antiqua" w:hAnsi="Book Antiqua" w:cs="Courier New"/>
        <w:sz w:val="22"/>
        <w:szCs w:val="22"/>
      </w:rPr>
      <w:t>"Slip opinions" are the opinions delivered by the Supreme Court Justices and are subject to modification, rehearing, withdrawal, or clerical corrections.  Modifications to previously posted opinions will be linked to the case number in the petition for rehearing section the day the changes are announced.</w:t>
    </w:r>
    <w:r>
      <w:rPr>
        <w:rFonts w:ascii="Book Antiqua" w:hAnsi="Book Antiqua" w:cs="Courier New"/>
        <w:sz w:val="22"/>
        <w:szCs w:val="22"/>
      </w:rPr>
      <w:t xml:space="preserve">  </w:t>
    </w:r>
  </w:p>
  <w:p w14:paraId="2D580656" w14:textId="223F043E" w:rsidR="00514E82" w:rsidRDefault="00514E82" w:rsidP="00514E82">
    <w:pPr>
      <w:spacing w:after="120"/>
      <w:rPr>
        <w:rFonts w:ascii="Book Antiqua" w:hAnsi="Book Antiqua" w:cs="Courier New"/>
        <w:sz w:val="22"/>
        <w:szCs w:val="22"/>
      </w:rPr>
    </w:pPr>
    <w:r w:rsidRPr="00F87442">
      <w:rPr>
        <w:rFonts w:ascii="Book Antiqua" w:hAnsi="Book Antiqua" w:cs="Courier New"/>
        <w:sz w:val="22"/>
        <w:szCs w:val="22"/>
      </w:rPr>
      <w:t>Click on the case number to view the opinion in pdf format.</w:t>
    </w:r>
  </w:p>
  <w:p w14:paraId="731134D1" w14:textId="77777777" w:rsidR="00C01253" w:rsidRDefault="00C01253" w:rsidP="00C01253">
    <w:pPr>
      <w:pStyle w:val="Header"/>
    </w:pPr>
    <w:bookmarkStart w:id="1" w:name="_Hlk39483286"/>
    <w:r w:rsidRPr="00F87442">
      <w:rPr>
        <w:rFonts w:ascii="Book Antiqua" w:hAnsi="Book Antiqua"/>
        <w:u w:val="single"/>
      </w:rPr>
      <w:t>----------------------------------------------------------------</w:t>
    </w:r>
    <w:r>
      <w:rPr>
        <w:rFonts w:ascii="Book Antiqua" w:hAnsi="Book Antiqua"/>
        <w:u w:val="single"/>
      </w:rPr>
      <w:t>---------------------------------------------------</w:t>
    </w:r>
    <w:bookmarkEnd w:id="1"/>
  </w:p>
  <w:p w14:paraId="669281A8" w14:textId="77777777" w:rsidR="00C01253" w:rsidRDefault="00C01253" w:rsidP="00514E82">
    <w:pPr>
      <w:spacing w:after="120"/>
      <w:rPr>
        <w:rFonts w:ascii="Book Antiqua" w:hAnsi="Book Antiqua" w:cs="Courier New"/>
        <w:sz w:val="22"/>
        <w:szCs w:val="22"/>
      </w:rPr>
    </w:pPr>
  </w:p>
  <w:p w14:paraId="3C785F4F" w14:textId="77777777" w:rsidR="00FB24EF" w:rsidRDefault="00FB24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42C02" w14:textId="77777777" w:rsidR="00270DDA" w:rsidRDefault="00270DDA">
    <w:pPr>
      <w:pStyle w:val="Header"/>
      <w:jc w:val="center"/>
      <w:rPr>
        <w:rFonts w:ascii="Book Antiqua" w:hAnsi="Book Antiqua"/>
        <w:b/>
        <w:i/>
        <w:szCs w:val="24"/>
      </w:rPr>
    </w:pPr>
    <w:r w:rsidRPr="004D2AA6">
      <w:rPr>
        <w:rFonts w:ascii="Book Antiqua" w:hAnsi="Book Antiqua"/>
        <w:b/>
        <w:i/>
        <w:szCs w:val="24"/>
      </w:rPr>
      <w:t>COLORADO SUPREME COURT</w:t>
    </w:r>
    <w:r>
      <w:rPr>
        <w:rFonts w:ascii="Book Antiqua" w:hAnsi="Book Antiqua"/>
        <w:b/>
        <w:i/>
        <w:szCs w:val="24"/>
      </w:rPr>
      <w:t xml:space="preserve"> </w:t>
    </w:r>
    <w:r w:rsidR="00233ED5">
      <w:rPr>
        <w:rFonts w:ascii="Book Antiqua" w:hAnsi="Book Antiqua"/>
        <w:b/>
        <w:i/>
        <w:szCs w:val="24"/>
      </w:rPr>
      <w:t xml:space="preserve">CASE </w:t>
    </w:r>
    <w:r w:rsidR="00AD1B8E">
      <w:rPr>
        <w:rFonts w:ascii="Book Antiqua" w:hAnsi="Book Antiqua"/>
        <w:b/>
        <w:i/>
        <w:szCs w:val="24"/>
      </w:rPr>
      <w:t>ANNOUNCEMENTS</w:t>
    </w:r>
  </w:p>
  <w:p w14:paraId="11A9038C" w14:textId="77777777" w:rsidR="00270DDA" w:rsidRPr="00F87442" w:rsidRDefault="00270DDA">
    <w:pPr>
      <w:pStyle w:val="Header"/>
      <w:spacing w:after="120"/>
      <w:rPr>
        <w:rFonts w:ascii="Book Antiqua" w:hAnsi="Book Antiqua"/>
        <w:u w:val="single"/>
      </w:rPr>
    </w:pPr>
    <w:r w:rsidRPr="00F87442">
      <w:rPr>
        <w:rFonts w:ascii="Book Antiqua" w:hAnsi="Book Antiqua"/>
        <w:u w:val="single"/>
      </w:rPr>
      <w:t>----------------------------------------------------------------</w:t>
    </w:r>
    <w:r>
      <w:rPr>
        <w:rFonts w:ascii="Book Antiqua" w:hAnsi="Book Antiqua"/>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3037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6604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F8C41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5A411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3B298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C8ED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B2B0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EEFD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E864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CF0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B1609"/>
    <w:multiLevelType w:val="hybridMultilevel"/>
    <w:tmpl w:val="D0CCBCCE"/>
    <w:lvl w:ilvl="0" w:tplc="0B5C0E0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B72F25"/>
    <w:multiLevelType w:val="hybridMultilevel"/>
    <w:tmpl w:val="7A520834"/>
    <w:lvl w:ilvl="0" w:tplc="5E86A926">
      <w:start w:val="1"/>
      <w:numFmt w:val="decimal"/>
      <w:lvlText w:val="%1."/>
      <w:lvlJc w:val="left"/>
      <w:pPr>
        <w:tabs>
          <w:tab w:val="num" w:pos="1305"/>
        </w:tabs>
        <w:ind w:left="1305" w:hanging="585"/>
      </w:pPr>
      <w:rPr>
        <w:rFonts w:hint="default"/>
      </w:rPr>
    </w:lvl>
    <w:lvl w:ilvl="1" w:tplc="1A6ACE3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8D44CFF"/>
    <w:multiLevelType w:val="hybridMultilevel"/>
    <w:tmpl w:val="15C8DE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421BA0"/>
    <w:multiLevelType w:val="hybridMultilevel"/>
    <w:tmpl w:val="E8801DA8"/>
    <w:lvl w:ilvl="0" w:tplc="0409000F">
      <w:start w:val="1"/>
      <w:numFmt w:val="decimal"/>
      <w:lvlText w:val="%1."/>
      <w:lvlJc w:val="left"/>
      <w:pPr>
        <w:tabs>
          <w:tab w:val="num" w:pos="720"/>
        </w:tabs>
        <w:ind w:left="720" w:hanging="360"/>
      </w:pPr>
    </w:lvl>
    <w:lvl w:ilvl="1" w:tplc="059EE740">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2D02F6"/>
    <w:multiLevelType w:val="hybridMultilevel"/>
    <w:tmpl w:val="87F2E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F12593"/>
    <w:multiLevelType w:val="hybridMultilevel"/>
    <w:tmpl w:val="83AE4258"/>
    <w:lvl w:ilvl="0" w:tplc="FA2E844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521125"/>
    <w:multiLevelType w:val="hybridMultilevel"/>
    <w:tmpl w:val="EE2234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1A6F6F"/>
    <w:multiLevelType w:val="singleLevel"/>
    <w:tmpl w:val="23F26578"/>
    <w:lvl w:ilvl="0">
      <w:start w:val="1"/>
      <w:numFmt w:val="decimal"/>
      <w:lvlText w:val="%1)"/>
      <w:lvlJc w:val="left"/>
      <w:pPr>
        <w:tabs>
          <w:tab w:val="num" w:pos="900"/>
        </w:tabs>
        <w:ind w:left="900" w:hanging="720"/>
      </w:pPr>
      <w:rPr>
        <w:rFonts w:hint="default"/>
      </w:rPr>
    </w:lvl>
  </w:abstractNum>
  <w:abstractNum w:abstractNumId="18" w15:restartNumberingAfterBreak="0">
    <w:nsid w:val="24477A37"/>
    <w:multiLevelType w:val="hybridMultilevel"/>
    <w:tmpl w:val="0E788EA8"/>
    <w:lvl w:ilvl="0" w:tplc="5BE01C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C142CE"/>
    <w:multiLevelType w:val="hybridMultilevel"/>
    <w:tmpl w:val="192AAC12"/>
    <w:lvl w:ilvl="0" w:tplc="DD968798">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6E0BCA"/>
    <w:multiLevelType w:val="hybridMultilevel"/>
    <w:tmpl w:val="55BC7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C85149"/>
    <w:multiLevelType w:val="hybridMultilevel"/>
    <w:tmpl w:val="E95040E4"/>
    <w:lvl w:ilvl="0" w:tplc="78C0C55C">
      <w:start w:val="1"/>
      <w:numFmt w:val="decimal"/>
      <w:lvlText w:val="%1."/>
      <w:lvlJc w:val="left"/>
      <w:pPr>
        <w:tabs>
          <w:tab w:val="num" w:pos="795"/>
        </w:tabs>
        <w:ind w:left="795" w:hanging="435"/>
      </w:pPr>
      <w:rPr>
        <w:rFonts w:hint="default"/>
      </w:rPr>
    </w:lvl>
    <w:lvl w:ilvl="1" w:tplc="04090019">
      <w:start w:val="1"/>
      <w:numFmt w:val="lowerLetter"/>
      <w:lvlText w:val="%2."/>
      <w:lvlJc w:val="left"/>
      <w:pPr>
        <w:tabs>
          <w:tab w:val="num" w:pos="1440"/>
        </w:tabs>
        <w:ind w:left="1440" w:hanging="360"/>
      </w:pPr>
    </w:lvl>
    <w:lvl w:ilvl="2" w:tplc="D292D67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A94116"/>
    <w:multiLevelType w:val="hybridMultilevel"/>
    <w:tmpl w:val="C9066292"/>
    <w:lvl w:ilvl="0" w:tplc="91F86F6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1156AE"/>
    <w:multiLevelType w:val="hybridMultilevel"/>
    <w:tmpl w:val="DF7C2008"/>
    <w:lvl w:ilvl="0" w:tplc="FFAC09E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36AD430E"/>
    <w:multiLevelType w:val="hybridMultilevel"/>
    <w:tmpl w:val="DD3AA964"/>
    <w:lvl w:ilvl="0" w:tplc="77CEA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93325F"/>
    <w:multiLevelType w:val="hybridMultilevel"/>
    <w:tmpl w:val="B8C01EFE"/>
    <w:lvl w:ilvl="0" w:tplc="EDB024C2">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9912E4D"/>
    <w:multiLevelType w:val="hybridMultilevel"/>
    <w:tmpl w:val="AFC8F7AE"/>
    <w:lvl w:ilvl="0" w:tplc="658060EC">
      <w:start w:val="1"/>
      <w:numFmt w:val="decimal"/>
      <w:lvlText w:val="%1."/>
      <w:lvlJc w:val="left"/>
      <w:pPr>
        <w:tabs>
          <w:tab w:val="num" w:pos="435"/>
        </w:tabs>
        <w:ind w:left="435" w:hanging="435"/>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D192C85"/>
    <w:multiLevelType w:val="hybridMultilevel"/>
    <w:tmpl w:val="CE3C616C"/>
    <w:lvl w:ilvl="0" w:tplc="E29E6FA4">
      <w:start w:val="1"/>
      <w:numFmt w:val="decimal"/>
      <w:lvlText w:val="%1."/>
      <w:lvlJc w:val="left"/>
      <w:pPr>
        <w:tabs>
          <w:tab w:val="num" w:pos="945"/>
        </w:tabs>
        <w:ind w:left="945" w:hanging="585"/>
      </w:pPr>
      <w:rPr>
        <w:rFonts w:hint="default"/>
      </w:rPr>
    </w:lvl>
    <w:lvl w:ilvl="1" w:tplc="AEEC215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2F3A07"/>
    <w:multiLevelType w:val="hybridMultilevel"/>
    <w:tmpl w:val="BC3258F8"/>
    <w:lvl w:ilvl="0" w:tplc="0E34597E">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12F49"/>
    <w:multiLevelType w:val="hybridMultilevel"/>
    <w:tmpl w:val="0E4862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B083B69"/>
    <w:multiLevelType w:val="hybridMultilevel"/>
    <w:tmpl w:val="97809666"/>
    <w:lvl w:ilvl="0" w:tplc="0409000F">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0C3A47"/>
    <w:multiLevelType w:val="hybridMultilevel"/>
    <w:tmpl w:val="0C2EC100"/>
    <w:lvl w:ilvl="0" w:tplc="FA2E844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281DD3"/>
    <w:multiLevelType w:val="multilevel"/>
    <w:tmpl w:val="BBE4D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58528B6"/>
    <w:multiLevelType w:val="hybridMultilevel"/>
    <w:tmpl w:val="71868240"/>
    <w:lvl w:ilvl="0" w:tplc="DA2ECCC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431A0E"/>
    <w:multiLevelType w:val="hybridMultilevel"/>
    <w:tmpl w:val="313AD21C"/>
    <w:lvl w:ilvl="0" w:tplc="6E0099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671E95"/>
    <w:multiLevelType w:val="hybridMultilevel"/>
    <w:tmpl w:val="FBBAD746"/>
    <w:lvl w:ilvl="0" w:tplc="A20AE13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32727F"/>
    <w:multiLevelType w:val="hybridMultilevel"/>
    <w:tmpl w:val="9F367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4B1D44"/>
    <w:multiLevelType w:val="hybridMultilevel"/>
    <w:tmpl w:val="390838A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76687B"/>
    <w:multiLevelType w:val="hybridMultilevel"/>
    <w:tmpl w:val="6EB20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B100B"/>
    <w:multiLevelType w:val="hybridMultilevel"/>
    <w:tmpl w:val="E004AA2E"/>
    <w:lvl w:ilvl="0" w:tplc="18283B6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412BA3"/>
    <w:multiLevelType w:val="hybridMultilevel"/>
    <w:tmpl w:val="87DC8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DAE00F0"/>
    <w:multiLevelType w:val="multilevel"/>
    <w:tmpl w:val="564408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66A05BF"/>
    <w:multiLevelType w:val="hybridMultilevel"/>
    <w:tmpl w:val="A69631C6"/>
    <w:lvl w:ilvl="0" w:tplc="DA163298">
      <w:start w:val="1"/>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E497D06"/>
    <w:multiLevelType w:val="hybridMultilevel"/>
    <w:tmpl w:val="74960B8E"/>
    <w:lvl w:ilvl="0" w:tplc="1C681594">
      <w:start w:val="1"/>
      <w:numFmt w:val="upperRoman"/>
      <w:lvlText w:val="%1."/>
      <w:lvlJc w:val="left"/>
      <w:pPr>
        <w:tabs>
          <w:tab w:val="num" w:pos="1080"/>
        </w:tabs>
        <w:ind w:left="1080" w:hanging="720"/>
      </w:pPr>
      <w:rPr>
        <w:rFonts w:hint="default"/>
      </w:rPr>
    </w:lvl>
    <w:lvl w:ilvl="1" w:tplc="8D30093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36"/>
  </w:num>
  <w:num w:numId="4">
    <w:abstractNumId w:val="28"/>
  </w:num>
  <w:num w:numId="5">
    <w:abstractNumId w:val="12"/>
  </w:num>
  <w:num w:numId="6">
    <w:abstractNumId w:val="18"/>
  </w:num>
  <w:num w:numId="7">
    <w:abstractNumId w:val="29"/>
  </w:num>
  <w:num w:numId="8">
    <w:abstractNumId w:val="10"/>
  </w:num>
  <w:num w:numId="9">
    <w:abstractNumId w:val="21"/>
  </w:num>
  <w:num w:numId="10">
    <w:abstractNumId w:val="4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5"/>
  </w:num>
  <w:num w:numId="15">
    <w:abstractNumId w:val="30"/>
  </w:num>
  <w:num w:numId="16">
    <w:abstractNumId w:val="25"/>
  </w:num>
  <w:num w:numId="17">
    <w:abstractNumId w:val="34"/>
  </w:num>
  <w:num w:numId="18">
    <w:abstractNumId w:val="11"/>
  </w:num>
  <w:num w:numId="19">
    <w:abstractNumId w:val="33"/>
  </w:num>
  <w:num w:numId="20">
    <w:abstractNumId w:val="40"/>
  </w:num>
  <w:num w:numId="21">
    <w:abstractNumId w:val="15"/>
  </w:num>
  <w:num w:numId="22">
    <w:abstractNumId w:val="16"/>
  </w:num>
  <w:num w:numId="23">
    <w:abstractNumId w:val="2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4"/>
  </w:num>
  <w:num w:numId="27">
    <w:abstractNumId w:val="39"/>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31"/>
  </w:num>
  <w:num w:numId="31">
    <w:abstractNumId w:val="13"/>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4"/>
  </w:num>
  <w:num w:numId="44">
    <w:abstractNumId w:val="38"/>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D5"/>
    <w:rsid w:val="00000408"/>
    <w:rsid w:val="00000B7C"/>
    <w:rsid w:val="0000187F"/>
    <w:rsid w:val="00001DF2"/>
    <w:rsid w:val="0000203F"/>
    <w:rsid w:val="00010E49"/>
    <w:rsid w:val="00013AF7"/>
    <w:rsid w:val="000153E6"/>
    <w:rsid w:val="00016666"/>
    <w:rsid w:val="00022224"/>
    <w:rsid w:val="00027008"/>
    <w:rsid w:val="00027677"/>
    <w:rsid w:val="00030074"/>
    <w:rsid w:val="0003091C"/>
    <w:rsid w:val="00033440"/>
    <w:rsid w:val="00035967"/>
    <w:rsid w:val="00036747"/>
    <w:rsid w:val="0003691F"/>
    <w:rsid w:val="00041755"/>
    <w:rsid w:val="000419DB"/>
    <w:rsid w:val="0004282B"/>
    <w:rsid w:val="00042DC9"/>
    <w:rsid w:val="000438E7"/>
    <w:rsid w:val="000444D2"/>
    <w:rsid w:val="00047B9E"/>
    <w:rsid w:val="00053F04"/>
    <w:rsid w:val="00054A7E"/>
    <w:rsid w:val="000567FE"/>
    <w:rsid w:val="00056BE6"/>
    <w:rsid w:val="000622F3"/>
    <w:rsid w:val="000657EE"/>
    <w:rsid w:val="0007499C"/>
    <w:rsid w:val="000770FA"/>
    <w:rsid w:val="00083E4F"/>
    <w:rsid w:val="00084128"/>
    <w:rsid w:val="00084A41"/>
    <w:rsid w:val="00085588"/>
    <w:rsid w:val="000855C4"/>
    <w:rsid w:val="00085EFE"/>
    <w:rsid w:val="000875AE"/>
    <w:rsid w:val="00090DB2"/>
    <w:rsid w:val="00091C2B"/>
    <w:rsid w:val="000952E7"/>
    <w:rsid w:val="00096248"/>
    <w:rsid w:val="00096406"/>
    <w:rsid w:val="0009683D"/>
    <w:rsid w:val="000A17CE"/>
    <w:rsid w:val="000A25E7"/>
    <w:rsid w:val="000A4165"/>
    <w:rsid w:val="000A54DE"/>
    <w:rsid w:val="000A598E"/>
    <w:rsid w:val="000A642D"/>
    <w:rsid w:val="000A6927"/>
    <w:rsid w:val="000A718B"/>
    <w:rsid w:val="000A7CD9"/>
    <w:rsid w:val="000B05CC"/>
    <w:rsid w:val="000B0A86"/>
    <w:rsid w:val="000B485C"/>
    <w:rsid w:val="000C1492"/>
    <w:rsid w:val="000C1A46"/>
    <w:rsid w:val="000C33AD"/>
    <w:rsid w:val="000C577B"/>
    <w:rsid w:val="000C5B04"/>
    <w:rsid w:val="000C5FA8"/>
    <w:rsid w:val="000C7634"/>
    <w:rsid w:val="000D01D8"/>
    <w:rsid w:val="000D0753"/>
    <w:rsid w:val="000D3AB2"/>
    <w:rsid w:val="000D444F"/>
    <w:rsid w:val="000D6CF7"/>
    <w:rsid w:val="000D6EA5"/>
    <w:rsid w:val="000E25AE"/>
    <w:rsid w:val="000E2A87"/>
    <w:rsid w:val="000E2FB3"/>
    <w:rsid w:val="000E49A0"/>
    <w:rsid w:val="000E6C52"/>
    <w:rsid w:val="000E7A11"/>
    <w:rsid w:val="000F583A"/>
    <w:rsid w:val="000F6326"/>
    <w:rsid w:val="00100B54"/>
    <w:rsid w:val="001035C7"/>
    <w:rsid w:val="00104BC4"/>
    <w:rsid w:val="00110D30"/>
    <w:rsid w:val="00113670"/>
    <w:rsid w:val="00113EA9"/>
    <w:rsid w:val="001144BE"/>
    <w:rsid w:val="001159FE"/>
    <w:rsid w:val="00116A3D"/>
    <w:rsid w:val="00117C1B"/>
    <w:rsid w:val="001200FA"/>
    <w:rsid w:val="00120B81"/>
    <w:rsid w:val="001253D7"/>
    <w:rsid w:val="001253EC"/>
    <w:rsid w:val="001279DC"/>
    <w:rsid w:val="001316C0"/>
    <w:rsid w:val="00131CFD"/>
    <w:rsid w:val="00132DF3"/>
    <w:rsid w:val="00133E1C"/>
    <w:rsid w:val="0013589C"/>
    <w:rsid w:val="00137312"/>
    <w:rsid w:val="00140BB2"/>
    <w:rsid w:val="00142508"/>
    <w:rsid w:val="00143D6D"/>
    <w:rsid w:val="001444D1"/>
    <w:rsid w:val="00144666"/>
    <w:rsid w:val="00145F55"/>
    <w:rsid w:val="001509CC"/>
    <w:rsid w:val="00151B5F"/>
    <w:rsid w:val="00152D17"/>
    <w:rsid w:val="00153F4D"/>
    <w:rsid w:val="0016330F"/>
    <w:rsid w:val="001639A4"/>
    <w:rsid w:val="001639E9"/>
    <w:rsid w:val="001640A3"/>
    <w:rsid w:val="00167A78"/>
    <w:rsid w:val="001712AB"/>
    <w:rsid w:val="00171F58"/>
    <w:rsid w:val="0017210C"/>
    <w:rsid w:val="00172129"/>
    <w:rsid w:val="001723E5"/>
    <w:rsid w:val="00172B7D"/>
    <w:rsid w:val="0017489F"/>
    <w:rsid w:val="00175086"/>
    <w:rsid w:val="00175783"/>
    <w:rsid w:val="00176B1E"/>
    <w:rsid w:val="001854B3"/>
    <w:rsid w:val="00190335"/>
    <w:rsid w:val="001931D6"/>
    <w:rsid w:val="00193EA5"/>
    <w:rsid w:val="00194BC7"/>
    <w:rsid w:val="00194BD2"/>
    <w:rsid w:val="001A0043"/>
    <w:rsid w:val="001A30AC"/>
    <w:rsid w:val="001A511D"/>
    <w:rsid w:val="001B01FD"/>
    <w:rsid w:val="001B2BAC"/>
    <w:rsid w:val="001B503C"/>
    <w:rsid w:val="001B5863"/>
    <w:rsid w:val="001C0036"/>
    <w:rsid w:val="001C10E5"/>
    <w:rsid w:val="001C23A2"/>
    <w:rsid w:val="001C32DD"/>
    <w:rsid w:val="001C35C3"/>
    <w:rsid w:val="001C3EA3"/>
    <w:rsid w:val="001C4C79"/>
    <w:rsid w:val="001C667E"/>
    <w:rsid w:val="001D1CE7"/>
    <w:rsid w:val="001D57C1"/>
    <w:rsid w:val="001D5CA0"/>
    <w:rsid w:val="001D77C2"/>
    <w:rsid w:val="001E0E85"/>
    <w:rsid w:val="001E26ED"/>
    <w:rsid w:val="001E4ACA"/>
    <w:rsid w:val="001E521F"/>
    <w:rsid w:val="001F05E8"/>
    <w:rsid w:val="001F0C2D"/>
    <w:rsid w:val="001F0CE5"/>
    <w:rsid w:val="001F1DEC"/>
    <w:rsid w:val="001F201A"/>
    <w:rsid w:val="0020130D"/>
    <w:rsid w:val="0020269C"/>
    <w:rsid w:val="00202FC4"/>
    <w:rsid w:val="002032D5"/>
    <w:rsid w:val="002034F2"/>
    <w:rsid w:val="002038EA"/>
    <w:rsid w:val="002039FD"/>
    <w:rsid w:val="002040DB"/>
    <w:rsid w:val="0020570D"/>
    <w:rsid w:val="0021278E"/>
    <w:rsid w:val="002133BD"/>
    <w:rsid w:val="00213CBE"/>
    <w:rsid w:val="00214EB0"/>
    <w:rsid w:val="0022053D"/>
    <w:rsid w:val="0022200D"/>
    <w:rsid w:val="0022275A"/>
    <w:rsid w:val="00222C1E"/>
    <w:rsid w:val="00225F47"/>
    <w:rsid w:val="00226008"/>
    <w:rsid w:val="002267A0"/>
    <w:rsid w:val="002310A3"/>
    <w:rsid w:val="0023118A"/>
    <w:rsid w:val="00232BC4"/>
    <w:rsid w:val="00233621"/>
    <w:rsid w:val="0023374A"/>
    <w:rsid w:val="00233ED5"/>
    <w:rsid w:val="00234570"/>
    <w:rsid w:val="00234B12"/>
    <w:rsid w:val="002359CA"/>
    <w:rsid w:val="002402FD"/>
    <w:rsid w:val="00242737"/>
    <w:rsid w:val="0024424F"/>
    <w:rsid w:val="002445C9"/>
    <w:rsid w:val="002458BB"/>
    <w:rsid w:val="002507BE"/>
    <w:rsid w:val="00252B9D"/>
    <w:rsid w:val="002541AC"/>
    <w:rsid w:val="00254A41"/>
    <w:rsid w:val="00255343"/>
    <w:rsid w:val="00256EBB"/>
    <w:rsid w:val="00257189"/>
    <w:rsid w:val="00260230"/>
    <w:rsid w:val="00260774"/>
    <w:rsid w:val="00262257"/>
    <w:rsid w:val="002633F1"/>
    <w:rsid w:val="0026420C"/>
    <w:rsid w:val="0026441C"/>
    <w:rsid w:val="00264DFC"/>
    <w:rsid w:val="00266BBD"/>
    <w:rsid w:val="00267BCB"/>
    <w:rsid w:val="00270DDA"/>
    <w:rsid w:val="00271EA5"/>
    <w:rsid w:val="00274637"/>
    <w:rsid w:val="002757F8"/>
    <w:rsid w:val="00277407"/>
    <w:rsid w:val="00277A89"/>
    <w:rsid w:val="00277CF1"/>
    <w:rsid w:val="002816D2"/>
    <w:rsid w:val="00282B38"/>
    <w:rsid w:val="002834B7"/>
    <w:rsid w:val="00284680"/>
    <w:rsid w:val="00285AB7"/>
    <w:rsid w:val="002876AF"/>
    <w:rsid w:val="002918CF"/>
    <w:rsid w:val="002946BA"/>
    <w:rsid w:val="0029489D"/>
    <w:rsid w:val="00294A7B"/>
    <w:rsid w:val="00294BEB"/>
    <w:rsid w:val="00295C8B"/>
    <w:rsid w:val="00296A60"/>
    <w:rsid w:val="00296E9D"/>
    <w:rsid w:val="002A1407"/>
    <w:rsid w:val="002A199A"/>
    <w:rsid w:val="002A3DD1"/>
    <w:rsid w:val="002A450C"/>
    <w:rsid w:val="002A46A0"/>
    <w:rsid w:val="002A4980"/>
    <w:rsid w:val="002A4E8D"/>
    <w:rsid w:val="002A5173"/>
    <w:rsid w:val="002A543C"/>
    <w:rsid w:val="002A5C60"/>
    <w:rsid w:val="002B0BDC"/>
    <w:rsid w:val="002B2417"/>
    <w:rsid w:val="002B269D"/>
    <w:rsid w:val="002B2A7B"/>
    <w:rsid w:val="002B44D7"/>
    <w:rsid w:val="002B745C"/>
    <w:rsid w:val="002B76EB"/>
    <w:rsid w:val="002B7E98"/>
    <w:rsid w:val="002C0465"/>
    <w:rsid w:val="002C245C"/>
    <w:rsid w:val="002C2F2D"/>
    <w:rsid w:val="002C3ABB"/>
    <w:rsid w:val="002C435C"/>
    <w:rsid w:val="002C4874"/>
    <w:rsid w:val="002D45B0"/>
    <w:rsid w:val="002D544F"/>
    <w:rsid w:val="002D5AC2"/>
    <w:rsid w:val="002D5E31"/>
    <w:rsid w:val="002D6337"/>
    <w:rsid w:val="002E0AAC"/>
    <w:rsid w:val="002E3941"/>
    <w:rsid w:val="002E6FE6"/>
    <w:rsid w:val="002E79F1"/>
    <w:rsid w:val="002F0043"/>
    <w:rsid w:val="002F32AA"/>
    <w:rsid w:val="002F333F"/>
    <w:rsid w:val="002F354D"/>
    <w:rsid w:val="002F3672"/>
    <w:rsid w:val="002F3CA5"/>
    <w:rsid w:val="002F55FF"/>
    <w:rsid w:val="002F5CBF"/>
    <w:rsid w:val="002F6733"/>
    <w:rsid w:val="002F6740"/>
    <w:rsid w:val="002F76FB"/>
    <w:rsid w:val="002F7B55"/>
    <w:rsid w:val="002F7DA8"/>
    <w:rsid w:val="00300254"/>
    <w:rsid w:val="003004FF"/>
    <w:rsid w:val="00301980"/>
    <w:rsid w:val="003019F9"/>
    <w:rsid w:val="00306D28"/>
    <w:rsid w:val="00310138"/>
    <w:rsid w:val="00314693"/>
    <w:rsid w:val="003208DD"/>
    <w:rsid w:val="00321124"/>
    <w:rsid w:val="00321680"/>
    <w:rsid w:val="00325EA8"/>
    <w:rsid w:val="00326E48"/>
    <w:rsid w:val="003309A3"/>
    <w:rsid w:val="0033223F"/>
    <w:rsid w:val="00333AC7"/>
    <w:rsid w:val="00333D33"/>
    <w:rsid w:val="00335B7B"/>
    <w:rsid w:val="00336ED3"/>
    <w:rsid w:val="003440F5"/>
    <w:rsid w:val="00347F50"/>
    <w:rsid w:val="0035157A"/>
    <w:rsid w:val="00353724"/>
    <w:rsid w:val="00353983"/>
    <w:rsid w:val="00355494"/>
    <w:rsid w:val="0036119F"/>
    <w:rsid w:val="003621EE"/>
    <w:rsid w:val="00362CBB"/>
    <w:rsid w:val="003634EE"/>
    <w:rsid w:val="00363FD9"/>
    <w:rsid w:val="0036527D"/>
    <w:rsid w:val="0036686C"/>
    <w:rsid w:val="00366FAE"/>
    <w:rsid w:val="00370A3E"/>
    <w:rsid w:val="00370EF2"/>
    <w:rsid w:val="00372F4A"/>
    <w:rsid w:val="003730A8"/>
    <w:rsid w:val="0037320E"/>
    <w:rsid w:val="0037327D"/>
    <w:rsid w:val="00375959"/>
    <w:rsid w:val="00377AEA"/>
    <w:rsid w:val="00381453"/>
    <w:rsid w:val="0038186A"/>
    <w:rsid w:val="00381C5A"/>
    <w:rsid w:val="003835E6"/>
    <w:rsid w:val="003874AB"/>
    <w:rsid w:val="00387EA8"/>
    <w:rsid w:val="00391653"/>
    <w:rsid w:val="003929D6"/>
    <w:rsid w:val="00392B3C"/>
    <w:rsid w:val="003951BA"/>
    <w:rsid w:val="003953AC"/>
    <w:rsid w:val="00396331"/>
    <w:rsid w:val="00397F7B"/>
    <w:rsid w:val="003A112D"/>
    <w:rsid w:val="003A2BCE"/>
    <w:rsid w:val="003A5012"/>
    <w:rsid w:val="003A523B"/>
    <w:rsid w:val="003A71AF"/>
    <w:rsid w:val="003A7AC5"/>
    <w:rsid w:val="003B00C7"/>
    <w:rsid w:val="003B2758"/>
    <w:rsid w:val="003C0157"/>
    <w:rsid w:val="003C060B"/>
    <w:rsid w:val="003C2A52"/>
    <w:rsid w:val="003C30C3"/>
    <w:rsid w:val="003C4EE5"/>
    <w:rsid w:val="003C5BAF"/>
    <w:rsid w:val="003C5F09"/>
    <w:rsid w:val="003C7E96"/>
    <w:rsid w:val="003D311F"/>
    <w:rsid w:val="003D38F9"/>
    <w:rsid w:val="003D3D71"/>
    <w:rsid w:val="003D4DB4"/>
    <w:rsid w:val="003D7025"/>
    <w:rsid w:val="003D782D"/>
    <w:rsid w:val="003D786E"/>
    <w:rsid w:val="003E1105"/>
    <w:rsid w:val="003E127D"/>
    <w:rsid w:val="003E2DEC"/>
    <w:rsid w:val="003E3557"/>
    <w:rsid w:val="003E5806"/>
    <w:rsid w:val="003F0CB8"/>
    <w:rsid w:val="003F13DB"/>
    <w:rsid w:val="003F3AC0"/>
    <w:rsid w:val="003F4686"/>
    <w:rsid w:val="003F6AE7"/>
    <w:rsid w:val="003F7256"/>
    <w:rsid w:val="00402484"/>
    <w:rsid w:val="00402A04"/>
    <w:rsid w:val="004043B0"/>
    <w:rsid w:val="00405DB6"/>
    <w:rsid w:val="00406DB1"/>
    <w:rsid w:val="0040705E"/>
    <w:rsid w:val="00407430"/>
    <w:rsid w:val="004105B6"/>
    <w:rsid w:val="00410A65"/>
    <w:rsid w:val="0041118B"/>
    <w:rsid w:val="00413D85"/>
    <w:rsid w:val="00416C6E"/>
    <w:rsid w:val="004170AA"/>
    <w:rsid w:val="00417ADC"/>
    <w:rsid w:val="00420474"/>
    <w:rsid w:val="00420B4D"/>
    <w:rsid w:val="00422E51"/>
    <w:rsid w:val="00423E84"/>
    <w:rsid w:val="004247B2"/>
    <w:rsid w:val="004259DF"/>
    <w:rsid w:val="00430157"/>
    <w:rsid w:val="00430389"/>
    <w:rsid w:val="00430EC7"/>
    <w:rsid w:val="004311E0"/>
    <w:rsid w:val="00434B55"/>
    <w:rsid w:val="004359B9"/>
    <w:rsid w:val="00437591"/>
    <w:rsid w:val="0043766A"/>
    <w:rsid w:val="00440810"/>
    <w:rsid w:val="004443AC"/>
    <w:rsid w:val="004443C7"/>
    <w:rsid w:val="00446725"/>
    <w:rsid w:val="0045086E"/>
    <w:rsid w:val="00450911"/>
    <w:rsid w:val="00452280"/>
    <w:rsid w:val="004525D1"/>
    <w:rsid w:val="00453EC6"/>
    <w:rsid w:val="0045653C"/>
    <w:rsid w:val="004629B5"/>
    <w:rsid w:val="00465CEE"/>
    <w:rsid w:val="00466CCA"/>
    <w:rsid w:val="00466DBC"/>
    <w:rsid w:val="0046745C"/>
    <w:rsid w:val="00471494"/>
    <w:rsid w:val="004735C2"/>
    <w:rsid w:val="00473AB0"/>
    <w:rsid w:val="0047545B"/>
    <w:rsid w:val="004756A2"/>
    <w:rsid w:val="004774D9"/>
    <w:rsid w:val="004804EC"/>
    <w:rsid w:val="00481BEE"/>
    <w:rsid w:val="00482929"/>
    <w:rsid w:val="00484013"/>
    <w:rsid w:val="00484AC0"/>
    <w:rsid w:val="004854E1"/>
    <w:rsid w:val="0048594C"/>
    <w:rsid w:val="0048708B"/>
    <w:rsid w:val="00487142"/>
    <w:rsid w:val="0049043D"/>
    <w:rsid w:val="00495587"/>
    <w:rsid w:val="00495A7E"/>
    <w:rsid w:val="00495F30"/>
    <w:rsid w:val="00496D3B"/>
    <w:rsid w:val="004A1CE5"/>
    <w:rsid w:val="004A1FBA"/>
    <w:rsid w:val="004A5CD5"/>
    <w:rsid w:val="004B0405"/>
    <w:rsid w:val="004B1119"/>
    <w:rsid w:val="004B16C1"/>
    <w:rsid w:val="004B4EB4"/>
    <w:rsid w:val="004B54A8"/>
    <w:rsid w:val="004B6458"/>
    <w:rsid w:val="004B6A9F"/>
    <w:rsid w:val="004B7BD0"/>
    <w:rsid w:val="004C0C6F"/>
    <w:rsid w:val="004C121C"/>
    <w:rsid w:val="004C334A"/>
    <w:rsid w:val="004C4C30"/>
    <w:rsid w:val="004D0988"/>
    <w:rsid w:val="004D0D87"/>
    <w:rsid w:val="004D2389"/>
    <w:rsid w:val="004D2AA6"/>
    <w:rsid w:val="004D36FD"/>
    <w:rsid w:val="004D74FF"/>
    <w:rsid w:val="004E16EE"/>
    <w:rsid w:val="004E240E"/>
    <w:rsid w:val="004E5639"/>
    <w:rsid w:val="004E6D9F"/>
    <w:rsid w:val="004E7AF2"/>
    <w:rsid w:val="004E7BDF"/>
    <w:rsid w:val="004E7E74"/>
    <w:rsid w:val="004F2047"/>
    <w:rsid w:val="004F3EC4"/>
    <w:rsid w:val="004F47B5"/>
    <w:rsid w:val="004F6667"/>
    <w:rsid w:val="004F7C4D"/>
    <w:rsid w:val="00500B74"/>
    <w:rsid w:val="0050223C"/>
    <w:rsid w:val="00503825"/>
    <w:rsid w:val="00503ED1"/>
    <w:rsid w:val="00504B18"/>
    <w:rsid w:val="00504E92"/>
    <w:rsid w:val="005114A9"/>
    <w:rsid w:val="00511DDB"/>
    <w:rsid w:val="0051441D"/>
    <w:rsid w:val="00514E82"/>
    <w:rsid w:val="00516689"/>
    <w:rsid w:val="0052019B"/>
    <w:rsid w:val="00523009"/>
    <w:rsid w:val="00525961"/>
    <w:rsid w:val="00526EFF"/>
    <w:rsid w:val="005312E0"/>
    <w:rsid w:val="00532BB4"/>
    <w:rsid w:val="005347BD"/>
    <w:rsid w:val="0053514C"/>
    <w:rsid w:val="00535DC0"/>
    <w:rsid w:val="00540304"/>
    <w:rsid w:val="005411D8"/>
    <w:rsid w:val="005426A3"/>
    <w:rsid w:val="005447B8"/>
    <w:rsid w:val="0054612C"/>
    <w:rsid w:val="00550F54"/>
    <w:rsid w:val="00554E31"/>
    <w:rsid w:val="00556C49"/>
    <w:rsid w:val="00560A91"/>
    <w:rsid w:val="00561523"/>
    <w:rsid w:val="00563593"/>
    <w:rsid w:val="00565E5A"/>
    <w:rsid w:val="005661C6"/>
    <w:rsid w:val="00566DFD"/>
    <w:rsid w:val="00567228"/>
    <w:rsid w:val="00571F4E"/>
    <w:rsid w:val="00575070"/>
    <w:rsid w:val="00575146"/>
    <w:rsid w:val="005751B5"/>
    <w:rsid w:val="00585782"/>
    <w:rsid w:val="0058588B"/>
    <w:rsid w:val="00586F2B"/>
    <w:rsid w:val="00590206"/>
    <w:rsid w:val="0059076D"/>
    <w:rsid w:val="00595550"/>
    <w:rsid w:val="00596199"/>
    <w:rsid w:val="00596664"/>
    <w:rsid w:val="005968BA"/>
    <w:rsid w:val="00597127"/>
    <w:rsid w:val="005A01AE"/>
    <w:rsid w:val="005A01F5"/>
    <w:rsid w:val="005A16E9"/>
    <w:rsid w:val="005A45BC"/>
    <w:rsid w:val="005A6720"/>
    <w:rsid w:val="005B09D1"/>
    <w:rsid w:val="005B10F0"/>
    <w:rsid w:val="005B2757"/>
    <w:rsid w:val="005B2CAF"/>
    <w:rsid w:val="005B4483"/>
    <w:rsid w:val="005B5344"/>
    <w:rsid w:val="005B5468"/>
    <w:rsid w:val="005B5ACC"/>
    <w:rsid w:val="005C1497"/>
    <w:rsid w:val="005C2563"/>
    <w:rsid w:val="005C3366"/>
    <w:rsid w:val="005C5AE5"/>
    <w:rsid w:val="005C6F7D"/>
    <w:rsid w:val="005C769C"/>
    <w:rsid w:val="005D0B06"/>
    <w:rsid w:val="005D1B59"/>
    <w:rsid w:val="005D2389"/>
    <w:rsid w:val="005D2916"/>
    <w:rsid w:val="005D31E8"/>
    <w:rsid w:val="005D64B4"/>
    <w:rsid w:val="005D7378"/>
    <w:rsid w:val="005E003E"/>
    <w:rsid w:val="005E0693"/>
    <w:rsid w:val="005E4291"/>
    <w:rsid w:val="005E46F1"/>
    <w:rsid w:val="005E4948"/>
    <w:rsid w:val="005E51AC"/>
    <w:rsid w:val="005E51BE"/>
    <w:rsid w:val="005E581D"/>
    <w:rsid w:val="005E6AD7"/>
    <w:rsid w:val="005F0117"/>
    <w:rsid w:val="005F0AE3"/>
    <w:rsid w:val="005F13A5"/>
    <w:rsid w:val="005F2AF7"/>
    <w:rsid w:val="005F4D4D"/>
    <w:rsid w:val="005F4FA2"/>
    <w:rsid w:val="005F6B17"/>
    <w:rsid w:val="005F7C11"/>
    <w:rsid w:val="00601A42"/>
    <w:rsid w:val="00601EFC"/>
    <w:rsid w:val="00602C50"/>
    <w:rsid w:val="00603469"/>
    <w:rsid w:val="00603635"/>
    <w:rsid w:val="006042C3"/>
    <w:rsid w:val="006043A8"/>
    <w:rsid w:val="00606206"/>
    <w:rsid w:val="00607427"/>
    <w:rsid w:val="006077BD"/>
    <w:rsid w:val="00611584"/>
    <w:rsid w:val="00612BCE"/>
    <w:rsid w:val="00612C0E"/>
    <w:rsid w:val="00613448"/>
    <w:rsid w:val="00617B58"/>
    <w:rsid w:val="00620973"/>
    <w:rsid w:val="00621896"/>
    <w:rsid w:val="00622300"/>
    <w:rsid w:val="006227CB"/>
    <w:rsid w:val="00623007"/>
    <w:rsid w:val="006233CF"/>
    <w:rsid w:val="00624192"/>
    <w:rsid w:val="00625D6A"/>
    <w:rsid w:val="0062616B"/>
    <w:rsid w:val="00626254"/>
    <w:rsid w:val="00626462"/>
    <w:rsid w:val="00626AE1"/>
    <w:rsid w:val="006272E0"/>
    <w:rsid w:val="0063018B"/>
    <w:rsid w:val="0063145E"/>
    <w:rsid w:val="00632366"/>
    <w:rsid w:val="00632FCE"/>
    <w:rsid w:val="00634629"/>
    <w:rsid w:val="00641E84"/>
    <w:rsid w:val="00641EFB"/>
    <w:rsid w:val="00645B8E"/>
    <w:rsid w:val="00646854"/>
    <w:rsid w:val="00646A2C"/>
    <w:rsid w:val="006509F6"/>
    <w:rsid w:val="00651FFC"/>
    <w:rsid w:val="00652497"/>
    <w:rsid w:val="00656202"/>
    <w:rsid w:val="00656F02"/>
    <w:rsid w:val="006574B7"/>
    <w:rsid w:val="006616A8"/>
    <w:rsid w:val="00663AD1"/>
    <w:rsid w:val="0066405C"/>
    <w:rsid w:val="006678C0"/>
    <w:rsid w:val="00674873"/>
    <w:rsid w:val="00675A5F"/>
    <w:rsid w:val="00677C9E"/>
    <w:rsid w:val="00681F2A"/>
    <w:rsid w:val="00682C8E"/>
    <w:rsid w:val="00684E17"/>
    <w:rsid w:val="00691F1E"/>
    <w:rsid w:val="00692F7D"/>
    <w:rsid w:val="00693C7E"/>
    <w:rsid w:val="00695ED1"/>
    <w:rsid w:val="006963F7"/>
    <w:rsid w:val="006966A6"/>
    <w:rsid w:val="006A2AEC"/>
    <w:rsid w:val="006A5484"/>
    <w:rsid w:val="006A5B05"/>
    <w:rsid w:val="006A734A"/>
    <w:rsid w:val="006B312C"/>
    <w:rsid w:val="006B487D"/>
    <w:rsid w:val="006B4CAF"/>
    <w:rsid w:val="006B5064"/>
    <w:rsid w:val="006B555A"/>
    <w:rsid w:val="006B75E8"/>
    <w:rsid w:val="006B7993"/>
    <w:rsid w:val="006C0F15"/>
    <w:rsid w:val="006C1904"/>
    <w:rsid w:val="006C24C0"/>
    <w:rsid w:val="006C295F"/>
    <w:rsid w:val="006C3177"/>
    <w:rsid w:val="006C4CE9"/>
    <w:rsid w:val="006C6CF4"/>
    <w:rsid w:val="006C7B05"/>
    <w:rsid w:val="006D06B2"/>
    <w:rsid w:val="006E038A"/>
    <w:rsid w:val="006E15A3"/>
    <w:rsid w:val="006E38DC"/>
    <w:rsid w:val="006F556F"/>
    <w:rsid w:val="006F5A71"/>
    <w:rsid w:val="006F6EFF"/>
    <w:rsid w:val="006F7635"/>
    <w:rsid w:val="006F7E21"/>
    <w:rsid w:val="00700375"/>
    <w:rsid w:val="00706E91"/>
    <w:rsid w:val="00710C4D"/>
    <w:rsid w:val="00711142"/>
    <w:rsid w:val="0071252E"/>
    <w:rsid w:val="00712B0C"/>
    <w:rsid w:val="00714F12"/>
    <w:rsid w:val="00715443"/>
    <w:rsid w:val="00716BDE"/>
    <w:rsid w:val="00717EE8"/>
    <w:rsid w:val="00720C04"/>
    <w:rsid w:val="0072123B"/>
    <w:rsid w:val="00722576"/>
    <w:rsid w:val="00722FDB"/>
    <w:rsid w:val="00724D98"/>
    <w:rsid w:val="00730507"/>
    <w:rsid w:val="007310CF"/>
    <w:rsid w:val="00731C5C"/>
    <w:rsid w:val="007347D4"/>
    <w:rsid w:val="00734CF4"/>
    <w:rsid w:val="00736280"/>
    <w:rsid w:val="007362D3"/>
    <w:rsid w:val="00737E82"/>
    <w:rsid w:val="0074191E"/>
    <w:rsid w:val="007424A6"/>
    <w:rsid w:val="007440A3"/>
    <w:rsid w:val="00746D78"/>
    <w:rsid w:val="007502C7"/>
    <w:rsid w:val="0075150D"/>
    <w:rsid w:val="00751B23"/>
    <w:rsid w:val="00760762"/>
    <w:rsid w:val="00760C4B"/>
    <w:rsid w:val="007610DD"/>
    <w:rsid w:val="0076156B"/>
    <w:rsid w:val="007627EA"/>
    <w:rsid w:val="0076354D"/>
    <w:rsid w:val="00767AEB"/>
    <w:rsid w:val="007700FA"/>
    <w:rsid w:val="00771013"/>
    <w:rsid w:val="00771EF8"/>
    <w:rsid w:val="00774977"/>
    <w:rsid w:val="007765DD"/>
    <w:rsid w:val="0077788F"/>
    <w:rsid w:val="007811E7"/>
    <w:rsid w:val="007824A4"/>
    <w:rsid w:val="00783E5B"/>
    <w:rsid w:val="00784632"/>
    <w:rsid w:val="00784D98"/>
    <w:rsid w:val="00785D0D"/>
    <w:rsid w:val="00787C28"/>
    <w:rsid w:val="00791D32"/>
    <w:rsid w:val="00791FF8"/>
    <w:rsid w:val="007943F1"/>
    <w:rsid w:val="00796072"/>
    <w:rsid w:val="00796593"/>
    <w:rsid w:val="007A090A"/>
    <w:rsid w:val="007A441F"/>
    <w:rsid w:val="007A57DF"/>
    <w:rsid w:val="007A6D26"/>
    <w:rsid w:val="007B038D"/>
    <w:rsid w:val="007B0A60"/>
    <w:rsid w:val="007B19FF"/>
    <w:rsid w:val="007B292C"/>
    <w:rsid w:val="007B5449"/>
    <w:rsid w:val="007B719B"/>
    <w:rsid w:val="007B7690"/>
    <w:rsid w:val="007C1FE4"/>
    <w:rsid w:val="007C2896"/>
    <w:rsid w:val="007C503E"/>
    <w:rsid w:val="007C5207"/>
    <w:rsid w:val="007C5696"/>
    <w:rsid w:val="007D06E2"/>
    <w:rsid w:val="007D2C0D"/>
    <w:rsid w:val="007D2EA8"/>
    <w:rsid w:val="007D7C27"/>
    <w:rsid w:val="007E0907"/>
    <w:rsid w:val="007F0157"/>
    <w:rsid w:val="007F1803"/>
    <w:rsid w:val="007F3387"/>
    <w:rsid w:val="007F35C7"/>
    <w:rsid w:val="007F70E3"/>
    <w:rsid w:val="00800283"/>
    <w:rsid w:val="008045F1"/>
    <w:rsid w:val="00806A33"/>
    <w:rsid w:val="00810E9E"/>
    <w:rsid w:val="00813062"/>
    <w:rsid w:val="00814B9D"/>
    <w:rsid w:val="0082041B"/>
    <w:rsid w:val="00820D27"/>
    <w:rsid w:val="00822396"/>
    <w:rsid w:val="00822426"/>
    <w:rsid w:val="00823CE6"/>
    <w:rsid w:val="00825968"/>
    <w:rsid w:val="008259DA"/>
    <w:rsid w:val="00826E4E"/>
    <w:rsid w:val="00827B81"/>
    <w:rsid w:val="00830C66"/>
    <w:rsid w:val="00834954"/>
    <w:rsid w:val="00840092"/>
    <w:rsid w:val="00840B36"/>
    <w:rsid w:val="00843630"/>
    <w:rsid w:val="0084381C"/>
    <w:rsid w:val="00843B7F"/>
    <w:rsid w:val="00843F23"/>
    <w:rsid w:val="0084552B"/>
    <w:rsid w:val="008540AD"/>
    <w:rsid w:val="008550E4"/>
    <w:rsid w:val="00855A40"/>
    <w:rsid w:val="00855A53"/>
    <w:rsid w:val="00856DBD"/>
    <w:rsid w:val="0086190F"/>
    <w:rsid w:val="0086247F"/>
    <w:rsid w:val="00863F4E"/>
    <w:rsid w:val="00871105"/>
    <w:rsid w:val="0087486A"/>
    <w:rsid w:val="00874A1F"/>
    <w:rsid w:val="00874E7E"/>
    <w:rsid w:val="0087530D"/>
    <w:rsid w:val="00875523"/>
    <w:rsid w:val="0087562E"/>
    <w:rsid w:val="008775AE"/>
    <w:rsid w:val="008827F6"/>
    <w:rsid w:val="00892D45"/>
    <w:rsid w:val="00892FB3"/>
    <w:rsid w:val="00893C5A"/>
    <w:rsid w:val="008950DC"/>
    <w:rsid w:val="008A02CE"/>
    <w:rsid w:val="008A1D01"/>
    <w:rsid w:val="008A71A6"/>
    <w:rsid w:val="008B1051"/>
    <w:rsid w:val="008B2091"/>
    <w:rsid w:val="008B3A0E"/>
    <w:rsid w:val="008C06B6"/>
    <w:rsid w:val="008C1751"/>
    <w:rsid w:val="008C18AA"/>
    <w:rsid w:val="008C1D2B"/>
    <w:rsid w:val="008C2F5E"/>
    <w:rsid w:val="008C5615"/>
    <w:rsid w:val="008C71A3"/>
    <w:rsid w:val="008C7B03"/>
    <w:rsid w:val="008C7C51"/>
    <w:rsid w:val="008D418C"/>
    <w:rsid w:val="008D48B0"/>
    <w:rsid w:val="008E1428"/>
    <w:rsid w:val="008E1545"/>
    <w:rsid w:val="008E7E3E"/>
    <w:rsid w:val="008F07BF"/>
    <w:rsid w:val="008F16CD"/>
    <w:rsid w:val="008F31AA"/>
    <w:rsid w:val="008F33DD"/>
    <w:rsid w:val="008F3E48"/>
    <w:rsid w:val="008F3FA3"/>
    <w:rsid w:val="008F5A3C"/>
    <w:rsid w:val="008F6CAA"/>
    <w:rsid w:val="008F7459"/>
    <w:rsid w:val="00900344"/>
    <w:rsid w:val="00901F8D"/>
    <w:rsid w:val="00902D47"/>
    <w:rsid w:val="00902FCA"/>
    <w:rsid w:val="009039C1"/>
    <w:rsid w:val="0090445E"/>
    <w:rsid w:val="00904AE4"/>
    <w:rsid w:val="00905B4C"/>
    <w:rsid w:val="00907818"/>
    <w:rsid w:val="00910076"/>
    <w:rsid w:val="00911D4B"/>
    <w:rsid w:val="009129F9"/>
    <w:rsid w:val="009130B6"/>
    <w:rsid w:val="00915542"/>
    <w:rsid w:val="00920B57"/>
    <w:rsid w:val="009260A8"/>
    <w:rsid w:val="0092693D"/>
    <w:rsid w:val="00930C5F"/>
    <w:rsid w:val="00931088"/>
    <w:rsid w:val="0093151D"/>
    <w:rsid w:val="00932028"/>
    <w:rsid w:val="00933B4F"/>
    <w:rsid w:val="009378B5"/>
    <w:rsid w:val="009413AD"/>
    <w:rsid w:val="00943CE5"/>
    <w:rsid w:val="00944D51"/>
    <w:rsid w:val="0095097C"/>
    <w:rsid w:val="00950AE8"/>
    <w:rsid w:val="0095124D"/>
    <w:rsid w:val="009524CC"/>
    <w:rsid w:val="00952A49"/>
    <w:rsid w:val="00952F9C"/>
    <w:rsid w:val="009539E5"/>
    <w:rsid w:val="0095482A"/>
    <w:rsid w:val="0095510F"/>
    <w:rsid w:val="00956029"/>
    <w:rsid w:val="00960AAF"/>
    <w:rsid w:val="00963C2D"/>
    <w:rsid w:val="00964380"/>
    <w:rsid w:val="009644A8"/>
    <w:rsid w:val="00965E4D"/>
    <w:rsid w:val="00970988"/>
    <w:rsid w:val="00970EA3"/>
    <w:rsid w:val="00971423"/>
    <w:rsid w:val="009718CE"/>
    <w:rsid w:val="00972255"/>
    <w:rsid w:val="009742BF"/>
    <w:rsid w:val="0097433D"/>
    <w:rsid w:val="00974617"/>
    <w:rsid w:val="0098298D"/>
    <w:rsid w:val="00985673"/>
    <w:rsid w:val="00985BEE"/>
    <w:rsid w:val="00987781"/>
    <w:rsid w:val="009919F2"/>
    <w:rsid w:val="00991AF3"/>
    <w:rsid w:val="00992424"/>
    <w:rsid w:val="00995669"/>
    <w:rsid w:val="0099601E"/>
    <w:rsid w:val="00996CCD"/>
    <w:rsid w:val="009A043A"/>
    <w:rsid w:val="009A2230"/>
    <w:rsid w:val="009A228E"/>
    <w:rsid w:val="009A421C"/>
    <w:rsid w:val="009A465B"/>
    <w:rsid w:val="009A7A96"/>
    <w:rsid w:val="009B2462"/>
    <w:rsid w:val="009B4BB9"/>
    <w:rsid w:val="009B5F39"/>
    <w:rsid w:val="009B750C"/>
    <w:rsid w:val="009C26F1"/>
    <w:rsid w:val="009C3795"/>
    <w:rsid w:val="009C3EAE"/>
    <w:rsid w:val="009C55DF"/>
    <w:rsid w:val="009C5C4B"/>
    <w:rsid w:val="009C7381"/>
    <w:rsid w:val="009C749A"/>
    <w:rsid w:val="009C75FF"/>
    <w:rsid w:val="009D00E3"/>
    <w:rsid w:val="009D1B01"/>
    <w:rsid w:val="009D2801"/>
    <w:rsid w:val="009D48F2"/>
    <w:rsid w:val="009E11A2"/>
    <w:rsid w:val="009E4A97"/>
    <w:rsid w:val="009E66D3"/>
    <w:rsid w:val="009E7F2B"/>
    <w:rsid w:val="009F10FA"/>
    <w:rsid w:val="009F13CC"/>
    <w:rsid w:val="009F5A56"/>
    <w:rsid w:val="009F6C46"/>
    <w:rsid w:val="009F7970"/>
    <w:rsid w:val="00A02DBD"/>
    <w:rsid w:val="00A10B5A"/>
    <w:rsid w:val="00A12314"/>
    <w:rsid w:val="00A136F7"/>
    <w:rsid w:val="00A142D2"/>
    <w:rsid w:val="00A1713C"/>
    <w:rsid w:val="00A20BAF"/>
    <w:rsid w:val="00A20CBC"/>
    <w:rsid w:val="00A21164"/>
    <w:rsid w:val="00A218B8"/>
    <w:rsid w:val="00A21E7A"/>
    <w:rsid w:val="00A2250E"/>
    <w:rsid w:val="00A2256E"/>
    <w:rsid w:val="00A257FA"/>
    <w:rsid w:val="00A25E8C"/>
    <w:rsid w:val="00A26BD0"/>
    <w:rsid w:val="00A27327"/>
    <w:rsid w:val="00A273C0"/>
    <w:rsid w:val="00A332D7"/>
    <w:rsid w:val="00A33E31"/>
    <w:rsid w:val="00A34560"/>
    <w:rsid w:val="00A3735C"/>
    <w:rsid w:val="00A4197C"/>
    <w:rsid w:val="00A42BA3"/>
    <w:rsid w:val="00A430EC"/>
    <w:rsid w:val="00A44FDB"/>
    <w:rsid w:val="00A4508C"/>
    <w:rsid w:val="00A5025F"/>
    <w:rsid w:val="00A52DE5"/>
    <w:rsid w:val="00A53114"/>
    <w:rsid w:val="00A543EF"/>
    <w:rsid w:val="00A54B7D"/>
    <w:rsid w:val="00A5572D"/>
    <w:rsid w:val="00A5661E"/>
    <w:rsid w:val="00A57203"/>
    <w:rsid w:val="00A572D7"/>
    <w:rsid w:val="00A57645"/>
    <w:rsid w:val="00A57C00"/>
    <w:rsid w:val="00A6093A"/>
    <w:rsid w:val="00A62584"/>
    <w:rsid w:val="00A62781"/>
    <w:rsid w:val="00A64724"/>
    <w:rsid w:val="00A65428"/>
    <w:rsid w:val="00A65A16"/>
    <w:rsid w:val="00A6703D"/>
    <w:rsid w:val="00A71CB1"/>
    <w:rsid w:val="00A71E9D"/>
    <w:rsid w:val="00A72E73"/>
    <w:rsid w:val="00A7494E"/>
    <w:rsid w:val="00A75EA6"/>
    <w:rsid w:val="00A804F4"/>
    <w:rsid w:val="00A8099B"/>
    <w:rsid w:val="00A8395B"/>
    <w:rsid w:val="00A8591D"/>
    <w:rsid w:val="00A8638E"/>
    <w:rsid w:val="00A90203"/>
    <w:rsid w:val="00A90648"/>
    <w:rsid w:val="00A93313"/>
    <w:rsid w:val="00A94443"/>
    <w:rsid w:val="00AA1FF7"/>
    <w:rsid w:val="00AA275B"/>
    <w:rsid w:val="00AA3197"/>
    <w:rsid w:val="00AA401F"/>
    <w:rsid w:val="00AA6236"/>
    <w:rsid w:val="00AA7FA4"/>
    <w:rsid w:val="00AB0533"/>
    <w:rsid w:val="00AB37A8"/>
    <w:rsid w:val="00AB58F7"/>
    <w:rsid w:val="00AB6322"/>
    <w:rsid w:val="00AB7E89"/>
    <w:rsid w:val="00AC2155"/>
    <w:rsid w:val="00AC4C7C"/>
    <w:rsid w:val="00AC58DB"/>
    <w:rsid w:val="00AC5AAD"/>
    <w:rsid w:val="00AD1B8E"/>
    <w:rsid w:val="00AD1E35"/>
    <w:rsid w:val="00AD23E8"/>
    <w:rsid w:val="00AD318F"/>
    <w:rsid w:val="00AD4DBE"/>
    <w:rsid w:val="00AD5538"/>
    <w:rsid w:val="00AD7854"/>
    <w:rsid w:val="00AE0986"/>
    <w:rsid w:val="00AE2547"/>
    <w:rsid w:val="00AE2C27"/>
    <w:rsid w:val="00AE42CF"/>
    <w:rsid w:val="00AE49EE"/>
    <w:rsid w:val="00AE662D"/>
    <w:rsid w:val="00AF0685"/>
    <w:rsid w:val="00AF17E2"/>
    <w:rsid w:val="00AF1B28"/>
    <w:rsid w:val="00AF1FD4"/>
    <w:rsid w:val="00AF2260"/>
    <w:rsid w:val="00AF2B4B"/>
    <w:rsid w:val="00AF36E0"/>
    <w:rsid w:val="00AF5E5F"/>
    <w:rsid w:val="00AF6697"/>
    <w:rsid w:val="00AF6957"/>
    <w:rsid w:val="00B014C3"/>
    <w:rsid w:val="00B054F2"/>
    <w:rsid w:val="00B11104"/>
    <w:rsid w:val="00B1136C"/>
    <w:rsid w:val="00B12863"/>
    <w:rsid w:val="00B12A3E"/>
    <w:rsid w:val="00B14075"/>
    <w:rsid w:val="00B16E98"/>
    <w:rsid w:val="00B21124"/>
    <w:rsid w:val="00B21C6D"/>
    <w:rsid w:val="00B236E2"/>
    <w:rsid w:val="00B249E7"/>
    <w:rsid w:val="00B250D4"/>
    <w:rsid w:val="00B251FC"/>
    <w:rsid w:val="00B26F5F"/>
    <w:rsid w:val="00B32A4B"/>
    <w:rsid w:val="00B32D3D"/>
    <w:rsid w:val="00B33153"/>
    <w:rsid w:val="00B33FDC"/>
    <w:rsid w:val="00B35FEB"/>
    <w:rsid w:val="00B3633B"/>
    <w:rsid w:val="00B3700E"/>
    <w:rsid w:val="00B37F9B"/>
    <w:rsid w:val="00B419F2"/>
    <w:rsid w:val="00B4234B"/>
    <w:rsid w:val="00B439AE"/>
    <w:rsid w:val="00B5014E"/>
    <w:rsid w:val="00B532CE"/>
    <w:rsid w:val="00B53555"/>
    <w:rsid w:val="00B53636"/>
    <w:rsid w:val="00B54EB3"/>
    <w:rsid w:val="00B559F2"/>
    <w:rsid w:val="00B56013"/>
    <w:rsid w:val="00B5605A"/>
    <w:rsid w:val="00B56487"/>
    <w:rsid w:val="00B56D50"/>
    <w:rsid w:val="00B608C5"/>
    <w:rsid w:val="00B635B2"/>
    <w:rsid w:val="00B658C1"/>
    <w:rsid w:val="00B6684E"/>
    <w:rsid w:val="00B7000E"/>
    <w:rsid w:val="00B70EA6"/>
    <w:rsid w:val="00B730FD"/>
    <w:rsid w:val="00B801BC"/>
    <w:rsid w:val="00B80A20"/>
    <w:rsid w:val="00B8237B"/>
    <w:rsid w:val="00B842C0"/>
    <w:rsid w:val="00B8564E"/>
    <w:rsid w:val="00B9260E"/>
    <w:rsid w:val="00B92784"/>
    <w:rsid w:val="00B939B7"/>
    <w:rsid w:val="00B95623"/>
    <w:rsid w:val="00B9591C"/>
    <w:rsid w:val="00B960F3"/>
    <w:rsid w:val="00B97C5A"/>
    <w:rsid w:val="00B97EFB"/>
    <w:rsid w:val="00BA2147"/>
    <w:rsid w:val="00BA21FD"/>
    <w:rsid w:val="00BA2850"/>
    <w:rsid w:val="00BA3649"/>
    <w:rsid w:val="00BA58BC"/>
    <w:rsid w:val="00BA5AF2"/>
    <w:rsid w:val="00BA6968"/>
    <w:rsid w:val="00BB22A9"/>
    <w:rsid w:val="00BB62B7"/>
    <w:rsid w:val="00BB6742"/>
    <w:rsid w:val="00BC1BEA"/>
    <w:rsid w:val="00BC553E"/>
    <w:rsid w:val="00BC55AF"/>
    <w:rsid w:val="00BD02CB"/>
    <w:rsid w:val="00BD38BD"/>
    <w:rsid w:val="00BD40EC"/>
    <w:rsid w:val="00BD4DD1"/>
    <w:rsid w:val="00BD6081"/>
    <w:rsid w:val="00BD752E"/>
    <w:rsid w:val="00BD76C5"/>
    <w:rsid w:val="00BD7E02"/>
    <w:rsid w:val="00BE5BAF"/>
    <w:rsid w:val="00BE6784"/>
    <w:rsid w:val="00BE7326"/>
    <w:rsid w:val="00BE7FE3"/>
    <w:rsid w:val="00BF0A85"/>
    <w:rsid w:val="00BF0AC1"/>
    <w:rsid w:val="00BF1B12"/>
    <w:rsid w:val="00BF4E8A"/>
    <w:rsid w:val="00BF7350"/>
    <w:rsid w:val="00C01253"/>
    <w:rsid w:val="00C01C75"/>
    <w:rsid w:val="00C02BB2"/>
    <w:rsid w:val="00C03908"/>
    <w:rsid w:val="00C03BF0"/>
    <w:rsid w:val="00C0557D"/>
    <w:rsid w:val="00C05F13"/>
    <w:rsid w:val="00C12349"/>
    <w:rsid w:val="00C129DF"/>
    <w:rsid w:val="00C157DD"/>
    <w:rsid w:val="00C20393"/>
    <w:rsid w:val="00C206B1"/>
    <w:rsid w:val="00C20CBB"/>
    <w:rsid w:val="00C20CC5"/>
    <w:rsid w:val="00C21449"/>
    <w:rsid w:val="00C22003"/>
    <w:rsid w:val="00C22A93"/>
    <w:rsid w:val="00C26801"/>
    <w:rsid w:val="00C301B6"/>
    <w:rsid w:val="00C31E27"/>
    <w:rsid w:val="00C34B7F"/>
    <w:rsid w:val="00C34E1C"/>
    <w:rsid w:val="00C35E84"/>
    <w:rsid w:val="00C37280"/>
    <w:rsid w:val="00C4257B"/>
    <w:rsid w:val="00C429EF"/>
    <w:rsid w:val="00C439F7"/>
    <w:rsid w:val="00C4468C"/>
    <w:rsid w:val="00C44E5B"/>
    <w:rsid w:val="00C44F29"/>
    <w:rsid w:val="00C50120"/>
    <w:rsid w:val="00C5068A"/>
    <w:rsid w:val="00C53A59"/>
    <w:rsid w:val="00C57299"/>
    <w:rsid w:val="00C63EFE"/>
    <w:rsid w:val="00C651D7"/>
    <w:rsid w:val="00C65B7E"/>
    <w:rsid w:val="00C66C95"/>
    <w:rsid w:val="00C66F90"/>
    <w:rsid w:val="00C67D94"/>
    <w:rsid w:val="00C70739"/>
    <w:rsid w:val="00C70BF3"/>
    <w:rsid w:val="00C722DC"/>
    <w:rsid w:val="00C72C4F"/>
    <w:rsid w:val="00C72CA3"/>
    <w:rsid w:val="00C72D3A"/>
    <w:rsid w:val="00C77CE0"/>
    <w:rsid w:val="00C8013E"/>
    <w:rsid w:val="00C81F10"/>
    <w:rsid w:val="00C839EC"/>
    <w:rsid w:val="00C83E63"/>
    <w:rsid w:val="00C8522F"/>
    <w:rsid w:val="00C858F2"/>
    <w:rsid w:val="00C864D0"/>
    <w:rsid w:val="00C92CAC"/>
    <w:rsid w:val="00C958A9"/>
    <w:rsid w:val="00C95902"/>
    <w:rsid w:val="00C973ED"/>
    <w:rsid w:val="00CA14FF"/>
    <w:rsid w:val="00CA2882"/>
    <w:rsid w:val="00CA2E89"/>
    <w:rsid w:val="00CA3471"/>
    <w:rsid w:val="00CA3C00"/>
    <w:rsid w:val="00CA5C5E"/>
    <w:rsid w:val="00CA608E"/>
    <w:rsid w:val="00CA6287"/>
    <w:rsid w:val="00CA6EBE"/>
    <w:rsid w:val="00CA7CEA"/>
    <w:rsid w:val="00CB06FB"/>
    <w:rsid w:val="00CB09D0"/>
    <w:rsid w:val="00CB2D14"/>
    <w:rsid w:val="00CC096D"/>
    <w:rsid w:val="00CC165F"/>
    <w:rsid w:val="00CC169C"/>
    <w:rsid w:val="00CC2E95"/>
    <w:rsid w:val="00CC3E54"/>
    <w:rsid w:val="00CC43D6"/>
    <w:rsid w:val="00CC4C23"/>
    <w:rsid w:val="00CC7A0E"/>
    <w:rsid w:val="00CC7D31"/>
    <w:rsid w:val="00CC7F03"/>
    <w:rsid w:val="00CD493C"/>
    <w:rsid w:val="00CD557B"/>
    <w:rsid w:val="00CE067E"/>
    <w:rsid w:val="00CE2A0C"/>
    <w:rsid w:val="00CE34DA"/>
    <w:rsid w:val="00CE47B8"/>
    <w:rsid w:val="00CE48C8"/>
    <w:rsid w:val="00CE503A"/>
    <w:rsid w:val="00CE7BFA"/>
    <w:rsid w:val="00CF04E8"/>
    <w:rsid w:val="00CF231C"/>
    <w:rsid w:val="00CF3214"/>
    <w:rsid w:val="00CF4178"/>
    <w:rsid w:val="00CF4B3A"/>
    <w:rsid w:val="00CF7F58"/>
    <w:rsid w:val="00D003AE"/>
    <w:rsid w:val="00D00ADD"/>
    <w:rsid w:val="00D0142C"/>
    <w:rsid w:val="00D01ED8"/>
    <w:rsid w:val="00D031E0"/>
    <w:rsid w:val="00D10207"/>
    <w:rsid w:val="00D10B8C"/>
    <w:rsid w:val="00D11AF3"/>
    <w:rsid w:val="00D12C94"/>
    <w:rsid w:val="00D14E1F"/>
    <w:rsid w:val="00D17783"/>
    <w:rsid w:val="00D20642"/>
    <w:rsid w:val="00D20D7D"/>
    <w:rsid w:val="00D21A34"/>
    <w:rsid w:val="00D2425F"/>
    <w:rsid w:val="00D2516B"/>
    <w:rsid w:val="00D255BD"/>
    <w:rsid w:val="00D2770A"/>
    <w:rsid w:val="00D27B87"/>
    <w:rsid w:val="00D31E37"/>
    <w:rsid w:val="00D34ED2"/>
    <w:rsid w:val="00D40EE5"/>
    <w:rsid w:val="00D44696"/>
    <w:rsid w:val="00D54836"/>
    <w:rsid w:val="00D552CD"/>
    <w:rsid w:val="00D561A3"/>
    <w:rsid w:val="00D575CE"/>
    <w:rsid w:val="00D61C3C"/>
    <w:rsid w:val="00D62414"/>
    <w:rsid w:val="00D6269D"/>
    <w:rsid w:val="00D71469"/>
    <w:rsid w:val="00D74CEF"/>
    <w:rsid w:val="00D775EF"/>
    <w:rsid w:val="00D77620"/>
    <w:rsid w:val="00D779EB"/>
    <w:rsid w:val="00D77F9F"/>
    <w:rsid w:val="00D80432"/>
    <w:rsid w:val="00D80DDC"/>
    <w:rsid w:val="00D80FDF"/>
    <w:rsid w:val="00D812DC"/>
    <w:rsid w:val="00D81C01"/>
    <w:rsid w:val="00D81E93"/>
    <w:rsid w:val="00D839BD"/>
    <w:rsid w:val="00D85E55"/>
    <w:rsid w:val="00D87F8F"/>
    <w:rsid w:val="00D912FB"/>
    <w:rsid w:val="00D919F4"/>
    <w:rsid w:val="00D9207C"/>
    <w:rsid w:val="00D96161"/>
    <w:rsid w:val="00D96D56"/>
    <w:rsid w:val="00D96F9E"/>
    <w:rsid w:val="00D97151"/>
    <w:rsid w:val="00DA09C6"/>
    <w:rsid w:val="00DA1CC3"/>
    <w:rsid w:val="00DA298B"/>
    <w:rsid w:val="00DA3448"/>
    <w:rsid w:val="00DA3EFB"/>
    <w:rsid w:val="00DA41CF"/>
    <w:rsid w:val="00DA717E"/>
    <w:rsid w:val="00DB21EC"/>
    <w:rsid w:val="00DB638B"/>
    <w:rsid w:val="00DB6BF6"/>
    <w:rsid w:val="00DB724E"/>
    <w:rsid w:val="00DC136D"/>
    <w:rsid w:val="00DC1575"/>
    <w:rsid w:val="00DC1756"/>
    <w:rsid w:val="00DC56F8"/>
    <w:rsid w:val="00DC5851"/>
    <w:rsid w:val="00DC5C20"/>
    <w:rsid w:val="00DD0678"/>
    <w:rsid w:val="00DD152A"/>
    <w:rsid w:val="00DD1DBE"/>
    <w:rsid w:val="00DD2906"/>
    <w:rsid w:val="00DD3DDE"/>
    <w:rsid w:val="00DD4671"/>
    <w:rsid w:val="00DD48B5"/>
    <w:rsid w:val="00DD5837"/>
    <w:rsid w:val="00DD610F"/>
    <w:rsid w:val="00DE05D9"/>
    <w:rsid w:val="00DE0EE1"/>
    <w:rsid w:val="00DE1EC6"/>
    <w:rsid w:val="00DE2A12"/>
    <w:rsid w:val="00DE4B0A"/>
    <w:rsid w:val="00DE4CCF"/>
    <w:rsid w:val="00DE52BE"/>
    <w:rsid w:val="00DE5C2D"/>
    <w:rsid w:val="00DE63D2"/>
    <w:rsid w:val="00DE7F4B"/>
    <w:rsid w:val="00DF0823"/>
    <w:rsid w:val="00DF0EFC"/>
    <w:rsid w:val="00DF1777"/>
    <w:rsid w:val="00DF19E1"/>
    <w:rsid w:val="00DF50BB"/>
    <w:rsid w:val="00E002A8"/>
    <w:rsid w:val="00E003D9"/>
    <w:rsid w:val="00E00BA8"/>
    <w:rsid w:val="00E00E57"/>
    <w:rsid w:val="00E022CB"/>
    <w:rsid w:val="00E0252C"/>
    <w:rsid w:val="00E0575A"/>
    <w:rsid w:val="00E068E0"/>
    <w:rsid w:val="00E10BA5"/>
    <w:rsid w:val="00E10D4D"/>
    <w:rsid w:val="00E1322C"/>
    <w:rsid w:val="00E14FC4"/>
    <w:rsid w:val="00E15761"/>
    <w:rsid w:val="00E1641D"/>
    <w:rsid w:val="00E168BD"/>
    <w:rsid w:val="00E169EB"/>
    <w:rsid w:val="00E16E76"/>
    <w:rsid w:val="00E174B8"/>
    <w:rsid w:val="00E17B6C"/>
    <w:rsid w:val="00E24B89"/>
    <w:rsid w:val="00E25380"/>
    <w:rsid w:val="00E27C2A"/>
    <w:rsid w:val="00E32872"/>
    <w:rsid w:val="00E36115"/>
    <w:rsid w:val="00E42ADF"/>
    <w:rsid w:val="00E43B9B"/>
    <w:rsid w:val="00E43EEA"/>
    <w:rsid w:val="00E44139"/>
    <w:rsid w:val="00E442D1"/>
    <w:rsid w:val="00E44F83"/>
    <w:rsid w:val="00E458B4"/>
    <w:rsid w:val="00E47593"/>
    <w:rsid w:val="00E47A32"/>
    <w:rsid w:val="00E501EA"/>
    <w:rsid w:val="00E50DDC"/>
    <w:rsid w:val="00E5193E"/>
    <w:rsid w:val="00E539D2"/>
    <w:rsid w:val="00E540BD"/>
    <w:rsid w:val="00E54E02"/>
    <w:rsid w:val="00E55F20"/>
    <w:rsid w:val="00E6072F"/>
    <w:rsid w:val="00E60A0A"/>
    <w:rsid w:val="00E618E9"/>
    <w:rsid w:val="00E64206"/>
    <w:rsid w:val="00E6660F"/>
    <w:rsid w:val="00E66C95"/>
    <w:rsid w:val="00E67AAB"/>
    <w:rsid w:val="00E73EDF"/>
    <w:rsid w:val="00E761A0"/>
    <w:rsid w:val="00E7788D"/>
    <w:rsid w:val="00E80A28"/>
    <w:rsid w:val="00E80BEA"/>
    <w:rsid w:val="00E825A3"/>
    <w:rsid w:val="00E82BE6"/>
    <w:rsid w:val="00E84055"/>
    <w:rsid w:val="00E87AAB"/>
    <w:rsid w:val="00E902CE"/>
    <w:rsid w:val="00E91204"/>
    <w:rsid w:val="00E91932"/>
    <w:rsid w:val="00E91B21"/>
    <w:rsid w:val="00E91BE7"/>
    <w:rsid w:val="00E92B36"/>
    <w:rsid w:val="00E94544"/>
    <w:rsid w:val="00E95111"/>
    <w:rsid w:val="00E9641C"/>
    <w:rsid w:val="00E96C06"/>
    <w:rsid w:val="00E97317"/>
    <w:rsid w:val="00EA0AE4"/>
    <w:rsid w:val="00EB2385"/>
    <w:rsid w:val="00EB3601"/>
    <w:rsid w:val="00EB4E8A"/>
    <w:rsid w:val="00EB5D6D"/>
    <w:rsid w:val="00EC0031"/>
    <w:rsid w:val="00EC2302"/>
    <w:rsid w:val="00EC31F9"/>
    <w:rsid w:val="00EC3DA7"/>
    <w:rsid w:val="00EC58E8"/>
    <w:rsid w:val="00EC64A1"/>
    <w:rsid w:val="00EC6C8C"/>
    <w:rsid w:val="00EC6D40"/>
    <w:rsid w:val="00ED284C"/>
    <w:rsid w:val="00ED47AD"/>
    <w:rsid w:val="00ED5421"/>
    <w:rsid w:val="00ED60B1"/>
    <w:rsid w:val="00ED62F2"/>
    <w:rsid w:val="00ED6921"/>
    <w:rsid w:val="00ED7136"/>
    <w:rsid w:val="00EF03AF"/>
    <w:rsid w:val="00EF39FE"/>
    <w:rsid w:val="00EF5E7D"/>
    <w:rsid w:val="00EF7962"/>
    <w:rsid w:val="00F00551"/>
    <w:rsid w:val="00F0090C"/>
    <w:rsid w:val="00F0504F"/>
    <w:rsid w:val="00F05DEC"/>
    <w:rsid w:val="00F1016A"/>
    <w:rsid w:val="00F13066"/>
    <w:rsid w:val="00F15C08"/>
    <w:rsid w:val="00F1646E"/>
    <w:rsid w:val="00F16A9D"/>
    <w:rsid w:val="00F17114"/>
    <w:rsid w:val="00F17594"/>
    <w:rsid w:val="00F20B43"/>
    <w:rsid w:val="00F20E17"/>
    <w:rsid w:val="00F21A18"/>
    <w:rsid w:val="00F231D5"/>
    <w:rsid w:val="00F23D46"/>
    <w:rsid w:val="00F25BB4"/>
    <w:rsid w:val="00F262B4"/>
    <w:rsid w:val="00F267C9"/>
    <w:rsid w:val="00F26B16"/>
    <w:rsid w:val="00F3027C"/>
    <w:rsid w:val="00F309A1"/>
    <w:rsid w:val="00F317E0"/>
    <w:rsid w:val="00F31D0E"/>
    <w:rsid w:val="00F37C6D"/>
    <w:rsid w:val="00F40598"/>
    <w:rsid w:val="00F408A1"/>
    <w:rsid w:val="00F420BA"/>
    <w:rsid w:val="00F423CD"/>
    <w:rsid w:val="00F43121"/>
    <w:rsid w:val="00F458B5"/>
    <w:rsid w:val="00F513A6"/>
    <w:rsid w:val="00F5140F"/>
    <w:rsid w:val="00F52E8E"/>
    <w:rsid w:val="00F53197"/>
    <w:rsid w:val="00F54031"/>
    <w:rsid w:val="00F5737C"/>
    <w:rsid w:val="00F62CD3"/>
    <w:rsid w:val="00F63409"/>
    <w:rsid w:val="00F6534A"/>
    <w:rsid w:val="00F67F9D"/>
    <w:rsid w:val="00F7176C"/>
    <w:rsid w:val="00F721A4"/>
    <w:rsid w:val="00F73F16"/>
    <w:rsid w:val="00F75E3C"/>
    <w:rsid w:val="00F769C0"/>
    <w:rsid w:val="00F8342B"/>
    <w:rsid w:val="00F83D7E"/>
    <w:rsid w:val="00F85589"/>
    <w:rsid w:val="00F85B13"/>
    <w:rsid w:val="00F85DB4"/>
    <w:rsid w:val="00F87442"/>
    <w:rsid w:val="00F91A42"/>
    <w:rsid w:val="00F93409"/>
    <w:rsid w:val="00F9502E"/>
    <w:rsid w:val="00FA46B6"/>
    <w:rsid w:val="00FB24EF"/>
    <w:rsid w:val="00FB2ACB"/>
    <w:rsid w:val="00FB5B2C"/>
    <w:rsid w:val="00FB602A"/>
    <w:rsid w:val="00FC4911"/>
    <w:rsid w:val="00FC4F66"/>
    <w:rsid w:val="00FD1FCE"/>
    <w:rsid w:val="00FD2F7A"/>
    <w:rsid w:val="00FD32C5"/>
    <w:rsid w:val="00FD4D44"/>
    <w:rsid w:val="00FD739B"/>
    <w:rsid w:val="00FE10E3"/>
    <w:rsid w:val="00FE19FF"/>
    <w:rsid w:val="00FE73F1"/>
    <w:rsid w:val="00FF11E0"/>
    <w:rsid w:val="00FF16AB"/>
    <w:rsid w:val="00FF2A4F"/>
    <w:rsid w:val="00FF2E82"/>
    <w:rsid w:val="00FF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12D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A7B"/>
    <w:rPr>
      <w:rFonts w:ascii="Courier New" w:hAnsi="Courier New"/>
      <w:sz w:val="24"/>
    </w:rPr>
  </w:style>
  <w:style w:type="paragraph" w:styleId="Heading1">
    <w:name w:val="heading 1"/>
    <w:basedOn w:val="Normal"/>
    <w:next w:val="Normal"/>
    <w:qFormat/>
    <w:pPr>
      <w:keepNext/>
      <w:tabs>
        <w:tab w:val="left" w:pos="720"/>
        <w:tab w:val="right" w:pos="9360"/>
      </w:tabs>
      <w:suppressAutoHyphens/>
      <w:jc w:val="center"/>
      <w:outlineLvl w:val="0"/>
    </w:pPr>
    <w:rPr>
      <w:b/>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Cs w:val="24"/>
    </w:rPr>
  </w:style>
  <w:style w:type="paragraph" w:styleId="Heading8">
    <w:name w:val="heading 8"/>
    <w:basedOn w:val="Normal"/>
    <w:next w:val="Normal"/>
    <w:qFormat/>
    <w:pPr>
      <w:spacing w:before="240" w:after="60"/>
      <w:outlineLvl w:val="7"/>
    </w:pPr>
    <w:rPr>
      <w:rFonts w:ascii="Times New Roman" w:hAnsi="Times New Roman"/>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BodyText">
    <w:name w:val="Body Text"/>
    <w:basedOn w:val="Normal"/>
    <w:link w:val="BodyTextChar"/>
    <w:pPr>
      <w:tabs>
        <w:tab w:val="left" w:pos="-720"/>
      </w:tabs>
      <w:suppressAutoHyphens/>
    </w:pPr>
    <w:rPr>
      <w:lang w:val="x-none" w:eastAsia="x-no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FootnoteText">
    <w:name w:val="footnote text"/>
    <w:aliases w:val=" Char"/>
    <w:basedOn w:val="Normal"/>
    <w:link w:val="FootnoteTextChar1"/>
    <w:semiHidden/>
    <w:pPr>
      <w:spacing w:after="120"/>
    </w:pPr>
  </w:style>
  <w:style w:type="character" w:styleId="FootnoteReference">
    <w:name w:val="footnote reference"/>
    <w:uiPriority w:val="99"/>
    <w:rPr>
      <w:vertAlign w:val="superscript"/>
    </w:rPr>
  </w:style>
  <w:style w:type="paragraph" w:styleId="ListBullet">
    <w:name w:val="List Bullet"/>
    <w:basedOn w:val="Normal"/>
    <w:autoRedefine/>
    <w:pPr>
      <w:numPr>
        <w:numId w:val="2"/>
      </w:numPr>
    </w:pPr>
  </w:style>
  <w:style w:type="paragraph" w:customStyle="1" w:styleId="Style">
    <w:name w:val="Style"/>
    <w:basedOn w:val="FootnoteText"/>
    <w:pPr>
      <w:spacing w:after="0"/>
    </w:pPr>
  </w:style>
  <w:style w:type="character" w:customStyle="1" w:styleId="informationalsmall1">
    <w:name w:val="informationalsmall1"/>
    <w:rPr>
      <w:rFonts w:ascii="Verdana" w:hAnsi="Verdana" w:hint="default"/>
      <w:sz w:val="14"/>
      <w:szCs w:val="14"/>
      <w:shd w:val="clear" w:color="auto" w:fill="FFFFFF"/>
    </w:rPr>
  </w:style>
  <w:style w:type="character" w:customStyle="1" w:styleId="documentbody1">
    <w:name w:val="documentbody1"/>
    <w:rPr>
      <w:rFonts w:ascii="Verdana" w:hAnsi="Verdana" w:hint="default"/>
      <w:sz w:val="19"/>
      <w:szCs w:val="19"/>
      <w:shd w:val="clear" w:color="auto" w:fill="FFFFFF"/>
    </w:rPr>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paragraph" w:customStyle="1" w:styleId="CoverPage">
    <w:name w:val="Cover Page"/>
    <w:pPr>
      <w:suppressAutoHyphens/>
    </w:pPr>
    <w:rPr>
      <w:rFonts w:ascii="Courier New" w:hAnsi="Courier New"/>
      <w:sz w:val="24"/>
    </w:rPr>
  </w:style>
  <w:style w:type="character" w:styleId="CommentReference">
    <w:name w:val="annotation reference"/>
    <w:semiHidden/>
    <w:rPr>
      <w:sz w:val="16"/>
      <w:szCs w:val="16"/>
    </w:rPr>
  </w:style>
  <w:style w:type="paragraph" w:styleId="CommentText">
    <w:name w:val="annotation text"/>
    <w:basedOn w:val="Normal"/>
    <w:semiHidden/>
    <w:pPr>
      <w:spacing w:line="480" w:lineRule="auto"/>
      <w:ind w:firstLine="720"/>
    </w:pPr>
  </w:style>
  <w:style w:type="paragraph" w:customStyle="1" w:styleId="StyleCentered">
    <w:name w:val="Style Centered"/>
    <w:basedOn w:val="Normal"/>
    <w:pPr>
      <w:jc w:val="center"/>
    </w:pPr>
  </w:style>
  <w:style w:type="character" w:customStyle="1" w:styleId="FootnoteTextChar1">
    <w:name w:val="Footnote Text Char1"/>
    <w:aliases w:val=" Char Char"/>
    <w:link w:val="FootnoteText"/>
    <w:rPr>
      <w:rFonts w:ascii="Courier New" w:hAnsi="Courier New"/>
      <w:sz w:val="24"/>
      <w:lang w:val="en-US" w:eastAsia="en-US" w:bidi="ar-SA"/>
    </w:rPr>
  </w:style>
  <w:style w:type="character" w:customStyle="1" w:styleId="CharChar">
    <w:name w:val="Char Char"/>
    <w:rPr>
      <w:rFonts w:ascii="Courier New" w:hAnsi="Courier New"/>
      <w:sz w:val="24"/>
      <w:lang w:val="en-US" w:eastAsia="en-US" w:bidi="ar-SA"/>
    </w:rPr>
  </w:style>
  <w:style w:type="paragraph" w:styleId="NormalWeb">
    <w:name w:val="Normal (Web)"/>
    <w:basedOn w:val="Normal"/>
    <w:pPr>
      <w:spacing w:before="100" w:beforeAutospacing="1" w:after="100" w:afterAutospacing="1"/>
    </w:pPr>
    <w:rPr>
      <w:rFonts w:ascii="Times New Roman" w:hAnsi="Times New Roman"/>
      <w:szCs w:val="24"/>
    </w:rPr>
  </w:style>
  <w:style w:type="paragraph" w:customStyle="1" w:styleId="Style1">
    <w:name w:val="Style1"/>
    <w:basedOn w:val="Normal"/>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FooterChar">
    <w:name w:val="Footer Char"/>
    <w:link w:val="Footer"/>
    <w:rPr>
      <w:rFonts w:ascii="Courier New" w:hAnsi="Courier New"/>
      <w:sz w:val="24"/>
      <w:lang w:val="en-US" w:eastAsia="en-US" w:bidi="ar-SA"/>
    </w:rPr>
  </w:style>
  <w:style w:type="character" w:styleId="Hyperlink">
    <w:name w:val="Hyperlink"/>
    <w:rPr>
      <w:color w:val="0000FF"/>
      <w:u w:val="single"/>
    </w:rPr>
  </w:style>
  <w:style w:type="character" w:styleId="FollowedHyperlink">
    <w:name w:val="FollowedHyperlink"/>
    <w:rPr>
      <w:color w:val="0000FF"/>
      <w:u w:val="single"/>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tabs>
        <w:tab w:val="clear" w:pos="-720"/>
      </w:tabs>
      <w:suppressAutoHyphens w:val="0"/>
      <w:spacing w:after="120"/>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rPr>
      <w:b/>
      <w:bCs/>
      <w:sz w:val="20"/>
    </w:rPr>
  </w:style>
  <w:style w:type="paragraph" w:styleId="Closing">
    <w:name w:val="Closing"/>
    <w:basedOn w:val="Normal"/>
    <w:pPr>
      <w:ind w:left="4320"/>
    </w:pPr>
  </w:style>
  <w:style w:type="paragraph" w:styleId="CommentSubject">
    <w:name w:val="annotation subject"/>
    <w:basedOn w:val="CommentText"/>
    <w:next w:val="CommentText"/>
    <w:semiHidden/>
    <w:pPr>
      <w:spacing w:line="240" w:lineRule="auto"/>
      <w:ind w:firstLine="0"/>
    </w:pPr>
    <w:rPr>
      <w:b/>
      <w:bCs/>
      <w:sz w:val="20"/>
    </w:rPr>
  </w:style>
  <w:style w:type="paragraph" w:styleId="Date">
    <w:name w:val="Date"/>
    <w:basedOn w:val="Normal"/>
    <w:next w:val="Normal"/>
  </w:style>
  <w:style w:type="paragraph" w:styleId="E-mailSignature">
    <w:name w:val="E-mail Signature"/>
    <w:basedOn w:val="Normal"/>
  </w:style>
  <w:style w:type="paragraph" w:styleId="EnvelopeReturn">
    <w:name w:val="envelope return"/>
    <w:basedOn w:val="Normal"/>
    <w:rPr>
      <w:rFonts w:ascii="Arial" w:hAnsi="Arial" w:cs="Arial"/>
      <w:sz w:val="20"/>
    </w:rPr>
  </w:style>
  <w:style w:type="paragraph" w:styleId="HTMLAddress">
    <w:name w:val="HTML Address"/>
    <w:basedOn w:val="Normal"/>
    <w:rPr>
      <w:i/>
      <w:iCs/>
    </w:rPr>
  </w:style>
  <w:style w:type="paragraph" w:styleId="HTMLPreformatted">
    <w:name w:val="HTML Preformatted"/>
    <w:basedOn w:val="Normal"/>
    <w:rPr>
      <w:rFonts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2">
    <w:name w:val="List Bullet 2"/>
    <w:basedOn w:val="Normal"/>
    <w:pPr>
      <w:numPr>
        <w:numId w:val="32"/>
      </w:numPr>
    </w:pPr>
  </w:style>
  <w:style w:type="paragraph" w:styleId="ListBullet3">
    <w:name w:val="List Bullet 3"/>
    <w:basedOn w:val="Normal"/>
    <w:pPr>
      <w:numPr>
        <w:numId w:val="33"/>
      </w:numPr>
    </w:pPr>
  </w:style>
  <w:style w:type="paragraph" w:styleId="ListBullet4">
    <w:name w:val="List Bullet 4"/>
    <w:basedOn w:val="Normal"/>
    <w:pPr>
      <w:numPr>
        <w:numId w:val="34"/>
      </w:numPr>
    </w:pPr>
  </w:style>
  <w:style w:type="paragraph" w:styleId="ListBullet5">
    <w:name w:val="List Bullet 5"/>
    <w:basedOn w:val="Normal"/>
    <w:pPr>
      <w:numPr>
        <w:numId w:val="3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36"/>
      </w:numPr>
    </w:pPr>
  </w:style>
  <w:style w:type="paragraph" w:styleId="ListNumber2">
    <w:name w:val="List Number 2"/>
    <w:basedOn w:val="Normal"/>
    <w:pPr>
      <w:numPr>
        <w:numId w:val="37"/>
      </w:numPr>
    </w:pPr>
  </w:style>
  <w:style w:type="paragraph" w:styleId="ListNumber3">
    <w:name w:val="List Number 3"/>
    <w:basedOn w:val="Normal"/>
    <w:pPr>
      <w:numPr>
        <w:numId w:val="38"/>
      </w:numPr>
    </w:pPr>
  </w:style>
  <w:style w:type="paragraph" w:styleId="ListNumber4">
    <w:name w:val="List Number 4"/>
    <w:basedOn w:val="Normal"/>
    <w:pPr>
      <w:numPr>
        <w:numId w:val="39"/>
      </w:numPr>
    </w:pPr>
  </w:style>
  <w:style w:type="paragraph" w:styleId="ListNumber5">
    <w:name w:val="List Number 5"/>
    <w:basedOn w:val="Normal"/>
    <w:pPr>
      <w:numPr>
        <w:numId w:val="4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FootnoteTextChar">
    <w:name w:val="Footnote Text Char"/>
    <w:semiHidden/>
    <w:locked/>
    <w:rPr>
      <w:rFonts w:ascii="Courier New" w:hAnsi="Courier New"/>
      <w:lang w:val="en-US" w:eastAsia="en-US" w:bidi="ar-SA"/>
    </w:rPr>
  </w:style>
  <w:style w:type="character" w:customStyle="1" w:styleId="HeaderChar">
    <w:name w:val="Header Char"/>
    <w:link w:val="Header"/>
    <w:uiPriority w:val="99"/>
    <w:locked/>
    <w:rPr>
      <w:rFonts w:ascii="Courier New" w:hAnsi="Courier New"/>
      <w:sz w:val="24"/>
      <w:lang w:val="en-US" w:eastAsia="en-US" w:bidi="ar-SA"/>
    </w:rPr>
  </w:style>
  <w:style w:type="paragraph" w:customStyle="1" w:styleId="msolistparagraph0">
    <w:name w:val="msolistparagraph"/>
    <w:basedOn w:val="Normal"/>
    <w:pPr>
      <w:ind w:left="720"/>
    </w:pPr>
    <w:rPr>
      <w:rFonts w:ascii="Calibri" w:hAnsi="Calibri"/>
      <w:sz w:val="22"/>
      <w:szCs w:val="22"/>
    </w:rPr>
  </w:style>
  <w:style w:type="character" w:customStyle="1" w:styleId="BodyTextChar">
    <w:name w:val="Body Text Char"/>
    <w:link w:val="BodyText"/>
    <w:rsid w:val="00634629"/>
    <w:rPr>
      <w:rFonts w:ascii="Courier New" w:hAnsi="Courier New"/>
      <w:sz w:val="24"/>
    </w:rPr>
  </w:style>
  <w:style w:type="paragraph" w:customStyle="1" w:styleId="FootnoteBlockquote">
    <w:name w:val="Footnote Blockquote"/>
    <w:basedOn w:val="FootnoteText"/>
    <w:rsid w:val="00A42BA3"/>
    <w:pPr>
      <w:spacing w:before="100" w:after="60" w:line="247" w:lineRule="auto"/>
      <w:ind w:left="576" w:right="576"/>
      <w:jc w:val="both"/>
    </w:pPr>
    <w:rPr>
      <w:rFonts w:ascii="Book Antiqua" w:hAnsi="Book Antiqua"/>
      <w:kern w:val="16"/>
      <w:sz w:val="22"/>
      <w:szCs w:val="24"/>
    </w:rPr>
  </w:style>
  <w:style w:type="paragraph" w:customStyle="1" w:styleId="IntroText">
    <w:name w:val="Intro Text"/>
    <w:basedOn w:val="BodyText"/>
    <w:rsid w:val="00A42BA3"/>
    <w:pPr>
      <w:tabs>
        <w:tab w:val="clear" w:pos="-720"/>
      </w:tabs>
      <w:suppressAutoHyphens w:val="0"/>
      <w:spacing w:line="264" w:lineRule="auto"/>
      <w:jc w:val="both"/>
    </w:pPr>
    <w:rPr>
      <w:rFonts w:ascii="Book Antiqua" w:hAnsi="Book Antiqua"/>
      <w:kern w:val="16"/>
    </w:rPr>
  </w:style>
  <w:style w:type="paragraph" w:styleId="NoSpacing">
    <w:name w:val="No Spacing"/>
    <w:uiPriority w:val="1"/>
    <w:qFormat/>
    <w:rsid w:val="00A42BA3"/>
    <w:rPr>
      <w:rFonts w:ascii="Calibri" w:eastAsia="Calibri" w:hAnsi="Calibri"/>
      <w:sz w:val="22"/>
      <w:szCs w:val="22"/>
    </w:rPr>
  </w:style>
  <w:style w:type="paragraph" w:styleId="ListParagraph">
    <w:name w:val="List Paragraph"/>
    <w:basedOn w:val="Normal"/>
    <w:uiPriority w:val="34"/>
    <w:qFormat/>
    <w:rsid w:val="0007499C"/>
    <w:pPr>
      <w:ind w:left="720"/>
      <w:contextualSpacing/>
    </w:pPr>
  </w:style>
  <w:style w:type="paragraph" w:customStyle="1" w:styleId="BodyText-nonumbers">
    <w:name w:val="Body Text - no ¶ numbers"/>
    <w:qFormat/>
    <w:rsid w:val="00F87442"/>
    <w:pPr>
      <w:spacing w:after="60" w:line="264" w:lineRule="auto"/>
    </w:pPr>
    <w:rPr>
      <w:rFonts w:ascii="Book Antiqua" w:hAnsi="Book Antiqua" w:cs="Tahoma"/>
      <w:sz w:val="24"/>
      <w:szCs w:val="16"/>
    </w:rPr>
  </w:style>
  <w:style w:type="paragraph" w:customStyle="1" w:styleId="MiscTextnonumbers">
    <w:name w:val="Misc. Text (no ¶ numbers)"/>
    <w:qFormat/>
    <w:rsid w:val="00F87442"/>
    <w:pPr>
      <w:spacing w:after="60" w:line="264" w:lineRule="auto"/>
    </w:pPr>
    <w:rPr>
      <w:rFonts w:ascii="Book Antiqua" w:hAnsi="Book Antiqua" w:cs="Tahoma"/>
      <w:sz w:val="24"/>
      <w:szCs w:val="16"/>
    </w:rPr>
  </w:style>
  <w:style w:type="paragraph" w:styleId="Revision">
    <w:name w:val="Revision"/>
    <w:hidden/>
    <w:uiPriority w:val="99"/>
    <w:semiHidden/>
    <w:rsid w:val="006227CB"/>
    <w:rPr>
      <w:rFonts w:ascii="Courier New" w:hAnsi="Courier New"/>
      <w:sz w:val="24"/>
    </w:rPr>
  </w:style>
  <w:style w:type="character" w:customStyle="1" w:styleId="fontstyle01">
    <w:name w:val="fontstyle01"/>
    <w:basedOn w:val="DefaultParagraphFont"/>
    <w:rsid w:val="0026441C"/>
    <w:rPr>
      <w:rFonts w:ascii="Century" w:hAnsi="Century" w:hint="default"/>
      <w:b w:val="0"/>
      <w:bCs w:val="0"/>
      <w:i w:val="0"/>
      <w:iCs w:val="0"/>
      <w:color w:val="000000"/>
      <w:sz w:val="18"/>
      <w:szCs w:val="18"/>
    </w:rPr>
  </w:style>
  <w:style w:type="character" w:styleId="UnresolvedMention">
    <w:name w:val="Unresolved Mention"/>
    <w:basedOn w:val="DefaultParagraphFont"/>
    <w:uiPriority w:val="99"/>
    <w:semiHidden/>
    <w:unhideWhenUsed/>
    <w:rsid w:val="00C12349"/>
    <w:rPr>
      <w:color w:val="605E5C"/>
      <w:shd w:val="clear" w:color="auto" w:fill="E1DFDD"/>
    </w:rPr>
  </w:style>
  <w:style w:type="paragraph" w:customStyle="1" w:styleId="paragraph">
    <w:name w:val="paragraph"/>
    <w:basedOn w:val="Normal"/>
    <w:rsid w:val="00722FDB"/>
    <w:pPr>
      <w:spacing w:before="100" w:beforeAutospacing="1" w:after="100" w:afterAutospacing="1"/>
    </w:pPr>
    <w:rPr>
      <w:rFonts w:ascii="Times New Roman" w:hAnsi="Times New Roman"/>
      <w:szCs w:val="24"/>
    </w:rPr>
  </w:style>
  <w:style w:type="character" w:customStyle="1" w:styleId="normaltextrun1">
    <w:name w:val="normaltextrun1"/>
    <w:basedOn w:val="DefaultParagraphFont"/>
    <w:rsid w:val="0072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740">
      <w:bodyDiv w:val="1"/>
      <w:marLeft w:val="0"/>
      <w:marRight w:val="0"/>
      <w:marTop w:val="0"/>
      <w:marBottom w:val="0"/>
      <w:divBdr>
        <w:top w:val="none" w:sz="0" w:space="0" w:color="auto"/>
        <w:left w:val="none" w:sz="0" w:space="0" w:color="auto"/>
        <w:bottom w:val="none" w:sz="0" w:space="0" w:color="auto"/>
        <w:right w:val="none" w:sz="0" w:space="0" w:color="auto"/>
      </w:divBdr>
    </w:div>
    <w:div w:id="21177530">
      <w:bodyDiv w:val="1"/>
      <w:marLeft w:val="0"/>
      <w:marRight w:val="0"/>
      <w:marTop w:val="0"/>
      <w:marBottom w:val="0"/>
      <w:divBdr>
        <w:top w:val="none" w:sz="0" w:space="0" w:color="auto"/>
        <w:left w:val="none" w:sz="0" w:space="0" w:color="auto"/>
        <w:bottom w:val="none" w:sz="0" w:space="0" w:color="auto"/>
        <w:right w:val="none" w:sz="0" w:space="0" w:color="auto"/>
      </w:divBdr>
    </w:div>
    <w:div w:id="74910344">
      <w:bodyDiv w:val="1"/>
      <w:marLeft w:val="0"/>
      <w:marRight w:val="0"/>
      <w:marTop w:val="0"/>
      <w:marBottom w:val="0"/>
      <w:divBdr>
        <w:top w:val="none" w:sz="0" w:space="0" w:color="auto"/>
        <w:left w:val="none" w:sz="0" w:space="0" w:color="auto"/>
        <w:bottom w:val="none" w:sz="0" w:space="0" w:color="auto"/>
        <w:right w:val="none" w:sz="0" w:space="0" w:color="auto"/>
      </w:divBdr>
    </w:div>
    <w:div w:id="165943663">
      <w:bodyDiv w:val="1"/>
      <w:marLeft w:val="0"/>
      <w:marRight w:val="0"/>
      <w:marTop w:val="0"/>
      <w:marBottom w:val="0"/>
      <w:divBdr>
        <w:top w:val="none" w:sz="0" w:space="0" w:color="auto"/>
        <w:left w:val="none" w:sz="0" w:space="0" w:color="auto"/>
        <w:bottom w:val="none" w:sz="0" w:space="0" w:color="auto"/>
        <w:right w:val="none" w:sz="0" w:space="0" w:color="auto"/>
      </w:divBdr>
    </w:div>
    <w:div w:id="169100125">
      <w:bodyDiv w:val="1"/>
      <w:marLeft w:val="0"/>
      <w:marRight w:val="0"/>
      <w:marTop w:val="0"/>
      <w:marBottom w:val="0"/>
      <w:divBdr>
        <w:top w:val="none" w:sz="0" w:space="0" w:color="auto"/>
        <w:left w:val="none" w:sz="0" w:space="0" w:color="auto"/>
        <w:bottom w:val="none" w:sz="0" w:space="0" w:color="auto"/>
        <w:right w:val="none" w:sz="0" w:space="0" w:color="auto"/>
      </w:divBdr>
    </w:div>
    <w:div w:id="230895967">
      <w:bodyDiv w:val="1"/>
      <w:marLeft w:val="0"/>
      <w:marRight w:val="0"/>
      <w:marTop w:val="0"/>
      <w:marBottom w:val="0"/>
      <w:divBdr>
        <w:top w:val="none" w:sz="0" w:space="0" w:color="auto"/>
        <w:left w:val="none" w:sz="0" w:space="0" w:color="auto"/>
        <w:bottom w:val="none" w:sz="0" w:space="0" w:color="auto"/>
        <w:right w:val="none" w:sz="0" w:space="0" w:color="auto"/>
      </w:divBdr>
    </w:div>
    <w:div w:id="237447733">
      <w:bodyDiv w:val="1"/>
      <w:marLeft w:val="0"/>
      <w:marRight w:val="0"/>
      <w:marTop w:val="0"/>
      <w:marBottom w:val="0"/>
      <w:divBdr>
        <w:top w:val="none" w:sz="0" w:space="0" w:color="auto"/>
        <w:left w:val="none" w:sz="0" w:space="0" w:color="auto"/>
        <w:bottom w:val="none" w:sz="0" w:space="0" w:color="auto"/>
        <w:right w:val="none" w:sz="0" w:space="0" w:color="auto"/>
      </w:divBdr>
    </w:div>
    <w:div w:id="400107368">
      <w:bodyDiv w:val="1"/>
      <w:marLeft w:val="0"/>
      <w:marRight w:val="0"/>
      <w:marTop w:val="0"/>
      <w:marBottom w:val="0"/>
      <w:divBdr>
        <w:top w:val="none" w:sz="0" w:space="0" w:color="auto"/>
        <w:left w:val="none" w:sz="0" w:space="0" w:color="auto"/>
        <w:bottom w:val="none" w:sz="0" w:space="0" w:color="auto"/>
        <w:right w:val="none" w:sz="0" w:space="0" w:color="auto"/>
      </w:divBdr>
    </w:div>
    <w:div w:id="626544666">
      <w:bodyDiv w:val="1"/>
      <w:marLeft w:val="0"/>
      <w:marRight w:val="0"/>
      <w:marTop w:val="0"/>
      <w:marBottom w:val="0"/>
      <w:divBdr>
        <w:top w:val="none" w:sz="0" w:space="0" w:color="auto"/>
        <w:left w:val="none" w:sz="0" w:space="0" w:color="auto"/>
        <w:bottom w:val="none" w:sz="0" w:space="0" w:color="auto"/>
        <w:right w:val="none" w:sz="0" w:space="0" w:color="auto"/>
      </w:divBdr>
    </w:div>
    <w:div w:id="903759147">
      <w:bodyDiv w:val="1"/>
      <w:marLeft w:val="0"/>
      <w:marRight w:val="0"/>
      <w:marTop w:val="0"/>
      <w:marBottom w:val="0"/>
      <w:divBdr>
        <w:top w:val="none" w:sz="0" w:space="0" w:color="auto"/>
        <w:left w:val="none" w:sz="0" w:space="0" w:color="auto"/>
        <w:bottom w:val="none" w:sz="0" w:space="0" w:color="auto"/>
        <w:right w:val="none" w:sz="0" w:space="0" w:color="auto"/>
      </w:divBdr>
    </w:div>
    <w:div w:id="909845185">
      <w:bodyDiv w:val="1"/>
      <w:marLeft w:val="0"/>
      <w:marRight w:val="0"/>
      <w:marTop w:val="0"/>
      <w:marBottom w:val="0"/>
      <w:divBdr>
        <w:top w:val="none" w:sz="0" w:space="0" w:color="auto"/>
        <w:left w:val="none" w:sz="0" w:space="0" w:color="auto"/>
        <w:bottom w:val="none" w:sz="0" w:space="0" w:color="auto"/>
        <w:right w:val="none" w:sz="0" w:space="0" w:color="auto"/>
      </w:divBdr>
    </w:div>
    <w:div w:id="1239095481">
      <w:bodyDiv w:val="1"/>
      <w:marLeft w:val="0"/>
      <w:marRight w:val="0"/>
      <w:marTop w:val="0"/>
      <w:marBottom w:val="0"/>
      <w:divBdr>
        <w:top w:val="none" w:sz="0" w:space="0" w:color="auto"/>
        <w:left w:val="none" w:sz="0" w:space="0" w:color="auto"/>
        <w:bottom w:val="none" w:sz="0" w:space="0" w:color="auto"/>
        <w:right w:val="none" w:sz="0" w:space="0" w:color="auto"/>
      </w:divBdr>
    </w:div>
    <w:div w:id="1457136113">
      <w:bodyDiv w:val="1"/>
      <w:marLeft w:val="0"/>
      <w:marRight w:val="0"/>
      <w:marTop w:val="0"/>
      <w:marBottom w:val="0"/>
      <w:divBdr>
        <w:top w:val="none" w:sz="0" w:space="0" w:color="auto"/>
        <w:left w:val="none" w:sz="0" w:space="0" w:color="auto"/>
        <w:bottom w:val="none" w:sz="0" w:space="0" w:color="auto"/>
        <w:right w:val="none" w:sz="0" w:space="0" w:color="auto"/>
      </w:divBdr>
      <w:divsChild>
        <w:div w:id="32848799">
          <w:marLeft w:val="0"/>
          <w:marRight w:val="0"/>
          <w:marTop w:val="0"/>
          <w:marBottom w:val="0"/>
          <w:divBdr>
            <w:top w:val="none" w:sz="0" w:space="0" w:color="auto"/>
            <w:left w:val="none" w:sz="0" w:space="0" w:color="auto"/>
            <w:bottom w:val="none" w:sz="0" w:space="0" w:color="auto"/>
            <w:right w:val="none" w:sz="0" w:space="0" w:color="auto"/>
          </w:divBdr>
        </w:div>
      </w:divsChild>
    </w:div>
    <w:div w:id="1851523901">
      <w:bodyDiv w:val="1"/>
      <w:marLeft w:val="0"/>
      <w:marRight w:val="0"/>
      <w:marTop w:val="0"/>
      <w:marBottom w:val="0"/>
      <w:divBdr>
        <w:top w:val="none" w:sz="0" w:space="0" w:color="auto"/>
        <w:left w:val="none" w:sz="0" w:space="0" w:color="auto"/>
        <w:bottom w:val="none" w:sz="0" w:space="0" w:color="auto"/>
        <w:right w:val="none" w:sz="0" w:space="0" w:color="auto"/>
      </w:divBdr>
    </w:div>
    <w:div w:id="1888563997">
      <w:bodyDiv w:val="1"/>
      <w:marLeft w:val="0"/>
      <w:marRight w:val="0"/>
      <w:marTop w:val="0"/>
      <w:marBottom w:val="0"/>
      <w:divBdr>
        <w:top w:val="none" w:sz="0" w:space="0" w:color="auto"/>
        <w:left w:val="none" w:sz="0" w:space="0" w:color="auto"/>
        <w:bottom w:val="none" w:sz="0" w:space="0" w:color="auto"/>
        <w:right w:val="none" w:sz="0" w:space="0" w:color="auto"/>
      </w:divBdr>
    </w:div>
    <w:div w:id="20604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ts.state.co.us/userfiles/file/Court_Probation/Supreme_Court/Opinions/2019/19SC806.pdf" TargetMode="External"/><Relationship Id="rId13" Type="http://schemas.openxmlformats.org/officeDocument/2006/relationships/hyperlink" Target="https://www.courts.state.co.us/userfiles/file/Court_Probation/Supreme_Court/Opinions/2020/20SC29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rts.state.co.us/userfiles/file/Court_Probation/Supreme_Court/Opinions/2021/21SA125.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ourts.state.co.us/userfiles/file/Court_Probation/Supreme_Court/Rule_Changes/2021/Rule%20Change%202021(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courts.state.co.us/userfiles/file/Court_Probation/Supreme_Court/Opinions/2020/20SC401.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urts.state.co.us/userfiles/file/Court_Probation/Supreme_Court/Opinions/2020/20SC26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EC495-F04E-410D-91E5-1F714AF1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884</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2021-06-07T19:26:00Z</dcterms:created>
  <dcterms:modified xsi:type="dcterms:W3CDTF">2021-06-21T16:03:00Z</dcterms:modified>
</cp:coreProperties>
</file>