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0"/>
        <w:gridCol w:w="3060"/>
      </w:tblGrid>
      <w:tr w:rsidR="00F8248A" w14:paraId="4B1FCB04" w14:textId="77777777" w:rsidTr="006C43E1">
        <w:tblPrEx>
          <w:tblCellMar>
            <w:top w:w="0" w:type="dxa"/>
            <w:bottom w:w="0" w:type="dxa"/>
          </w:tblCellMar>
        </w:tblPrEx>
        <w:trPr>
          <w:trHeight w:val="2780"/>
        </w:trPr>
        <w:tc>
          <w:tcPr>
            <w:tcW w:w="6390" w:type="dxa"/>
          </w:tcPr>
          <w:p w14:paraId="1A7CA444" w14:textId="77777777" w:rsidR="00F8248A" w:rsidRPr="00F8248A" w:rsidRDefault="00F8248A" w:rsidP="00DA6D3F">
            <w:pPr>
              <w:jc w:val="both"/>
              <w:rPr>
                <w:rFonts w:ascii="Arial" w:hAnsi="Arial"/>
                <w:sz w:val="20"/>
              </w:rPr>
            </w:pPr>
            <w:bookmarkStart w:id="0" w:name="_GoBack"/>
            <w:bookmarkEnd w:id="0"/>
            <w:r>
              <w:rPr>
                <w:rFonts w:ascii="Wingdings" w:hAnsi="Wingdings"/>
                <w:sz w:val="28"/>
              </w:rPr>
              <w:t></w:t>
            </w:r>
            <w:r w:rsidRPr="00F8248A">
              <w:rPr>
                <w:rFonts w:ascii="Arial" w:hAnsi="Arial"/>
                <w:sz w:val="20"/>
              </w:rPr>
              <w:t xml:space="preserve">District Court </w:t>
            </w:r>
            <w:r>
              <w:rPr>
                <w:rFonts w:ascii="Wingdings" w:hAnsi="Wingdings"/>
                <w:sz w:val="28"/>
              </w:rPr>
              <w:t></w:t>
            </w:r>
            <w:r w:rsidRPr="00F8248A">
              <w:rPr>
                <w:rFonts w:ascii="Arial" w:hAnsi="Arial"/>
                <w:sz w:val="20"/>
              </w:rPr>
              <w:t xml:space="preserve">Denver Probate Court </w:t>
            </w:r>
          </w:p>
          <w:p w14:paraId="3AB6885D" w14:textId="77777777" w:rsidR="00F8248A" w:rsidRPr="00F8248A" w:rsidRDefault="00F8248A" w:rsidP="00DA6D3F">
            <w:pPr>
              <w:jc w:val="both"/>
              <w:rPr>
                <w:rFonts w:ascii="Arial" w:hAnsi="Arial"/>
                <w:sz w:val="20"/>
              </w:rPr>
            </w:pPr>
            <w:r w:rsidRPr="00F8248A">
              <w:rPr>
                <w:rFonts w:ascii="Arial" w:hAnsi="Arial"/>
                <w:sz w:val="20"/>
              </w:rPr>
              <w:t>_________________________________ County, Colorado</w:t>
            </w:r>
          </w:p>
          <w:p w14:paraId="079A3274" w14:textId="77777777" w:rsidR="00F8248A" w:rsidRPr="00F8248A" w:rsidRDefault="00F8248A" w:rsidP="00DA6D3F">
            <w:pPr>
              <w:jc w:val="both"/>
              <w:rPr>
                <w:rFonts w:ascii="Arial" w:hAnsi="Arial"/>
                <w:sz w:val="20"/>
              </w:rPr>
            </w:pPr>
            <w:r w:rsidRPr="00F8248A">
              <w:rPr>
                <w:rFonts w:ascii="Arial" w:hAnsi="Arial"/>
                <w:sz w:val="20"/>
              </w:rPr>
              <w:t>Court Address:</w:t>
            </w:r>
          </w:p>
          <w:p w14:paraId="418E3760" w14:textId="77777777" w:rsidR="00F8248A" w:rsidRPr="00F8248A" w:rsidRDefault="00F8248A" w:rsidP="00DA6D3F">
            <w:pPr>
              <w:jc w:val="both"/>
              <w:rPr>
                <w:rFonts w:ascii="Arial" w:hAnsi="Arial"/>
                <w:sz w:val="20"/>
              </w:rPr>
            </w:pPr>
          </w:p>
          <w:p w14:paraId="07EF304D" w14:textId="77777777" w:rsidR="00F8248A" w:rsidRPr="00F8248A" w:rsidRDefault="00F8248A" w:rsidP="00DA6D3F">
            <w:pPr>
              <w:pBdr>
                <w:bottom w:val="single" w:sz="6" w:space="1" w:color="auto"/>
              </w:pBdr>
              <w:jc w:val="both"/>
              <w:rPr>
                <w:rFonts w:ascii="Arial" w:hAnsi="Arial"/>
                <w:sz w:val="20"/>
              </w:rPr>
            </w:pPr>
          </w:p>
          <w:p w14:paraId="7E1CA5F4" w14:textId="77777777" w:rsidR="00580E90" w:rsidRPr="00EE5CAF" w:rsidRDefault="00580E90" w:rsidP="00580E90">
            <w:pPr>
              <w:rPr>
                <w:rFonts w:ascii="Arial" w:hAnsi="Arial" w:cs="Arial"/>
                <w:b/>
                <w:sz w:val="20"/>
              </w:rPr>
            </w:pPr>
            <w:r w:rsidRPr="00D836B1">
              <w:rPr>
                <w:rFonts w:ascii="Wingdings" w:hAnsi="Wingdings"/>
                <w:sz w:val="28"/>
                <w:szCs w:val="28"/>
              </w:rPr>
              <w:t></w:t>
            </w:r>
            <w:r w:rsidRPr="00EE5CAF">
              <w:rPr>
                <w:rFonts w:ascii="Arial" w:hAnsi="Arial" w:cs="Arial"/>
                <w:b/>
                <w:sz w:val="20"/>
              </w:rPr>
              <w:t>In the Interests of:</w:t>
            </w:r>
          </w:p>
          <w:p w14:paraId="2C177362" w14:textId="77777777" w:rsidR="00580E90" w:rsidRPr="00EE5CAF" w:rsidRDefault="00580E90" w:rsidP="00580E90">
            <w:pPr>
              <w:rPr>
                <w:b/>
              </w:rPr>
            </w:pPr>
            <w:r w:rsidRPr="00D836B1">
              <w:rPr>
                <w:rFonts w:ascii="Wingdings" w:hAnsi="Wingdings"/>
                <w:sz w:val="28"/>
                <w:szCs w:val="28"/>
              </w:rPr>
              <w:t></w:t>
            </w:r>
            <w:r w:rsidRPr="00EE5CAF">
              <w:rPr>
                <w:rFonts w:ascii="Arial" w:hAnsi="Arial" w:cs="Arial"/>
                <w:b/>
                <w:sz w:val="20"/>
              </w:rPr>
              <w:t>In the Matter of the Estate of:</w:t>
            </w:r>
          </w:p>
          <w:p w14:paraId="1AB24641" w14:textId="77777777" w:rsidR="00580E90" w:rsidRPr="00B47000" w:rsidRDefault="00580E90" w:rsidP="00580E90">
            <w:pPr>
              <w:rPr>
                <w:rFonts w:ascii="Arial" w:hAnsi="Arial" w:cs="Arial"/>
                <w:b/>
                <w:sz w:val="20"/>
              </w:rPr>
            </w:pPr>
          </w:p>
          <w:p w14:paraId="443DE250" w14:textId="77777777" w:rsidR="00580E90" w:rsidRPr="00B47000" w:rsidRDefault="00580E90" w:rsidP="00580E90">
            <w:pPr>
              <w:rPr>
                <w:rFonts w:ascii="Arial" w:hAnsi="Arial" w:cs="Arial"/>
                <w:b/>
                <w:sz w:val="20"/>
              </w:rPr>
            </w:pPr>
          </w:p>
          <w:p w14:paraId="151FE178" w14:textId="77777777" w:rsidR="00F8248A" w:rsidRPr="00B47000" w:rsidRDefault="00F8248A" w:rsidP="00580E90">
            <w:pPr>
              <w:spacing w:line="360" w:lineRule="auto"/>
              <w:rPr>
                <w:rFonts w:ascii="Arial" w:hAnsi="Arial"/>
                <w:sz w:val="20"/>
              </w:rPr>
            </w:pPr>
          </w:p>
        </w:tc>
        <w:tc>
          <w:tcPr>
            <w:tcW w:w="3060" w:type="dxa"/>
          </w:tcPr>
          <w:p w14:paraId="03197A3C" w14:textId="77777777" w:rsidR="00F8248A" w:rsidRDefault="00F8248A" w:rsidP="00DA6D3F"/>
          <w:p w14:paraId="037307C6" w14:textId="77777777" w:rsidR="00F8248A" w:rsidRDefault="00F8248A" w:rsidP="00DA6D3F"/>
          <w:p w14:paraId="6EFDDE57" w14:textId="77777777" w:rsidR="00F8248A" w:rsidRDefault="00F8248A" w:rsidP="00DA6D3F"/>
          <w:p w14:paraId="1C47B545" w14:textId="77777777" w:rsidR="00F8248A" w:rsidRDefault="00F8248A" w:rsidP="00DA6D3F"/>
          <w:p w14:paraId="0601E492" w14:textId="77777777" w:rsidR="00F8248A" w:rsidRDefault="00F8248A" w:rsidP="00DA6D3F"/>
          <w:p w14:paraId="11AA79FA" w14:textId="589A57E8" w:rsidR="00F8248A" w:rsidRDefault="006D1656" w:rsidP="00DA6D3F">
            <w:r>
              <w:rPr>
                <w:rFonts w:ascii="Arial" w:hAnsi="Arial"/>
                <w:noProof/>
              </w:rPr>
              <mc:AlternateContent>
                <mc:Choice Requires="wpg">
                  <w:drawing>
                    <wp:anchor distT="0" distB="0" distL="114300" distR="114300" simplePos="0" relativeHeight="251657728" behindDoc="0" locked="0" layoutInCell="1" allowOverlap="1" wp14:anchorId="4D9C2D6E" wp14:editId="55527D36">
                      <wp:simplePos x="0" y="0"/>
                      <wp:positionH relativeFrom="column">
                        <wp:posOffset>220345</wp:posOffset>
                      </wp:positionH>
                      <wp:positionV relativeFrom="paragraph">
                        <wp:posOffset>33655</wp:posOffset>
                      </wp:positionV>
                      <wp:extent cx="1737360" cy="91440"/>
                      <wp:effectExtent l="0" t="0" r="0"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11"/>
                              <wps:cNvCnPr>
                                <a:cxnSpLocks noChangeShapeType="1"/>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12"/>
                              <wps:cNvCnPr>
                                <a:cxnSpLocks noChangeShapeType="1"/>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958A20" id="Group 10" o:spid="_x0000_s1026" style="position:absolute;margin-left:17.35pt;margin-top:2.65pt;width:136.8pt;height:7.2pt;z-index:25165772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">
                      <v:line id="Line 11"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12"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p>
          <w:p w14:paraId="5416237E" w14:textId="77777777" w:rsidR="00F8248A" w:rsidRPr="004472D8" w:rsidRDefault="00F8248A" w:rsidP="00DA6D3F">
            <w:pPr>
              <w:pStyle w:val="Heading1"/>
              <w:pBdr>
                <w:bottom w:val="single" w:sz="4" w:space="1" w:color="auto"/>
              </w:pBdr>
              <w:rPr>
                <w:rFonts w:cs="Arial"/>
                <w:sz w:val="20"/>
              </w:rPr>
            </w:pPr>
            <w:r w:rsidRPr="004472D8">
              <w:rPr>
                <w:rFonts w:cs="Arial"/>
                <w:sz w:val="20"/>
              </w:rPr>
              <w:t xml:space="preserve">COURT USE ONLY </w:t>
            </w:r>
          </w:p>
          <w:p w14:paraId="705C7109" w14:textId="77777777" w:rsidR="00F8248A" w:rsidRPr="00F8248A" w:rsidRDefault="00F8248A" w:rsidP="00DA6D3F">
            <w:pPr>
              <w:rPr>
                <w:rFonts w:ascii="Arial" w:hAnsi="Arial"/>
                <w:sz w:val="20"/>
              </w:rPr>
            </w:pPr>
            <w:r w:rsidRPr="00F8248A">
              <w:rPr>
                <w:rFonts w:ascii="Arial" w:hAnsi="Arial"/>
                <w:sz w:val="20"/>
              </w:rPr>
              <w:t>Case Number:</w:t>
            </w:r>
          </w:p>
          <w:p w14:paraId="2569656D" w14:textId="77777777" w:rsidR="00F8248A" w:rsidRPr="00F8248A" w:rsidRDefault="00F8248A" w:rsidP="00DA6D3F">
            <w:pPr>
              <w:rPr>
                <w:rFonts w:ascii="Arial" w:hAnsi="Arial"/>
                <w:sz w:val="20"/>
              </w:rPr>
            </w:pPr>
          </w:p>
          <w:p w14:paraId="5764C383" w14:textId="77777777" w:rsidR="00F8248A" w:rsidRPr="00F8248A" w:rsidRDefault="00F8248A" w:rsidP="00DA6D3F">
            <w:pPr>
              <w:rPr>
                <w:rFonts w:ascii="Arial" w:hAnsi="Arial"/>
                <w:sz w:val="20"/>
              </w:rPr>
            </w:pPr>
          </w:p>
          <w:p w14:paraId="4FAD6C47" w14:textId="77777777" w:rsidR="00F8248A" w:rsidRDefault="00F8248A" w:rsidP="00DA6D3F">
            <w:r w:rsidRPr="00F8248A">
              <w:rPr>
                <w:rFonts w:ascii="Arial" w:hAnsi="Arial"/>
                <w:sz w:val="20"/>
              </w:rPr>
              <w:t>Division               Courtroom</w:t>
            </w:r>
          </w:p>
        </w:tc>
      </w:tr>
      <w:tr w:rsidR="00F8248A" w:rsidRPr="004472D8" w14:paraId="2C811ACF" w14:textId="77777777" w:rsidTr="006C43E1">
        <w:tblPrEx>
          <w:tblCellMar>
            <w:top w:w="0" w:type="dxa"/>
            <w:bottom w:w="0" w:type="dxa"/>
          </w:tblCellMar>
        </w:tblPrEx>
        <w:trPr>
          <w:cantSplit/>
          <w:trHeight w:val="260"/>
        </w:trPr>
        <w:tc>
          <w:tcPr>
            <w:tcW w:w="9450" w:type="dxa"/>
            <w:gridSpan w:val="2"/>
          </w:tcPr>
          <w:p w14:paraId="1DBC2F86" w14:textId="77777777" w:rsidR="00F8248A" w:rsidRPr="00E46232" w:rsidRDefault="00F8248A" w:rsidP="00DA6D3F">
            <w:pPr>
              <w:pStyle w:val="Heading3"/>
              <w:rPr>
                <w:rFonts w:cs="Arial"/>
                <w:sz w:val="24"/>
                <w:szCs w:val="24"/>
              </w:rPr>
            </w:pPr>
            <w:r w:rsidRPr="00E46232">
              <w:rPr>
                <w:rFonts w:cs="Arial"/>
                <w:sz w:val="24"/>
                <w:szCs w:val="24"/>
              </w:rPr>
              <w:t xml:space="preserve">DECREE OF FINAL DISCHARGE </w:t>
            </w:r>
          </w:p>
          <w:p w14:paraId="5777DDB4" w14:textId="77777777" w:rsidR="00F8248A" w:rsidRPr="004472D8" w:rsidRDefault="00F8248A" w:rsidP="0064061C">
            <w:pPr>
              <w:pStyle w:val="Heading3"/>
              <w:rPr>
                <w:szCs w:val="24"/>
              </w:rPr>
            </w:pPr>
            <w:r w:rsidRPr="00E46232">
              <w:rPr>
                <w:rFonts w:cs="Arial"/>
                <w:sz w:val="24"/>
                <w:szCs w:val="24"/>
              </w:rPr>
              <w:t xml:space="preserve">PURSUANT TO </w:t>
            </w:r>
            <w:r w:rsidR="00BC2260" w:rsidRPr="00E46232">
              <w:rPr>
                <w:rFonts w:cs="Arial"/>
                <w:sz w:val="24"/>
                <w:szCs w:val="24"/>
              </w:rPr>
              <w:t>§</w:t>
            </w:r>
            <w:r w:rsidR="00E46232" w:rsidRPr="00E46232">
              <w:rPr>
                <w:rFonts w:cs="Arial"/>
                <w:sz w:val="24"/>
                <w:szCs w:val="24"/>
              </w:rPr>
              <w:t>§</w:t>
            </w:r>
            <w:r w:rsidR="000476AF">
              <w:rPr>
                <w:rFonts w:cs="Arial"/>
                <w:sz w:val="24"/>
                <w:szCs w:val="24"/>
              </w:rPr>
              <w:t xml:space="preserve"> </w:t>
            </w:r>
            <w:r w:rsidR="00E46232" w:rsidRPr="00E46232">
              <w:rPr>
                <w:rFonts w:cs="Arial"/>
                <w:sz w:val="24"/>
                <w:szCs w:val="24"/>
              </w:rPr>
              <w:t xml:space="preserve">15-12-1001, 15-12-1002, </w:t>
            </w:r>
            <w:r w:rsidR="00BD343A">
              <w:rPr>
                <w:rFonts w:cs="Arial"/>
                <w:sz w:val="24"/>
                <w:szCs w:val="24"/>
              </w:rPr>
              <w:t>OR</w:t>
            </w:r>
            <w:r w:rsidR="00E46232" w:rsidRPr="00E46232">
              <w:rPr>
                <w:rFonts w:cs="Arial"/>
                <w:sz w:val="24"/>
                <w:szCs w:val="24"/>
              </w:rPr>
              <w:t xml:space="preserve"> </w:t>
            </w:r>
            <w:r w:rsidRPr="00E46232">
              <w:rPr>
                <w:rFonts w:cs="Arial"/>
                <w:sz w:val="24"/>
                <w:szCs w:val="24"/>
              </w:rPr>
              <w:t>15-14-</w:t>
            </w:r>
            <w:r w:rsidR="00580E90" w:rsidRPr="00E46232">
              <w:rPr>
                <w:rFonts w:cs="Arial"/>
                <w:sz w:val="24"/>
                <w:szCs w:val="24"/>
              </w:rPr>
              <w:t>431</w:t>
            </w:r>
            <w:r w:rsidRPr="00E46232">
              <w:rPr>
                <w:rFonts w:cs="Arial"/>
                <w:sz w:val="24"/>
                <w:szCs w:val="24"/>
              </w:rPr>
              <w:t xml:space="preserve">, C.R.S. </w:t>
            </w:r>
            <w:r w:rsidR="00580E90" w:rsidRPr="00E46232">
              <w:rPr>
                <w:rFonts w:cs="Arial"/>
                <w:sz w:val="24"/>
                <w:szCs w:val="24"/>
              </w:rPr>
              <w:t xml:space="preserve"> </w:t>
            </w:r>
          </w:p>
        </w:tc>
      </w:tr>
    </w:tbl>
    <w:p w14:paraId="6FEE378F" w14:textId="77777777" w:rsidR="00F8248A" w:rsidRDefault="00F8248A">
      <w:pPr>
        <w:rPr>
          <w:rFonts w:ascii="Arial" w:hAnsi="Arial"/>
          <w:sz w:val="20"/>
        </w:rPr>
      </w:pPr>
    </w:p>
    <w:p w14:paraId="20D66A47" w14:textId="77777777" w:rsidR="003803BA" w:rsidRPr="009A75DD" w:rsidRDefault="003803BA">
      <w:pPr>
        <w:rPr>
          <w:rFonts w:ascii="Arial" w:hAnsi="Arial"/>
          <w:sz w:val="20"/>
        </w:rPr>
      </w:pPr>
    </w:p>
    <w:p w14:paraId="5CB7ED0C" w14:textId="77777777" w:rsidR="00763FA6" w:rsidRPr="007D3E34" w:rsidRDefault="00763FA6">
      <w:pPr>
        <w:rPr>
          <w:rFonts w:ascii="Arial" w:hAnsi="Arial" w:cs="Arial"/>
          <w:sz w:val="20"/>
        </w:rPr>
      </w:pPr>
      <w:r w:rsidRPr="007D3E34">
        <w:rPr>
          <w:rFonts w:ascii="Arial" w:hAnsi="Arial" w:cs="Arial"/>
          <w:b/>
          <w:sz w:val="20"/>
        </w:rPr>
        <w:t>T</w:t>
      </w:r>
      <w:r w:rsidR="00580E90" w:rsidRPr="007D3E34">
        <w:rPr>
          <w:rFonts w:ascii="Arial" w:hAnsi="Arial" w:cs="Arial"/>
          <w:b/>
          <w:sz w:val="20"/>
        </w:rPr>
        <w:t xml:space="preserve">he </w:t>
      </w:r>
      <w:r w:rsidR="000476AF" w:rsidRPr="007D3E34">
        <w:rPr>
          <w:rFonts w:ascii="Arial" w:hAnsi="Arial" w:cs="Arial"/>
          <w:b/>
          <w:sz w:val="20"/>
        </w:rPr>
        <w:t>c</w:t>
      </w:r>
      <w:r w:rsidR="00580E90" w:rsidRPr="007D3E34">
        <w:rPr>
          <w:rFonts w:ascii="Arial" w:hAnsi="Arial" w:cs="Arial"/>
          <w:b/>
          <w:sz w:val="20"/>
        </w:rPr>
        <w:t>ourt finds that</w:t>
      </w:r>
      <w:r w:rsidR="00BD4AF8" w:rsidRPr="007D3E34">
        <w:rPr>
          <w:rFonts w:ascii="Arial" w:hAnsi="Arial" w:cs="Arial"/>
          <w:sz w:val="20"/>
        </w:rPr>
        <w:t>:</w:t>
      </w:r>
      <w:r w:rsidRPr="007D3E34">
        <w:rPr>
          <w:rFonts w:ascii="Arial" w:hAnsi="Arial" w:cs="Arial"/>
          <w:sz w:val="20"/>
        </w:rPr>
        <w:t xml:space="preserve"> </w:t>
      </w:r>
    </w:p>
    <w:p w14:paraId="170DDB99" w14:textId="77777777" w:rsidR="00763FA6" w:rsidRPr="007D3E34" w:rsidRDefault="00763FA6">
      <w:pPr>
        <w:rPr>
          <w:rFonts w:ascii="Arial" w:hAnsi="Arial" w:cs="Arial"/>
          <w:sz w:val="20"/>
        </w:rPr>
      </w:pPr>
    </w:p>
    <w:p w14:paraId="09AE4830" w14:textId="77777777" w:rsidR="00763FA6" w:rsidRPr="007D3E34" w:rsidRDefault="00F04E0D" w:rsidP="00F04E0D">
      <w:pPr>
        <w:ind w:left="360"/>
        <w:jc w:val="both"/>
        <w:rPr>
          <w:rFonts w:ascii="Arial" w:hAnsi="Arial" w:cs="Arial"/>
          <w:sz w:val="20"/>
        </w:rPr>
      </w:pPr>
      <w:r w:rsidRPr="009412AA">
        <w:rPr>
          <w:rFonts w:ascii="Wingdings" w:hAnsi="Wingdings" w:cs="Arial"/>
          <w:sz w:val="28"/>
          <w:szCs w:val="28"/>
        </w:rPr>
        <w:t></w:t>
      </w:r>
      <w:r w:rsidR="00293F9A" w:rsidRPr="007D3E34">
        <w:rPr>
          <w:rFonts w:ascii="Arial" w:hAnsi="Arial" w:cs="Arial"/>
          <w:sz w:val="20"/>
        </w:rPr>
        <w:t xml:space="preserve">The </w:t>
      </w:r>
      <w:r w:rsidR="000476AF" w:rsidRPr="007D3E34">
        <w:rPr>
          <w:rFonts w:ascii="Arial" w:hAnsi="Arial" w:cs="Arial"/>
          <w:sz w:val="20"/>
        </w:rPr>
        <w:t>p</w:t>
      </w:r>
      <w:r w:rsidR="00763FA6" w:rsidRPr="007D3E34">
        <w:rPr>
          <w:rFonts w:ascii="Arial" w:hAnsi="Arial" w:cs="Arial"/>
          <w:sz w:val="20"/>
        </w:rPr>
        <w:t xml:space="preserve">ersonal </w:t>
      </w:r>
      <w:r w:rsidR="000476AF" w:rsidRPr="007D3E34">
        <w:rPr>
          <w:rFonts w:ascii="Arial" w:hAnsi="Arial" w:cs="Arial"/>
          <w:sz w:val="20"/>
        </w:rPr>
        <w:t>r</w:t>
      </w:r>
      <w:r w:rsidR="00763FA6" w:rsidRPr="007D3E34">
        <w:rPr>
          <w:rFonts w:ascii="Arial" w:hAnsi="Arial" w:cs="Arial"/>
          <w:sz w:val="20"/>
        </w:rPr>
        <w:t>epresentative of this estate has filed receipts showing compliance with the Order for Final Settlement and Distribution</w:t>
      </w:r>
      <w:r w:rsidR="00422781" w:rsidRPr="007D3E34">
        <w:rPr>
          <w:rFonts w:ascii="Arial" w:hAnsi="Arial" w:cs="Arial"/>
          <w:sz w:val="20"/>
        </w:rPr>
        <w:t xml:space="preserve"> on </w:t>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rPr>
        <w:t xml:space="preserve"> </w:t>
      </w:r>
      <w:r w:rsidR="00422781" w:rsidRPr="007D3E34">
        <w:rPr>
          <w:rFonts w:ascii="Arial" w:hAnsi="Arial" w:cs="Arial"/>
          <w:sz w:val="20"/>
        </w:rPr>
        <w:t xml:space="preserve"> (date)</w:t>
      </w:r>
      <w:r w:rsidR="00AB3F3F" w:rsidRPr="007D3E34">
        <w:rPr>
          <w:rFonts w:ascii="Arial" w:hAnsi="Arial" w:cs="Arial"/>
          <w:sz w:val="20"/>
        </w:rPr>
        <w:t>.</w:t>
      </w:r>
    </w:p>
    <w:p w14:paraId="7E14177A" w14:textId="77777777" w:rsidR="00763FA6" w:rsidRPr="007D3E34" w:rsidRDefault="00763FA6">
      <w:pPr>
        <w:rPr>
          <w:rFonts w:ascii="Arial" w:hAnsi="Arial" w:cs="Arial"/>
          <w:sz w:val="20"/>
        </w:rPr>
      </w:pPr>
    </w:p>
    <w:p w14:paraId="63D58C71" w14:textId="77777777" w:rsidR="00763FA6" w:rsidRPr="007D3E34" w:rsidRDefault="00F04E0D" w:rsidP="00F04E0D">
      <w:pPr>
        <w:ind w:left="360"/>
        <w:jc w:val="both"/>
        <w:rPr>
          <w:rFonts w:ascii="Arial" w:hAnsi="Arial" w:cs="Arial"/>
          <w:sz w:val="20"/>
        </w:rPr>
      </w:pPr>
      <w:r w:rsidRPr="009412AA">
        <w:rPr>
          <w:rFonts w:ascii="Wingdings" w:hAnsi="Wingdings" w:cs="Arial"/>
          <w:sz w:val="28"/>
          <w:szCs w:val="28"/>
        </w:rPr>
        <w:t></w:t>
      </w:r>
      <w:r w:rsidR="00293F9A" w:rsidRPr="007D3E34">
        <w:rPr>
          <w:rFonts w:ascii="Arial" w:hAnsi="Arial" w:cs="Arial"/>
          <w:sz w:val="20"/>
        </w:rPr>
        <w:t>The</w:t>
      </w:r>
      <w:r w:rsidR="00BC2260" w:rsidRPr="007D3E34">
        <w:rPr>
          <w:rFonts w:ascii="Arial" w:hAnsi="Arial" w:cs="Arial"/>
          <w:sz w:val="20"/>
        </w:rPr>
        <w:t xml:space="preserve"> </w:t>
      </w:r>
      <w:r w:rsidR="000476AF" w:rsidRPr="007D3E34">
        <w:rPr>
          <w:rFonts w:ascii="Arial" w:hAnsi="Arial" w:cs="Arial"/>
          <w:sz w:val="20"/>
        </w:rPr>
        <w:t>c</w:t>
      </w:r>
      <w:r w:rsidR="00BD4AF8" w:rsidRPr="007D3E34">
        <w:rPr>
          <w:rFonts w:ascii="Arial" w:hAnsi="Arial" w:cs="Arial"/>
          <w:sz w:val="20"/>
        </w:rPr>
        <w:t>o</w:t>
      </w:r>
      <w:r w:rsidR="00763FA6" w:rsidRPr="007D3E34">
        <w:rPr>
          <w:rFonts w:ascii="Arial" w:hAnsi="Arial" w:cs="Arial"/>
          <w:sz w:val="20"/>
        </w:rPr>
        <w:t>nservator of this estate has filed receipts showing compliance with the Order Terminating Conservatorship</w:t>
      </w:r>
      <w:r w:rsidR="00422781" w:rsidRPr="007D3E34">
        <w:rPr>
          <w:rFonts w:ascii="Arial" w:hAnsi="Arial" w:cs="Arial"/>
          <w:sz w:val="20"/>
        </w:rPr>
        <w:t xml:space="preserve"> on </w:t>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rPr>
        <w:t xml:space="preserve"> </w:t>
      </w:r>
      <w:r w:rsidR="00422781" w:rsidRPr="007D3E34">
        <w:rPr>
          <w:rFonts w:ascii="Arial" w:hAnsi="Arial" w:cs="Arial"/>
          <w:sz w:val="20"/>
        </w:rPr>
        <w:t xml:space="preserve"> (date)</w:t>
      </w:r>
      <w:r w:rsidR="00AB3F3F" w:rsidRPr="007D3E34">
        <w:rPr>
          <w:rFonts w:ascii="Arial" w:hAnsi="Arial" w:cs="Arial"/>
          <w:sz w:val="20"/>
        </w:rPr>
        <w:t xml:space="preserve">. </w:t>
      </w:r>
    </w:p>
    <w:p w14:paraId="1279C543" w14:textId="77777777" w:rsidR="00293F9A" w:rsidRPr="007D3E34" w:rsidRDefault="00293F9A" w:rsidP="00F04E0D">
      <w:pPr>
        <w:ind w:left="360"/>
        <w:jc w:val="both"/>
        <w:rPr>
          <w:rFonts w:ascii="Arial" w:hAnsi="Arial" w:cs="Arial"/>
          <w:sz w:val="20"/>
        </w:rPr>
      </w:pPr>
    </w:p>
    <w:p w14:paraId="649158A1" w14:textId="77777777" w:rsidR="00293F9A" w:rsidRPr="007D3E34" w:rsidRDefault="00293F9A" w:rsidP="00F04E0D">
      <w:pPr>
        <w:ind w:left="360"/>
        <w:jc w:val="both"/>
        <w:rPr>
          <w:rFonts w:ascii="Arial" w:hAnsi="Arial" w:cs="Arial"/>
          <w:sz w:val="20"/>
        </w:rPr>
      </w:pPr>
      <w:r w:rsidRPr="009412AA">
        <w:rPr>
          <w:rFonts w:ascii="Wingdings" w:hAnsi="Wingdings" w:cs="Arial"/>
          <w:sz w:val="28"/>
          <w:szCs w:val="28"/>
        </w:rPr>
        <w:t></w:t>
      </w:r>
      <w:r w:rsidRPr="007D3E34">
        <w:rPr>
          <w:rFonts w:ascii="Arial" w:hAnsi="Arial" w:cs="Arial"/>
          <w:sz w:val="20"/>
        </w:rPr>
        <w:t xml:space="preserve">Other documentation has been filed and there is not clear and convincing evidence that the continuation of the conservatorship is still statutorily warranted and in the best interest of the protected person.  </w:t>
      </w:r>
    </w:p>
    <w:p w14:paraId="370208A8" w14:textId="77777777" w:rsidR="00293F9A" w:rsidRPr="007D3E34" w:rsidRDefault="00293F9A" w:rsidP="00F04E0D">
      <w:pPr>
        <w:ind w:left="360"/>
        <w:jc w:val="both"/>
        <w:rPr>
          <w:rFonts w:ascii="Arial" w:hAnsi="Arial" w:cs="Arial"/>
          <w:sz w:val="20"/>
        </w:rPr>
      </w:pPr>
    </w:p>
    <w:p w14:paraId="6412EBA5" w14:textId="77777777" w:rsidR="00763FA6" w:rsidRPr="007D3E34" w:rsidRDefault="00293F9A" w:rsidP="00293F9A">
      <w:pPr>
        <w:ind w:left="360"/>
        <w:jc w:val="both"/>
        <w:rPr>
          <w:rFonts w:ascii="Arial" w:hAnsi="Arial" w:cs="Arial"/>
          <w:sz w:val="20"/>
        </w:rPr>
      </w:pPr>
      <w:r w:rsidRPr="009412AA">
        <w:rPr>
          <w:rFonts w:ascii="Wingdings" w:hAnsi="Wingdings" w:cs="Arial"/>
          <w:sz w:val="28"/>
          <w:szCs w:val="28"/>
        </w:rPr>
        <w:t></w:t>
      </w:r>
      <w:r w:rsidRPr="007D3E34">
        <w:rPr>
          <w:rFonts w:ascii="Arial" w:hAnsi="Arial" w:cs="Arial"/>
          <w:sz w:val="20"/>
        </w:rPr>
        <w:t xml:space="preserve">Other: </w:t>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Pr="007D3E34">
        <w:rPr>
          <w:rFonts w:ascii="Arial" w:hAnsi="Arial" w:cs="Arial"/>
          <w:sz w:val="20"/>
          <w:u w:val="single"/>
        </w:rPr>
        <w:tab/>
      </w:r>
      <w:r w:rsidR="00763FA6" w:rsidRPr="007D3E34">
        <w:rPr>
          <w:rFonts w:ascii="Arial" w:hAnsi="Arial" w:cs="Arial"/>
          <w:sz w:val="20"/>
        </w:rPr>
        <w:t xml:space="preserve">  </w:t>
      </w:r>
    </w:p>
    <w:p w14:paraId="44E7183F" w14:textId="77777777" w:rsidR="003803BA" w:rsidRPr="007D3E34" w:rsidRDefault="003803BA">
      <w:pPr>
        <w:rPr>
          <w:rFonts w:ascii="Arial" w:hAnsi="Arial" w:cs="Arial"/>
          <w:sz w:val="20"/>
        </w:rPr>
      </w:pPr>
    </w:p>
    <w:p w14:paraId="7099F3AA" w14:textId="77777777" w:rsidR="00AB3F3F" w:rsidRPr="007D3E34" w:rsidRDefault="00763FA6">
      <w:pPr>
        <w:rPr>
          <w:rFonts w:ascii="Arial" w:hAnsi="Arial" w:cs="Arial"/>
          <w:b/>
          <w:sz w:val="20"/>
        </w:rPr>
      </w:pPr>
      <w:r w:rsidRPr="007D3E34">
        <w:rPr>
          <w:rFonts w:ascii="Arial" w:hAnsi="Arial" w:cs="Arial"/>
          <w:b/>
          <w:sz w:val="20"/>
        </w:rPr>
        <w:t>I</w:t>
      </w:r>
      <w:r w:rsidR="00AB3F3F" w:rsidRPr="007D3E34">
        <w:rPr>
          <w:rFonts w:ascii="Arial" w:hAnsi="Arial" w:cs="Arial"/>
          <w:b/>
          <w:sz w:val="20"/>
        </w:rPr>
        <w:t>t is ordered that</w:t>
      </w:r>
      <w:r w:rsidR="0064061C" w:rsidRPr="007D3E34">
        <w:rPr>
          <w:rFonts w:ascii="Arial" w:hAnsi="Arial" w:cs="Arial"/>
          <w:b/>
          <w:sz w:val="20"/>
        </w:rPr>
        <w:t>:</w:t>
      </w:r>
    </w:p>
    <w:p w14:paraId="5D25A53C" w14:textId="77777777" w:rsidR="00AB3F3F" w:rsidRPr="007D3E34" w:rsidRDefault="00AB3F3F">
      <w:pPr>
        <w:rPr>
          <w:rFonts w:ascii="Arial" w:hAnsi="Arial" w:cs="Arial"/>
          <w:b/>
          <w:sz w:val="20"/>
        </w:rPr>
      </w:pPr>
    </w:p>
    <w:p w14:paraId="0840DEF8" w14:textId="77777777" w:rsidR="00AB3F3F" w:rsidRPr="007D3E34" w:rsidRDefault="00BC2260" w:rsidP="006118F8">
      <w:pPr>
        <w:numPr>
          <w:ilvl w:val="0"/>
          <w:numId w:val="6"/>
        </w:numPr>
        <w:ind w:left="778"/>
        <w:rPr>
          <w:rFonts w:ascii="Arial" w:hAnsi="Arial" w:cs="Arial"/>
          <w:sz w:val="20"/>
        </w:rPr>
      </w:pPr>
      <w:r w:rsidRPr="007D3E34">
        <w:rPr>
          <w:rFonts w:ascii="Arial" w:hAnsi="Arial" w:cs="Arial"/>
          <w:sz w:val="20"/>
        </w:rPr>
        <w:t>T</w:t>
      </w:r>
      <w:r w:rsidR="00AB3F3F" w:rsidRPr="007D3E34">
        <w:rPr>
          <w:rFonts w:ascii="Arial" w:hAnsi="Arial" w:cs="Arial"/>
          <w:sz w:val="20"/>
        </w:rPr>
        <w:t>he fiduciary is discharged from this trust and office.</w:t>
      </w:r>
    </w:p>
    <w:p w14:paraId="3BB68059" w14:textId="77777777" w:rsidR="006118F8" w:rsidRPr="007D3E34" w:rsidRDefault="006118F8" w:rsidP="006118F8">
      <w:pPr>
        <w:ind w:left="358"/>
        <w:rPr>
          <w:rFonts w:ascii="Arial" w:hAnsi="Arial" w:cs="Arial"/>
          <w:sz w:val="20"/>
        </w:rPr>
      </w:pPr>
    </w:p>
    <w:p w14:paraId="6366AF45" w14:textId="77777777" w:rsidR="00AB3F3F" w:rsidRPr="007D3E34" w:rsidRDefault="00BC2260" w:rsidP="006118F8">
      <w:pPr>
        <w:numPr>
          <w:ilvl w:val="0"/>
          <w:numId w:val="6"/>
        </w:numPr>
        <w:ind w:left="778"/>
        <w:rPr>
          <w:rFonts w:ascii="Arial" w:hAnsi="Arial" w:cs="Arial"/>
          <w:sz w:val="20"/>
        </w:rPr>
      </w:pPr>
      <w:r w:rsidRPr="007D3E34">
        <w:rPr>
          <w:rFonts w:ascii="Arial" w:hAnsi="Arial" w:cs="Arial"/>
          <w:sz w:val="20"/>
        </w:rPr>
        <w:t>T</w:t>
      </w:r>
      <w:r w:rsidR="00763FA6" w:rsidRPr="007D3E34">
        <w:rPr>
          <w:rFonts w:ascii="Arial" w:hAnsi="Arial" w:cs="Arial"/>
          <w:sz w:val="20"/>
        </w:rPr>
        <w:t>he fiduciary and the surety on any bond are released and discharged from any and all liability arising in connection with the performance of the fiduciary’s duties</w:t>
      </w:r>
      <w:r w:rsidR="00AB3F3F" w:rsidRPr="007D3E34">
        <w:rPr>
          <w:rFonts w:ascii="Arial" w:hAnsi="Arial" w:cs="Arial"/>
          <w:sz w:val="20"/>
        </w:rPr>
        <w:t>.</w:t>
      </w:r>
    </w:p>
    <w:p w14:paraId="755EDB35" w14:textId="77777777" w:rsidR="006118F8" w:rsidRPr="007D3E34" w:rsidRDefault="006118F8" w:rsidP="006118F8">
      <w:pPr>
        <w:ind w:left="358"/>
        <w:rPr>
          <w:rFonts w:ascii="Arial" w:hAnsi="Arial" w:cs="Arial"/>
          <w:b/>
          <w:sz w:val="20"/>
        </w:rPr>
      </w:pPr>
    </w:p>
    <w:p w14:paraId="530C64BB" w14:textId="77777777" w:rsidR="00763FA6" w:rsidRPr="007D3E34" w:rsidRDefault="00AB3F3F" w:rsidP="00F04E0D">
      <w:pPr>
        <w:numPr>
          <w:ilvl w:val="0"/>
          <w:numId w:val="6"/>
        </w:numPr>
        <w:spacing w:line="360" w:lineRule="auto"/>
        <w:ind w:left="778"/>
        <w:rPr>
          <w:rFonts w:ascii="Arial" w:hAnsi="Arial" w:cs="Arial"/>
          <w:b/>
          <w:sz w:val="20"/>
        </w:rPr>
      </w:pPr>
      <w:r w:rsidRPr="007D3E34">
        <w:rPr>
          <w:rFonts w:ascii="Arial" w:hAnsi="Arial" w:cs="Arial"/>
          <w:sz w:val="20"/>
        </w:rPr>
        <w:t xml:space="preserve">Other: </w:t>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r w:rsidR="00F04E0D" w:rsidRPr="007D3E34">
        <w:rPr>
          <w:rFonts w:ascii="Arial" w:hAnsi="Arial" w:cs="Arial"/>
          <w:sz w:val="20"/>
          <w:u w:val="single"/>
        </w:rPr>
        <w:tab/>
      </w:r>
    </w:p>
    <w:p w14:paraId="1D814A1B" w14:textId="77777777" w:rsidR="00763FA6" w:rsidRPr="007D3E34" w:rsidRDefault="00763FA6">
      <w:pPr>
        <w:rPr>
          <w:rFonts w:ascii="Arial" w:hAnsi="Arial" w:cs="Arial"/>
          <w:b/>
          <w:sz w:val="20"/>
        </w:rPr>
      </w:pPr>
    </w:p>
    <w:p w14:paraId="04049E11" w14:textId="77777777" w:rsidR="00763FA6" w:rsidRPr="007D3E34" w:rsidRDefault="00763FA6">
      <w:pPr>
        <w:rPr>
          <w:rFonts w:ascii="Arial" w:hAnsi="Arial" w:cs="Arial"/>
          <w:sz w:val="20"/>
        </w:rPr>
      </w:pPr>
      <w:r w:rsidRPr="007D3E34">
        <w:rPr>
          <w:rFonts w:ascii="Arial" w:hAnsi="Arial" w:cs="Arial"/>
          <w:sz w:val="20"/>
        </w:rPr>
        <w:t>Date:  ________________________________</w:t>
      </w:r>
      <w:r w:rsidRPr="007D3E34">
        <w:rPr>
          <w:rFonts w:ascii="Arial" w:hAnsi="Arial" w:cs="Arial"/>
          <w:sz w:val="20"/>
        </w:rPr>
        <w:tab/>
      </w:r>
      <w:r w:rsidRPr="007D3E34">
        <w:rPr>
          <w:rFonts w:ascii="Arial" w:hAnsi="Arial" w:cs="Arial"/>
          <w:sz w:val="20"/>
        </w:rPr>
        <w:tab/>
        <w:t>____________________________________</w:t>
      </w:r>
    </w:p>
    <w:p w14:paraId="4030A4C1" w14:textId="77777777" w:rsidR="00D87494" w:rsidRPr="007D3E34" w:rsidRDefault="00763FA6" w:rsidP="00D87494">
      <w:pPr>
        <w:rPr>
          <w:rFonts w:ascii="Arial" w:hAnsi="Arial" w:cs="Arial"/>
          <w:sz w:val="20"/>
        </w:rPr>
      </w:pPr>
      <w:r w:rsidRPr="007D3E34">
        <w:rPr>
          <w:rFonts w:ascii="Arial" w:hAnsi="Arial" w:cs="Arial"/>
          <w:sz w:val="20"/>
        </w:rPr>
        <w:tab/>
      </w:r>
      <w:r w:rsidRPr="007D3E34">
        <w:rPr>
          <w:rFonts w:ascii="Arial" w:hAnsi="Arial" w:cs="Arial"/>
          <w:sz w:val="20"/>
        </w:rPr>
        <w:tab/>
      </w:r>
      <w:r w:rsidRPr="007D3E34">
        <w:rPr>
          <w:rFonts w:ascii="Arial" w:hAnsi="Arial" w:cs="Arial"/>
          <w:sz w:val="20"/>
        </w:rPr>
        <w:tab/>
      </w:r>
      <w:r w:rsidRPr="007D3E34">
        <w:rPr>
          <w:rFonts w:ascii="Arial" w:hAnsi="Arial" w:cs="Arial"/>
          <w:sz w:val="20"/>
        </w:rPr>
        <w:tab/>
      </w:r>
      <w:r w:rsidRPr="007D3E34">
        <w:rPr>
          <w:rFonts w:ascii="Arial" w:hAnsi="Arial" w:cs="Arial"/>
          <w:sz w:val="20"/>
        </w:rPr>
        <w:tab/>
      </w:r>
      <w:r w:rsidRPr="007D3E34">
        <w:rPr>
          <w:rFonts w:ascii="Arial" w:hAnsi="Arial" w:cs="Arial"/>
          <w:sz w:val="20"/>
        </w:rPr>
        <w:tab/>
      </w:r>
      <w:r w:rsidRPr="007D3E34">
        <w:rPr>
          <w:rFonts w:ascii="Arial" w:hAnsi="Arial" w:cs="Arial"/>
          <w:sz w:val="20"/>
        </w:rPr>
        <w:tab/>
      </w:r>
      <w:r w:rsidRPr="009412AA">
        <w:rPr>
          <w:rFonts w:ascii="Wingdings" w:hAnsi="Wingdings" w:cs="Arial"/>
          <w:sz w:val="28"/>
          <w:szCs w:val="28"/>
        </w:rPr>
        <w:t></w:t>
      </w:r>
      <w:r w:rsidRPr="007D3E34">
        <w:rPr>
          <w:rFonts w:ascii="Arial" w:hAnsi="Arial" w:cs="Arial"/>
          <w:sz w:val="20"/>
        </w:rPr>
        <w:t xml:space="preserve">Judge </w:t>
      </w:r>
      <w:r w:rsidRPr="009412AA">
        <w:rPr>
          <w:rFonts w:ascii="Wingdings" w:hAnsi="Wingdings" w:cs="Arial"/>
          <w:sz w:val="28"/>
          <w:szCs w:val="28"/>
        </w:rPr>
        <w:t></w:t>
      </w:r>
      <w:r w:rsidRPr="007D3E34">
        <w:rPr>
          <w:rFonts w:ascii="Arial" w:hAnsi="Arial" w:cs="Arial"/>
          <w:sz w:val="20"/>
        </w:rPr>
        <w:t xml:space="preserve">Magistrate </w:t>
      </w:r>
      <w:r w:rsidR="00D87494" w:rsidRPr="009412AA">
        <w:rPr>
          <w:rFonts w:ascii="Wingdings" w:hAnsi="Wingdings" w:cs="Arial"/>
          <w:sz w:val="28"/>
          <w:szCs w:val="28"/>
        </w:rPr>
        <w:t></w:t>
      </w:r>
      <w:r w:rsidR="00D87494" w:rsidRPr="007D3E34">
        <w:rPr>
          <w:rFonts w:ascii="Arial" w:hAnsi="Arial" w:cs="Arial"/>
          <w:sz w:val="20"/>
        </w:rPr>
        <w:t xml:space="preserve">Registrar  </w:t>
      </w:r>
    </w:p>
    <w:p w14:paraId="252D4AE5" w14:textId="77777777" w:rsidR="00424C5A" w:rsidRPr="007D3E34" w:rsidRDefault="00424C5A">
      <w:pPr>
        <w:rPr>
          <w:rFonts w:ascii="Arial" w:hAnsi="Arial" w:cs="Arial"/>
          <w:sz w:val="20"/>
        </w:rPr>
      </w:pPr>
    </w:p>
    <w:p w14:paraId="559EF14E" w14:textId="77777777" w:rsidR="00424C5A" w:rsidRPr="007D3E34" w:rsidRDefault="00424C5A" w:rsidP="009412AA">
      <w:pPr>
        <w:rPr>
          <w:rFonts w:ascii="Arial" w:hAnsi="Arial" w:cs="Arial"/>
          <w:b/>
          <w:sz w:val="20"/>
        </w:rPr>
      </w:pPr>
    </w:p>
    <w:sectPr w:rsidR="00424C5A" w:rsidRPr="007D3E34" w:rsidSect="006C43E1">
      <w:footerReference w:type="default" r:id="rId10"/>
      <w:pgSz w:w="12240" w:h="15840" w:code="1"/>
      <w:pgMar w:top="216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8E8A8" w14:textId="77777777" w:rsidR="007549C5" w:rsidRDefault="007549C5">
      <w:r>
        <w:separator/>
      </w:r>
    </w:p>
  </w:endnote>
  <w:endnote w:type="continuationSeparator" w:id="0">
    <w:p w14:paraId="50D643FF" w14:textId="77777777" w:rsidR="007549C5" w:rsidRDefault="0075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1728" w14:textId="77777777" w:rsidR="00293F9A" w:rsidRDefault="00293F9A">
    <w:pPr>
      <w:pStyle w:val="Footer"/>
      <w:rPr>
        <w:rFonts w:ascii="Arial" w:hAnsi="Arial"/>
        <w:sz w:val="16"/>
      </w:rPr>
    </w:pPr>
    <w:r>
      <w:rPr>
        <w:rFonts w:ascii="Arial" w:hAnsi="Arial"/>
        <w:sz w:val="16"/>
      </w:rPr>
      <w:t>JDF 730</w:t>
    </w:r>
    <w:r w:rsidR="004C039B">
      <w:rPr>
        <w:rFonts w:ascii="Arial" w:hAnsi="Arial"/>
        <w:sz w:val="16"/>
      </w:rPr>
      <w:t>SC</w:t>
    </w:r>
    <w:r>
      <w:rPr>
        <w:rFonts w:ascii="Arial" w:hAnsi="Arial"/>
        <w:sz w:val="16"/>
      </w:rPr>
      <w:t xml:space="preserve">    </w:t>
    </w:r>
    <w:r w:rsidR="004C039B">
      <w:rPr>
        <w:rFonts w:ascii="Arial" w:hAnsi="Arial"/>
        <w:sz w:val="16"/>
      </w:rPr>
      <w:t>9</w:t>
    </w:r>
    <w:r w:rsidR="00C93DFF">
      <w:rPr>
        <w:rFonts w:ascii="Arial" w:hAnsi="Arial"/>
        <w:sz w:val="16"/>
      </w:rPr>
      <w:t>/1</w:t>
    </w:r>
    <w:r w:rsidR="004C039B">
      <w:rPr>
        <w:rFonts w:ascii="Arial" w:hAnsi="Arial"/>
        <w:sz w:val="16"/>
      </w:rPr>
      <w:t>8</w:t>
    </w:r>
    <w:r>
      <w:rPr>
        <w:rFonts w:ascii="Arial" w:hAnsi="Arial"/>
        <w:sz w:val="16"/>
      </w:rPr>
      <w:t xml:space="preserve">     DECREE OF FINAL DISCHARGE</w:t>
    </w:r>
  </w:p>
  <w:p w14:paraId="5A121FF6" w14:textId="77777777" w:rsidR="00293F9A" w:rsidRDefault="00293F9A">
    <w:pPr>
      <w:pStyle w:val="Footer"/>
      <w:rPr>
        <w:rFonts w:ascii="Arial" w:hAnsi="Arial"/>
        <w:sz w:val="16"/>
      </w:rPr>
    </w:pPr>
    <w:r>
      <w:rPr>
        <w:rFonts w:ascii="Arial" w:hAnsi="Arial"/>
        <w:sz w:val="16"/>
      </w:rPr>
      <w:tab/>
    </w:r>
    <w:r>
      <w:rPr>
        <w:rFonts w:ascii="Arial" w:hAnsi="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7A49B" w14:textId="77777777" w:rsidR="007549C5" w:rsidRDefault="007549C5">
      <w:r>
        <w:separator/>
      </w:r>
    </w:p>
  </w:footnote>
  <w:footnote w:type="continuationSeparator" w:id="0">
    <w:p w14:paraId="55F4E3D9" w14:textId="77777777" w:rsidR="007549C5" w:rsidRDefault="00754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71CD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6A495A"/>
    <w:multiLevelType w:val="hybridMultilevel"/>
    <w:tmpl w:val="DB0E5E0E"/>
    <w:lvl w:ilvl="0" w:tplc="D7489000">
      <w:start w:val="1"/>
      <w:numFmt w:val="decimal"/>
      <w:lvlText w:val="%1."/>
      <w:lvlJc w:val="left"/>
      <w:pPr>
        <w:tabs>
          <w:tab w:val="num" w:pos="780"/>
        </w:tabs>
        <w:ind w:left="7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CC1782"/>
    <w:multiLevelType w:val="hybridMultilevel"/>
    <w:tmpl w:val="B80661F2"/>
    <w:lvl w:ilvl="0">
      <w:start w:val="7"/>
      <w:numFmt w:val="bullet"/>
      <w:lvlText w:val=""/>
      <w:lvlJc w:val="left"/>
      <w:pPr>
        <w:tabs>
          <w:tab w:val="num" w:pos="720"/>
        </w:tabs>
        <w:ind w:left="720" w:hanging="360"/>
      </w:pPr>
      <w:rPr>
        <w:rFonts w:ascii="Wingdings" w:eastAsia="Times New Roman" w:hAnsi="Wingding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47DD6"/>
    <w:multiLevelType w:val="hybridMultilevel"/>
    <w:tmpl w:val="BD4473C0"/>
    <w:lvl w:ilvl="0" w:tplc="FFFFFFFF">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0D64AB"/>
    <w:multiLevelType w:val="hybridMultilevel"/>
    <w:tmpl w:val="5ABC6656"/>
    <w:lvl w:ilvl="0" w:tplc="FFFFFFFF">
      <w:start w:val="8"/>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112EFD"/>
    <w:multiLevelType w:val="hybridMultilevel"/>
    <w:tmpl w:val="0B10EAC6"/>
    <w:lvl w:ilvl="0">
      <w:start w:val="7"/>
      <w:numFmt w:val="bullet"/>
      <w:lvlText w:val=""/>
      <w:lvlJc w:val="left"/>
      <w:pPr>
        <w:tabs>
          <w:tab w:val="num" w:pos="720"/>
        </w:tabs>
        <w:ind w:left="720" w:hanging="360"/>
      </w:pPr>
      <w:rPr>
        <w:rFonts w:ascii="Wingdings" w:eastAsia="Times New Roman" w:hAnsi="Wingdings" w:cs="Times New Roman"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322465"/>
    <w:multiLevelType w:val="hybridMultilevel"/>
    <w:tmpl w:val="D73CDBD4"/>
    <w:lvl w:ilvl="0">
      <w:start w:val="1"/>
      <w:numFmt w:val="bullet"/>
      <w:lvlText w:val=""/>
      <w:lvlJc w:val="left"/>
      <w:pPr>
        <w:tabs>
          <w:tab w:val="num" w:pos="720"/>
        </w:tabs>
        <w:ind w:left="720" w:hanging="360"/>
      </w:pPr>
      <w:rPr>
        <w:rFonts w:ascii="Monotype Sorts" w:hAnsi="Monotype Sor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2"/>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A6"/>
    <w:rsid w:val="000235DF"/>
    <w:rsid w:val="000476AF"/>
    <w:rsid w:val="000C50CF"/>
    <w:rsid w:val="000E3887"/>
    <w:rsid w:val="000F072E"/>
    <w:rsid w:val="00136598"/>
    <w:rsid w:val="001529D7"/>
    <w:rsid w:val="001B6166"/>
    <w:rsid w:val="001B69BC"/>
    <w:rsid w:val="001D7343"/>
    <w:rsid w:val="001E2DA4"/>
    <w:rsid w:val="001F6F4B"/>
    <w:rsid w:val="002536E6"/>
    <w:rsid w:val="002613C9"/>
    <w:rsid w:val="00293F9A"/>
    <w:rsid w:val="002B3706"/>
    <w:rsid w:val="002C755A"/>
    <w:rsid w:val="002E2A24"/>
    <w:rsid w:val="002F4242"/>
    <w:rsid w:val="00365B65"/>
    <w:rsid w:val="003751F1"/>
    <w:rsid w:val="003803BA"/>
    <w:rsid w:val="003920D9"/>
    <w:rsid w:val="003D51E7"/>
    <w:rsid w:val="00422781"/>
    <w:rsid w:val="00424C5A"/>
    <w:rsid w:val="00474E44"/>
    <w:rsid w:val="00492829"/>
    <w:rsid w:val="004C039B"/>
    <w:rsid w:val="00514E88"/>
    <w:rsid w:val="00580E90"/>
    <w:rsid w:val="005B72BD"/>
    <w:rsid w:val="006118F8"/>
    <w:rsid w:val="00632990"/>
    <w:rsid w:val="0064061C"/>
    <w:rsid w:val="0067512E"/>
    <w:rsid w:val="0067651F"/>
    <w:rsid w:val="006C43E1"/>
    <w:rsid w:val="006D1656"/>
    <w:rsid w:val="00706ECD"/>
    <w:rsid w:val="007165C1"/>
    <w:rsid w:val="0073787F"/>
    <w:rsid w:val="007549C5"/>
    <w:rsid w:val="00762CB2"/>
    <w:rsid w:val="00763FA6"/>
    <w:rsid w:val="007A0C0F"/>
    <w:rsid w:val="007C66D6"/>
    <w:rsid w:val="007D3E34"/>
    <w:rsid w:val="00836219"/>
    <w:rsid w:val="008E547F"/>
    <w:rsid w:val="008F473A"/>
    <w:rsid w:val="009412AA"/>
    <w:rsid w:val="009A75DD"/>
    <w:rsid w:val="009B3EC6"/>
    <w:rsid w:val="009C1F1D"/>
    <w:rsid w:val="00A6149F"/>
    <w:rsid w:val="00AB08FD"/>
    <w:rsid w:val="00AB3F3F"/>
    <w:rsid w:val="00AE6124"/>
    <w:rsid w:val="00B47000"/>
    <w:rsid w:val="00B47A5F"/>
    <w:rsid w:val="00BB735D"/>
    <w:rsid w:val="00BC2260"/>
    <w:rsid w:val="00BC5F67"/>
    <w:rsid w:val="00BC7B6E"/>
    <w:rsid w:val="00BD343A"/>
    <w:rsid w:val="00BD4AF8"/>
    <w:rsid w:val="00BE77BA"/>
    <w:rsid w:val="00C151DD"/>
    <w:rsid w:val="00C20A26"/>
    <w:rsid w:val="00C379F7"/>
    <w:rsid w:val="00C40AB7"/>
    <w:rsid w:val="00C43ED5"/>
    <w:rsid w:val="00C81FED"/>
    <w:rsid w:val="00C93DFF"/>
    <w:rsid w:val="00CC1920"/>
    <w:rsid w:val="00D72713"/>
    <w:rsid w:val="00D80A86"/>
    <w:rsid w:val="00D836B1"/>
    <w:rsid w:val="00D87494"/>
    <w:rsid w:val="00D92DC7"/>
    <w:rsid w:val="00DA6D3F"/>
    <w:rsid w:val="00DC6709"/>
    <w:rsid w:val="00E46232"/>
    <w:rsid w:val="00EE5CAF"/>
    <w:rsid w:val="00EE63C7"/>
    <w:rsid w:val="00EF5E40"/>
    <w:rsid w:val="00F04E0D"/>
    <w:rsid w:val="00F12BCF"/>
    <w:rsid w:val="00F8248A"/>
    <w:rsid w:val="00FD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A8193B0"/>
  <w14:defaultImageDpi w14:val="300"/>
  <w15:chartTrackingRefBased/>
  <w15:docId w15:val="{FD807FE8-41F9-4CFF-9A36-8F449CA00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rPr>
  </w:style>
  <w:style w:type="paragraph" w:styleId="Heading1">
    <w:name w:val="heading 1"/>
    <w:basedOn w:val="Normal"/>
    <w:next w:val="Normal"/>
    <w:qFormat/>
    <w:pPr>
      <w:keepNext/>
      <w:jc w:val="center"/>
      <w:outlineLvl w:val="0"/>
    </w:pPr>
    <w:rPr>
      <w:rFonts w:ascii="Arial" w:hAnsi="Arial"/>
      <w:b/>
      <w:color w:val="auto"/>
      <w:sz w:val="22"/>
    </w:rPr>
  </w:style>
  <w:style w:type="paragraph" w:styleId="Heading2">
    <w:name w:val="heading 2"/>
    <w:basedOn w:val="Normal"/>
    <w:next w:val="Normal"/>
    <w:qFormat/>
    <w:pPr>
      <w:keepNext/>
      <w:jc w:val="center"/>
      <w:outlineLvl w:val="1"/>
    </w:pPr>
    <w:rPr>
      <w:rFonts w:ascii="Arial" w:hAnsi="Arial"/>
      <w:b/>
      <w:sz w:val="19"/>
    </w:rPr>
  </w:style>
  <w:style w:type="paragraph" w:styleId="Heading3">
    <w:name w:val="heading 3"/>
    <w:basedOn w:val="Normal"/>
    <w:next w:val="Normal"/>
    <w:qFormat/>
    <w:pPr>
      <w:keepNext/>
      <w:jc w:val="center"/>
      <w:outlineLvl w:val="2"/>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424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lorfulList-Accent1">
    <w:name w:val="Colorful List Accent 1"/>
    <w:basedOn w:val="Normal"/>
    <w:uiPriority w:val="34"/>
    <w:qFormat/>
    <w:rsid w:val="00F04E0D"/>
    <w:pPr>
      <w:ind w:left="720"/>
    </w:pPr>
  </w:style>
  <w:style w:type="paragraph" w:styleId="BalloonText">
    <w:name w:val="Balloon Text"/>
    <w:basedOn w:val="Normal"/>
    <w:link w:val="BalloonTextChar"/>
    <w:rsid w:val="00293F9A"/>
    <w:rPr>
      <w:rFonts w:ascii="Lucida Grande" w:hAnsi="Lucida Grande" w:cs="Lucida Grande"/>
      <w:sz w:val="18"/>
      <w:szCs w:val="18"/>
    </w:rPr>
  </w:style>
  <w:style w:type="character" w:customStyle="1" w:styleId="BalloonTextChar">
    <w:name w:val="Balloon Text Char"/>
    <w:link w:val="BalloonText"/>
    <w:rsid w:val="00293F9A"/>
    <w:rPr>
      <w:rFonts w:ascii="Lucida Grande" w:hAnsi="Lucida Grande" w:cs="Lucida Grande"/>
      <w:color w:val="000000"/>
      <w:sz w:val="18"/>
      <w:szCs w:val="18"/>
    </w:rPr>
  </w:style>
  <w:style w:type="character" w:styleId="CommentReference">
    <w:name w:val="annotation reference"/>
    <w:rsid w:val="00293F9A"/>
    <w:rPr>
      <w:sz w:val="18"/>
      <w:szCs w:val="18"/>
    </w:rPr>
  </w:style>
  <w:style w:type="paragraph" w:styleId="CommentText">
    <w:name w:val="annotation text"/>
    <w:basedOn w:val="Normal"/>
    <w:link w:val="CommentTextChar"/>
    <w:rsid w:val="00293F9A"/>
    <w:rPr>
      <w:szCs w:val="24"/>
    </w:rPr>
  </w:style>
  <w:style w:type="character" w:customStyle="1" w:styleId="CommentTextChar">
    <w:name w:val="Comment Text Char"/>
    <w:link w:val="CommentText"/>
    <w:rsid w:val="00293F9A"/>
    <w:rPr>
      <w:color w:val="000000"/>
      <w:sz w:val="24"/>
      <w:szCs w:val="24"/>
    </w:rPr>
  </w:style>
  <w:style w:type="paragraph" w:styleId="CommentSubject">
    <w:name w:val="annotation subject"/>
    <w:basedOn w:val="CommentText"/>
    <w:next w:val="CommentText"/>
    <w:link w:val="CommentSubjectChar"/>
    <w:rsid w:val="00293F9A"/>
    <w:rPr>
      <w:b/>
      <w:bCs/>
      <w:sz w:val="20"/>
      <w:szCs w:val="20"/>
    </w:rPr>
  </w:style>
  <w:style w:type="character" w:customStyle="1" w:styleId="CommentSubjectChar">
    <w:name w:val="Comment Subject Char"/>
    <w:link w:val="CommentSubject"/>
    <w:rsid w:val="00293F9A"/>
    <w:rPr>
      <w:b/>
      <w:bCs/>
      <w:color w:val="000000"/>
      <w:sz w:val="24"/>
      <w:szCs w:val="24"/>
    </w:rPr>
  </w:style>
  <w:style w:type="paragraph" w:styleId="Revision">
    <w:name w:val="Revision"/>
    <w:hidden/>
    <w:uiPriority w:val="99"/>
    <w:semiHidden/>
    <w:rsid w:val="0064061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Props1.xml><?xml version="1.0" encoding="utf-8"?>
<ds:datastoreItem xmlns:ds="http://schemas.openxmlformats.org/officeDocument/2006/customXml" ds:itemID="{0964F95E-9716-4789-A443-C5A4EF3C3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FE0AF-211E-4F72-B2FA-4DFC5F94BD3F}">
  <ds:schemaRefs>
    <ds:schemaRef ds:uri="http://schemas.microsoft.com/sharepoint/v3/contenttype/forms"/>
  </ds:schemaRefs>
</ds:datastoreItem>
</file>

<file path=customXml/itemProps3.xml><?xml version="1.0" encoding="utf-8"?>
<ds:datastoreItem xmlns:ds="http://schemas.openxmlformats.org/officeDocument/2006/customXml" ds:itemID="{40B846BC-DAED-4131-82F9-6B93959E452D}">
  <ds:schemaRefs>
    <ds:schemaRef ds:uri="http://purl.org/dc/dcmitype/"/>
    <ds:schemaRef ds:uri="http://schemas.microsoft.com/office/2006/documentManagement/types"/>
    <ds:schemaRef ds:uri="http://schemas.microsoft.com/office/infopath/2007/PartnerControls"/>
    <ds:schemaRef ds:uri="http://purl.org/dc/elements/1.1/"/>
    <ds:schemaRef ds:uri="ba4669b9-0f03-446b-84f6-510f6fcf3115"/>
    <ds:schemaRef ds:uri="http://www.w3.org/XML/1998/namespace"/>
    <ds:schemaRef ds:uri="http://purl.org/dc/terms/"/>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Dept.</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subject/>
  <dc:creator>Judicial User</dc:creator>
  <cp:keywords/>
  <cp:lastModifiedBy>quirova, david</cp:lastModifiedBy>
  <cp:revision>2</cp:revision>
  <cp:lastPrinted>2014-12-08T22:00:00Z</cp:lastPrinted>
  <dcterms:created xsi:type="dcterms:W3CDTF">2018-08-31T19:56:00Z</dcterms:created>
  <dcterms:modified xsi:type="dcterms:W3CDTF">2018-08-31T19:56:00Z</dcterms:modified>
</cp:coreProperties>
</file>