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E63711" w14:paraId="7174087F" w14:textId="77777777" w:rsidTr="00912930">
        <w:trPr>
          <w:trHeight w:val="2852"/>
        </w:trPr>
        <w:tc>
          <w:tcPr>
            <w:tcW w:w="6390" w:type="dxa"/>
          </w:tcPr>
          <w:bookmarkStart w:id="0" w:name="_GoBack"/>
          <w:bookmarkEnd w:id="0"/>
          <w:p w14:paraId="7E5CF0FD" w14:textId="210E4FDE" w:rsidR="00E63711" w:rsidRPr="00E63711" w:rsidRDefault="0035256A" w:rsidP="00912930">
            <w:pPr>
              <w:jc w:val="both"/>
              <w:rPr>
                <w:rFonts w:ascii="Arial" w:hAnsi="Arial" w:cs="Arial"/>
              </w:rPr>
            </w:pPr>
            <w:r>
              <w:rPr>
                <w:noProof/>
              </w:rPr>
              <mc:AlternateContent>
                <mc:Choice Requires="wpg">
                  <w:drawing>
                    <wp:anchor distT="0" distB="0" distL="114300" distR="114300" simplePos="0" relativeHeight="251657728" behindDoc="0" locked="0" layoutInCell="1" allowOverlap="1" wp14:anchorId="7D70D04E" wp14:editId="2002A8B1">
                      <wp:simplePos x="0" y="0"/>
                      <wp:positionH relativeFrom="column">
                        <wp:posOffset>4320540</wp:posOffset>
                      </wp:positionH>
                      <wp:positionV relativeFrom="paragraph">
                        <wp:posOffset>1002030</wp:posOffset>
                      </wp:positionV>
                      <wp:extent cx="1737360" cy="9144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5"/>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015EBB" id="Group 4" o:spid="_x0000_s1026" style="position:absolute;margin-left:340.2pt;margin-top:78.9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6jwAIAAHU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">
                      <v:line id="Line 5"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6"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r w:rsidR="00E63711">
              <w:rPr>
                <w:rFonts w:ascii="Wingdings" w:hAnsi="Wingdings"/>
                <w:sz w:val="28"/>
              </w:rPr>
              <w:t></w:t>
            </w:r>
            <w:r w:rsidR="00E63711" w:rsidRPr="00E63711">
              <w:rPr>
                <w:rFonts w:ascii="Arial" w:hAnsi="Arial" w:cs="Arial"/>
              </w:rPr>
              <w:t>District Court</w:t>
            </w:r>
            <w:r w:rsidR="00E63711">
              <w:t xml:space="preserve"> </w:t>
            </w:r>
            <w:r w:rsidR="00E63711">
              <w:rPr>
                <w:rFonts w:ascii="Wingdings" w:hAnsi="Wingdings"/>
                <w:sz w:val="28"/>
              </w:rPr>
              <w:t></w:t>
            </w:r>
            <w:r w:rsidR="00E63711" w:rsidRPr="00E63711">
              <w:rPr>
                <w:rFonts w:ascii="Arial" w:hAnsi="Arial" w:cs="Arial"/>
              </w:rPr>
              <w:t>Denver Probate Court</w:t>
            </w:r>
          </w:p>
          <w:p w14:paraId="4E9613D1" w14:textId="77777777" w:rsidR="00E63711" w:rsidRPr="00E63711" w:rsidRDefault="00E63711" w:rsidP="00912930">
            <w:pPr>
              <w:jc w:val="both"/>
              <w:rPr>
                <w:rFonts w:ascii="Arial" w:hAnsi="Arial" w:cs="Arial"/>
              </w:rPr>
            </w:pPr>
            <w:r w:rsidRPr="00E63711">
              <w:rPr>
                <w:rFonts w:ascii="Arial" w:hAnsi="Arial" w:cs="Arial"/>
              </w:rPr>
              <w:t>_________________________________County, Colorado</w:t>
            </w:r>
          </w:p>
          <w:p w14:paraId="6E832725" w14:textId="77777777" w:rsidR="00E63711" w:rsidRPr="00E63711" w:rsidRDefault="00E63711" w:rsidP="00912930">
            <w:pPr>
              <w:jc w:val="both"/>
              <w:rPr>
                <w:rFonts w:ascii="Arial" w:hAnsi="Arial" w:cs="Arial"/>
              </w:rPr>
            </w:pPr>
            <w:r w:rsidRPr="00E63711">
              <w:rPr>
                <w:rFonts w:ascii="Arial" w:hAnsi="Arial" w:cs="Arial"/>
              </w:rPr>
              <w:t>Court Address:</w:t>
            </w:r>
          </w:p>
          <w:p w14:paraId="388197B3" w14:textId="77777777" w:rsidR="00E63711" w:rsidRPr="00E63711" w:rsidRDefault="00E63711" w:rsidP="00912930">
            <w:pPr>
              <w:jc w:val="both"/>
              <w:rPr>
                <w:rFonts w:ascii="Arial" w:hAnsi="Arial" w:cs="Arial"/>
              </w:rPr>
            </w:pPr>
          </w:p>
          <w:p w14:paraId="5EA57F2C" w14:textId="77777777" w:rsidR="00E63711" w:rsidRPr="00E63711" w:rsidRDefault="00E63711" w:rsidP="00912930">
            <w:pPr>
              <w:pBdr>
                <w:bottom w:val="single" w:sz="6" w:space="1" w:color="auto"/>
              </w:pBdr>
              <w:jc w:val="both"/>
              <w:rPr>
                <w:rFonts w:ascii="Arial" w:hAnsi="Arial" w:cs="Arial"/>
              </w:rPr>
            </w:pPr>
          </w:p>
          <w:p w14:paraId="0E0CB053" w14:textId="77777777" w:rsidR="00E63711" w:rsidRPr="00E63711" w:rsidRDefault="00E63711" w:rsidP="00912930">
            <w:pPr>
              <w:rPr>
                <w:rFonts w:ascii="Arial" w:hAnsi="Arial" w:cs="Arial"/>
                <w:b/>
              </w:rPr>
            </w:pPr>
            <w:r w:rsidRPr="00E63711">
              <w:rPr>
                <w:rFonts w:ascii="Arial" w:hAnsi="Arial" w:cs="Arial"/>
                <w:b/>
              </w:rPr>
              <w:t>In the Interests of:</w:t>
            </w:r>
          </w:p>
          <w:p w14:paraId="17D524DD" w14:textId="77777777" w:rsidR="00E63711" w:rsidRPr="00E63711" w:rsidRDefault="00E63711" w:rsidP="00912930">
            <w:pPr>
              <w:pStyle w:val="BodyText"/>
              <w:rPr>
                <w:rFonts w:cs="Arial"/>
                <w:b/>
                <w:sz w:val="20"/>
              </w:rPr>
            </w:pPr>
          </w:p>
          <w:p w14:paraId="66F3FB6A" w14:textId="77777777" w:rsidR="00E63711" w:rsidRPr="00E63711" w:rsidRDefault="00E63711" w:rsidP="00912930">
            <w:pPr>
              <w:pStyle w:val="BodyText"/>
              <w:rPr>
                <w:rFonts w:cs="Arial"/>
                <w:b/>
                <w:sz w:val="20"/>
              </w:rPr>
            </w:pPr>
          </w:p>
          <w:p w14:paraId="3900F623" w14:textId="77777777" w:rsidR="00E63711" w:rsidRPr="00E63711" w:rsidRDefault="00E63711" w:rsidP="00912930">
            <w:pPr>
              <w:pStyle w:val="BodyText"/>
              <w:rPr>
                <w:rFonts w:cs="Arial"/>
                <w:b/>
                <w:sz w:val="20"/>
              </w:rPr>
            </w:pPr>
          </w:p>
          <w:p w14:paraId="74EF7461" w14:textId="77777777" w:rsidR="00E63711" w:rsidRPr="00E63711" w:rsidRDefault="00E63711" w:rsidP="00912930">
            <w:pPr>
              <w:jc w:val="both"/>
              <w:rPr>
                <w:rFonts w:ascii="Arial" w:hAnsi="Arial" w:cs="Arial"/>
                <w:b/>
              </w:rPr>
            </w:pPr>
          </w:p>
          <w:p w14:paraId="21509B03" w14:textId="77777777" w:rsidR="00E63711" w:rsidRPr="00E63711" w:rsidRDefault="00E63711" w:rsidP="00912930">
            <w:pPr>
              <w:jc w:val="both"/>
              <w:rPr>
                <w:rFonts w:ascii="Arial" w:hAnsi="Arial" w:cs="Arial"/>
                <w:b/>
              </w:rPr>
            </w:pPr>
          </w:p>
          <w:p w14:paraId="2C57799D" w14:textId="77777777" w:rsidR="00E63711" w:rsidRDefault="00056342" w:rsidP="00912930">
            <w:pPr>
              <w:spacing w:line="360" w:lineRule="auto"/>
            </w:pPr>
            <w:r>
              <w:rPr>
                <w:rFonts w:ascii="Arial" w:hAnsi="Arial" w:cs="Arial"/>
                <w:b/>
              </w:rPr>
              <w:t>Ward</w:t>
            </w:r>
          </w:p>
        </w:tc>
        <w:tc>
          <w:tcPr>
            <w:tcW w:w="3780" w:type="dxa"/>
          </w:tcPr>
          <w:p w14:paraId="32E1465D" w14:textId="77777777" w:rsidR="00E63711" w:rsidRDefault="00E63711" w:rsidP="00912930"/>
          <w:p w14:paraId="07553ED2" w14:textId="77777777" w:rsidR="00E63711" w:rsidRDefault="00E63711" w:rsidP="00912930"/>
          <w:p w14:paraId="6C57BA61" w14:textId="77777777" w:rsidR="00E63711" w:rsidRDefault="00E63711" w:rsidP="00912930"/>
          <w:p w14:paraId="7C960F00" w14:textId="77777777" w:rsidR="00E63711" w:rsidRDefault="00E63711" w:rsidP="00912930"/>
          <w:p w14:paraId="23CA6545" w14:textId="77777777" w:rsidR="00E63711" w:rsidRDefault="00E63711" w:rsidP="00912930"/>
          <w:p w14:paraId="269BBBB2" w14:textId="77777777" w:rsidR="00E63711" w:rsidRDefault="00E63711" w:rsidP="00912930"/>
          <w:p w14:paraId="3F7C54E9" w14:textId="77777777" w:rsidR="00E63711" w:rsidRDefault="00E63711" w:rsidP="00912930"/>
          <w:p w14:paraId="1FD23FCB" w14:textId="77777777" w:rsidR="00CC170C" w:rsidRDefault="00CC170C" w:rsidP="00912930">
            <w:pPr>
              <w:pStyle w:val="Heading1"/>
              <w:pBdr>
                <w:bottom w:val="single" w:sz="4" w:space="1" w:color="auto"/>
              </w:pBdr>
              <w:rPr>
                <w:rFonts w:ascii="Arial" w:hAnsi="Arial" w:cs="Arial"/>
                <w:sz w:val="20"/>
              </w:rPr>
            </w:pPr>
          </w:p>
          <w:p w14:paraId="5FE61DB8" w14:textId="77777777" w:rsidR="00E63711" w:rsidRPr="00E63711" w:rsidRDefault="00E63711" w:rsidP="00912930">
            <w:pPr>
              <w:pStyle w:val="Heading1"/>
              <w:pBdr>
                <w:bottom w:val="single" w:sz="4" w:space="1" w:color="auto"/>
              </w:pBdr>
              <w:rPr>
                <w:rFonts w:ascii="Arial" w:hAnsi="Arial" w:cs="Arial"/>
                <w:sz w:val="20"/>
              </w:rPr>
            </w:pPr>
            <w:r w:rsidRPr="00E63711">
              <w:rPr>
                <w:rFonts w:ascii="Arial" w:hAnsi="Arial" w:cs="Arial"/>
                <w:sz w:val="20"/>
              </w:rPr>
              <w:t xml:space="preserve">COURT USE ONLY </w:t>
            </w:r>
          </w:p>
          <w:p w14:paraId="1A0F06EB" w14:textId="77777777" w:rsidR="00E63711" w:rsidRPr="00E63711" w:rsidRDefault="00E63711" w:rsidP="00912930">
            <w:pPr>
              <w:rPr>
                <w:rFonts w:ascii="Arial" w:hAnsi="Arial" w:cs="Arial"/>
              </w:rPr>
            </w:pPr>
            <w:r w:rsidRPr="00E63711">
              <w:rPr>
                <w:rFonts w:ascii="Arial" w:hAnsi="Arial" w:cs="Arial"/>
              </w:rPr>
              <w:t>Case Number:</w:t>
            </w:r>
          </w:p>
          <w:p w14:paraId="4D892E80" w14:textId="77777777" w:rsidR="00E63711" w:rsidRPr="00E63711" w:rsidRDefault="00E63711" w:rsidP="00912930">
            <w:pPr>
              <w:rPr>
                <w:rFonts w:ascii="Arial" w:hAnsi="Arial" w:cs="Arial"/>
                <w:sz w:val="18"/>
              </w:rPr>
            </w:pPr>
          </w:p>
          <w:p w14:paraId="22C9C921" w14:textId="77777777" w:rsidR="00E63711" w:rsidRPr="00E63711" w:rsidRDefault="00E63711" w:rsidP="00912930">
            <w:pPr>
              <w:rPr>
                <w:rFonts w:ascii="Arial" w:hAnsi="Arial" w:cs="Arial"/>
                <w:sz w:val="18"/>
              </w:rPr>
            </w:pPr>
          </w:p>
          <w:p w14:paraId="3235CEA8" w14:textId="77777777" w:rsidR="00E63711" w:rsidRPr="00E63711" w:rsidRDefault="00E63711" w:rsidP="00912930">
            <w:pPr>
              <w:rPr>
                <w:rFonts w:ascii="Arial" w:hAnsi="Arial" w:cs="Arial"/>
                <w:sz w:val="18"/>
              </w:rPr>
            </w:pPr>
          </w:p>
          <w:p w14:paraId="5545CA70" w14:textId="77777777" w:rsidR="00E63711" w:rsidRDefault="00E63711" w:rsidP="00912930">
            <w:r w:rsidRPr="00E63711">
              <w:rPr>
                <w:rFonts w:ascii="Arial" w:hAnsi="Arial" w:cs="Arial"/>
              </w:rPr>
              <w:t>Division              Courtroom</w:t>
            </w:r>
          </w:p>
        </w:tc>
      </w:tr>
      <w:tr w:rsidR="00E63711" w:rsidRPr="00EA7A47" w14:paraId="6F0F44DA" w14:textId="77777777" w:rsidTr="00912930">
        <w:trPr>
          <w:cantSplit/>
          <w:trHeight w:val="260"/>
        </w:trPr>
        <w:tc>
          <w:tcPr>
            <w:tcW w:w="10170" w:type="dxa"/>
            <w:gridSpan w:val="2"/>
          </w:tcPr>
          <w:p w14:paraId="0B76D9DD" w14:textId="77777777" w:rsidR="00E63711" w:rsidRDefault="00E63711" w:rsidP="00912930">
            <w:pPr>
              <w:pStyle w:val="Heading3"/>
              <w:ind w:left="0"/>
              <w:jc w:val="center"/>
              <w:rPr>
                <w:rFonts w:cs="Arial"/>
                <w:sz w:val="24"/>
                <w:szCs w:val="24"/>
              </w:rPr>
            </w:pPr>
            <w:r w:rsidRPr="00DE061E">
              <w:rPr>
                <w:rFonts w:cs="Arial"/>
                <w:sz w:val="24"/>
                <w:szCs w:val="24"/>
              </w:rPr>
              <w:t xml:space="preserve">ORDER APPOINTING </w:t>
            </w:r>
            <w:r w:rsidR="000E490D">
              <w:rPr>
                <w:rFonts w:cs="Arial"/>
                <w:sz w:val="24"/>
                <w:szCs w:val="24"/>
              </w:rPr>
              <w:t>TEMPORARY</w:t>
            </w:r>
            <w:r w:rsidRPr="00DE061E">
              <w:rPr>
                <w:rFonts w:cs="Arial"/>
                <w:sz w:val="24"/>
                <w:szCs w:val="24"/>
              </w:rPr>
              <w:t xml:space="preserve"> </w:t>
            </w:r>
            <w:r w:rsidR="00056342">
              <w:rPr>
                <w:rFonts w:cs="Arial"/>
                <w:sz w:val="24"/>
                <w:szCs w:val="24"/>
              </w:rPr>
              <w:t xml:space="preserve">SUBSTITUTE </w:t>
            </w:r>
            <w:r w:rsidRPr="00DE061E">
              <w:rPr>
                <w:rFonts w:cs="Arial"/>
                <w:sz w:val="24"/>
                <w:szCs w:val="24"/>
              </w:rPr>
              <w:t xml:space="preserve">GUARDIAN FOR </w:t>
            </w:r>
            <w:r w:rsidR="00056342">
              <w:rPr>
                <w:rFonts w:cs="Arial"/>
                <w:sz w:val="24"/>
                <w:szCs w:val="24"/>
              </w:rPr>
              <w:t>ADULT</w:t>
            </w:r>
            <w:r w:rsidR="00DE061E" w:rsidRPr="00DE061E">
              <w:rPr>
                <w:rFonts w:cs="Arial"/>
                <w:sz w:val="24"/>
                <w:szCs w:val="24"/>
              </w:rPr>
              <w:t xml:space="preserve"> </w:t>
            </w:r>
          </w:p>
          <w:p w14:paraId="6990B226" w14:textId="77777777" w:rsidR="00775050" w:rsidRPr="00775050" w:rsidRDefault="00775050" w:rsidP="00775050">
            <w:pPr>
              <w:jc w:val="center"/>
            </w:pPr>
            <w:r w:rsidRPr="00460156">
              <w:rPr>
                <w:rFonts w:ascii="Arial" w:hAnsi="Arial" w:cs="Arial"/>
                <w:b/>
                <w:sz w:val="24"/>
              </w:rPr>
              <w:t>PURSUANT TO §</w:t>
            </w:r>
            <w:r w:rsidR="006D6CD1">
              <w:rPr>
                <w:rFonts w:ascii="Arial" w:hAnsi="Arial" w:cs="Arial"/>
                <w:b/>
                <w:sz w:val="24"/>
              </w:rPr>
              <w:t xml:space="preserve"> </w:t>
            </w:r>
            <w:r w:rsidRPr="00460156">
              <w:rPr>
                <w:rFonts w:ascii="Arial" w:hAnsi="Arial" w:cs="Arial"/>
                <w:b/>
                <w:sz w:val="24"/>
              </w:rPr>
              <w:t>15-14-31</w:t>
            </w:r>
            <w:r>
              <w:rPr>
                <w:rFonts w:ascii="Arial" w:hAnsi="Arial" w:cs="Arial"/>
                <w:b/>
                <w:sz w:val="24"/>
              </w:rPr>
              <w:t>3</w:t>
            </w:r>
            <w:r w:rsidRPr="00460156">
              <w:rPr>
                <w:rFonts w:ascii="Arial" w:hAnsi="Arial" w:cs="Arial"/>
                <w:b/>
                <w:sz w:val="24"/>
              </w:rPr>
              <w:t>, C.R.S.</w:t>
            </w:r>
          </w:p>
        </w:tc>
      </w:tr>
    </w:tbl>
    <w:p w14:paraId="37D1525C" w14:textId="77777777" w:rsidR="00E63711" w:rsidRDefault="00E63711">
      <w:pPr>
        <w:rPr>
          <w:rFonts w:ascii="Arial" w:hAnsi="Arial" w:cs="Arial"/>
          <w:szCs w:val="20"/>
        </w:rPr>
      </w:pPr>
    </w:p>
    <w:p w14:paraId="7451744D" w14:textId="77777777" w:rsidR="00F40E15" w:rsidRDefault="00F40E15" w:rsidP="00F40E15">
      <w:pPr>
        <w:pStyle w:val="BodyText2"/>
      </w:pPr>
      <w:r>
        <w:t xml:space="preserve">Upon consideration of the Petition for Appointment of Temporary </w:t>
      </w:r>
      <w:r w:rsidR="002C1ED8">
        <w:t xml:space="preserve">Substitute </w:t>
      </w:r>
      <w:r>
        <w:t xml:space="preserve">Guardian for the above </w:t>
      </w:r>
      <w:r w:rsidR="004D0DC0">
        <w:t xml:space="preserve">ward </w:t>
      </w:r>
      <w:r>
        <w:t xml:space="preserve">and/or hearing on ________________________ (date), </w:t>
      </w:r>
    </w:p>
    <w:p w14:paraId="73E7A8DA" w14:textId="77777777" w:rsidR="005F0788" w:rsidRDefault="005F0788" w:rsidP="004E3C4A">
      <w:pPr>
        <w:pStyle w:val="BodyText2"/>
      </w:pPr>
    </w:p>
    <w:p w14:paraId="1945AF34" w14:textId="77777777" w:rsidR="00670A6D" w:rsidRPr="00347285" w:rsidRDefault="00670A6D" w:rsidP="00670A6D">
      <w:pPr>
        <w:pStyle w:val="BodyText2"/>
        <w:rPr>
          <w:b/>
          <w:sz w:val="22"/>
          <w:szCs w:val="22"/>
        </w:rPr>
      </w:pPr>
      <w:r w:rsidRPr="00347285">
        <w:rPr>
          <w:b/>
          <w:sz w:val="22"/>
          <w:szCs w:val="22"/>
        </w:rPr>
        <w:t xml:space="preserve">The </w:t>
      </w:r>
      <w:r w:rsidR="006D6CD1">
        <w:rPr>
          <w:b/>
          <w:sz w:val="22"/>
          <w:szCs w:val="22"/>
        </w:rPr>
        <w:t>c</w:t>
      </w:r>
      <w:r w:rsidRPr="00347285">
        <w:rPr>
          <w:b/>
          <w:sz w:val="22"/>
          <w:szCs w:val="22"/>
        </w:rPr>
        <w:t>ourt finds</w:t>
      </w:r>
      <w:r w:rsidR="004E569F">
        <w:rPr>
          <w:b/>
          <w:sz w:val="22"/>
          <w:szCs w:val="22"/>
        </w:rPr>
        <w:t>, determines and orders</w:t>
      </w:r>
      <w:r w:rsidRPr="00347285">
        <w:rPr>
          <w:b/>
          <w:sz w:val="22"/>
          <w:szCs w:val="22"/>
        </w:rPr>
        <w:t>:</w:t>
      </w:r>
    </w:p>
    <w:p w14:paraId="215F290C" w14:textId="77777777" w:rsidR="00670A6D" w:rsidRPr="00C83451" w:rsidRDefault="00670A6D" w:rsidP="00670A6D">
      <w:pPr>
        <w:pStyle w:val="BodyText2"/>
        <w:rPr>
          <w:b/>
        </w:rPr>
      </w:pPr>
    </w:p>
    <w:p w14:paraId="5AB66BF4" w14:textId="77777777" w:rsidR="00670A6D" w:rsidRDefault="0016397F" w:rsidP="00670A6D">
      <w:pPr>
        <w:pStyle w:val="BodyText2"/>
        <w:numPr>
          <w:ilvl w:val="0"/>
          <w:numId w:val="2"/>
        </w:numPr>
      </w:pPr>
      <w:r>
        <w:t>V</w:t>
      </w:r>
      <w:r w:rsidR="00670A6D">
        <w:t>enue is proper and the required notices have been given or waived</w:t>
      </w:r>
      <w:r w:rsidR="004D0DC0">
        <w:t>.</w:t>
      </w:r>
    </w:p>
    <w:p w14:paraId="23584B21" w14:textId="77777777" w:rsidR="004D0DC0" w:rsidRDefault="004D0DC0" w:rsidP="004D0DC0">
      <w:pPr>
        <w:pStyle w:val="BodyText2"/>
        <w:ind w:left="420"/>
      </w:pPr>
    </w:p>
    <w:p w14:paraId="0D470284" w14:textId="77777777" w:rsidR="00775050" w:rsidRDefault="0016397F" w:rsidP="00313681">
      <w:pPr>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12"/>
        <w:jc w:val="both"/>
        <w:rPr>
          <w:rFonts w:ascii="Arial" w:hAnsi="Arial" w:cs="Arial"/>
          <w:szCs w:val="20"/>
        </w:rPr>
      </w:pPr>
      <w:r>
        <w:rPr>
          <w:rFonts w:ascii="Arial" w:hAnsi="Arial" w:cs="Arial"/>
          <w:szCs w:val="20"/>
        </w:rPr>
        <w:t>A</w:t>
      </w:r>
      <w:r w:rsidR="00775050">
        <w:rPr>
          <w:rFonts w:ascii="Arial" w:hAnsi="Arial" w:cs="Arial"/>
          <w:szCs w:val="20"/>
        </w:rPr>
        <w:t xml:space="preserve"> qualified person seeks appointment.</w:t>
      </w:r>
    </w:p>
    <w:p w14:paraId="7838270A" w14:textId="77777777" w:rsidR="004D0DC0" w:rsidRDefault="004D0DC0" w:rsidP="004D0DC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Cs w:val="20"/>
        </w:rPr>
      </w:pPr>
    </w:p>
    <w:p w14:paraId="1D3EA777" w14:textId="77777777" w:rsidR="00775050" w:rsidRDefault="004E569F" w:rsidP="00CB6500">
      <w:pPr>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Cs w:val="20"/>
        </w:rPr>
      </w:pPr>
      <w:r>
        <w:rPr>
          <w:rFonts w:ascii="Arial" w:hAnsi="Arial" w:cs="Arial"/>
          <w:szCs w:val="20"/>
        </w:rPr>
        <w:t>T</w:t>
      </w:r>
      <w:r w:rsidR="00CB6500">
        <w:rPr>
          <w:rFonts w:ascii="Arial" w:hAnsi="Arial" w:cs="Arial"/>
          <w:szCs w:val="20"/>
        </w:rPr>
        <w:t>he c</w:t>
      </w:r>
      <w:r w:rsidR="00313681">
        <w:rPr>
          <w:rFonts w:ascii="Arial" w:hAnsi="Arial" w:cs="Arial"/>
          <w:szCs w:val="20"/>
        </w:rPr>
        <w:t xml:space="preserve">urrent </w:t>
      </w:r>
      <w:r w:rsidR="004D0DC0">
        <w:rPr>
          <w:rFonts w:ascii="Arial" w:hAnsi="Arial" w:cs="Arial"/>
          <w:szCs w:val="20"/>
        </w:rPr>
        <w:t xml:space="preserve">guardian </w:t>
      </w:r>
      <w:r w:rsidR="00313681">
        <w:rPr>
          <w:rFonts w:ascii="Arial" w:hAnsi="Arial" w:cs="Arial"/>
          <w:szCs w:val="20"/>
        </w:rPr>
        <w:t>is not effectively performing his</w:t>
      </w:r>
      <w:r w:rsidR="006D6CD1">
        <w:rPr>
          <w:rFonts w:ascii="Arial" w:hAnsi="Arial" w:cs="Arial"/>
          <w:szCs w:val="20"/>
        </w:rPr>
        <w:t xml:space="preserve"> or </w:t>
      </w:r>
      <w:r w:rsidR="00313681">
        <w:rPr>
          <w:rFonts w:ascii="Arial" w:hAnsi="Arial" w:cs="Arial"/>
          <w:szCs w:val="20"/>
        </w:rPr>
        <w:t xml:space="preserve">her duties and the welfare of the </w:t>
      </w:r>
      <w:r w:rsidR="004D0DC0">
        <w:rPr>
          <w:rFonts w:ascii="Arial" w:hAnsi="Arial" w:cs="Arial"/>
          <w:szCs w:val="20"/>
        </w:rPr>
        <w:t xml:space="preserve">ward </w:t>
      </w:r>
      <w:r w:rsidR="00313681">
        <w:rPr>
          <w:rFonts w:ascii="Arial" w:hAnsi="Arial" w:cs="Arial"/>
          <w:szCs w:val="20"/>
        </w:rPr>
        <w:t xml:space="preserve">requires immediate action pursuant to </w:t>
      </w:r>
      <w:r w:rsidR="00313681" w:rsidRPr="004E3C4A">
        <w:rPr>
          <w:rFonts w:ascii="Arial" w:hAnsi="Arial" w:cs="Arial"/>
          <w:szCs w:val="20"/>
        </w:rPr>
        <w:t>§</w:t>
      </w:r>
      <w:r w:rsidR="006D6CD1">
        <w:rPr>
          <w:rFonts w:ascii="Arial" w:hAnsi="Arial" w:cs="Arial"/>
          <w:szCs w:val="20"/>
        </w:rPr>
        <w:t xml:space="preserve"> </w:t>
      </w:r>
      <w:r w:rsidR="00313681" w:rsidRPr="004E3C4A">
        <w:rPr>
          <w:rFonts w:ascii="Arial" w:hAnsi="Arial" w:cs="Arial"/>
          <w:szCs w:val="20"/>
        </w:rPr>
        <w:t>15-14-</w:t>
      </w:r>
      <w:r w:rsidR="00313681">
        <w:rPr>
          <w:rFonts w:ascii="Arial" w:hAnsi="Arial" w:cs="Arial"/>
          <w:szCs w:val="20"/>
        </w:rPr>
        <w:t>313,</w:t>
      </w:r>
      <w:r w:rsidR="00313681" w:rsidRPr="004E3C4A">
        <w:rPr>
          <w:rFonts w:ascii="Arial" w:hAnsi="Arial" w:cs="Arial"/>
          <w:szCs w:val="20"/>
        </w:rPr>
        <w:t xml:space="preserve"> C.R.S.</w:t>
      </w:r>
      <w:r w:rsidR="00313681">
        <w:rPr>
          <w:rFonts w:ascii="Arial" w:hAnsi="Arial" w:cs="Arial"/>
          <w:szCs w:val="20"/>
        </w:rPr>
        <w:t xml:space="preserve"> </w:t>
      </w:r>
    </w:p>
    <w:p w14:paraId="07AB4B63" w14:textId="77777777" w:rsidR="004D0DC0" w:rsidRDefault="004D0DC0" w:rsidP="004D0DC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Cs w:val="20"/>
        </w:rPr>
      </w:pPr>
    </w:p>
    <w:p w14:paraId="5177CF8F" w14:textId="77777777" w:rsidR="00313681" w:rsidRDefault="0016397F" w:rsidP="00775050">
      <w:pPr>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12"/>
        <w:jc w:val="both"/>
        <w:rPr>
          <w:rFonts w:ascii="Arial" w:hAnsi="Arial" w:cs="Arial"/>
          <w:szCs w:val="20"/>
        </w:rPr>
      </w:pPr>
      <w:r>
        <w:rPr>
          <w:rFonts w:ascii="Arial" w:hAnsi="Arial" w:cs="Arial"/>
          <w:szCs w:val="20"/>
        </w:rPr>
        <w:t>T</w:t>
      </w:r>
      <w:r w:rsidR="00775050">
        <w:rPr>
          <w:rFonts w:ascii="Arial" w:hAnsi="Arial" w:cs="Arial"/>
          <w:szCs w:val="20"/>
        </w:rPr>
        <w:t xml:space="preserve">he temporary substitute guardianship cannot exceed </w:t>
      </w:r>
      <w:r w:rsidR="006D6CD1">
        <w:rPr>
          <w:rFonts w:ascii="Arial" w:hAnsi="Arial" w:cs="Arial"/>
          <w:szCs w:val="20"/>
        </w:rPr>
        <w:t>6</w:t>
      </w:r>
      <w:r w:rsidR="00775050">
        <w:rPr>
          <w:rFonts w:ascii="Arial" w:hAnsi="Arial" w:cs="Arial"/>
          <w:szCs w:val="20"/>
        </w:rPr>
        <w:t xml:space="preserve"> months</w:t>
      </w:r>
      <w:r w:rsidR="004E569F">
        <w:rPr>
          <w:rFonts w:ascii="Arial" w:hAnsi="Arial" w:cs="Arial"/>
          <w:szCs w:val="20"/>
        </w:rPr>
        <w:t xml:space="preserve"> from appointment</w:t>
      </w:r>
      <w:r w:rsidR="00775050">
        <w:rPr>
          <w:rFonts w:ascii="Arial" w:hAnsi="Arial" w:cs="Arial"/>
          <w:szCs w:val="20"/>
        </w:rPr>
        <w:t>.</w:t>
      </w:r>
      <w:r w:rsidR="00313681">
        <w:rPr>
          <w:rFonts w:ascii="Arial" w:hAnsi="Arial" w:cs="Arial"/>
          <w:szCs w:val="20"/>
        </w:rPr>
        <w:t xml:space="preserve"> </w:t>
      </w:r>
    </w:p>
    <w:p w14:paraId="7C627C6F" w14:textId="77777777" w:rsidR="004D0DC0" w:rsidRDefault="004D0DC0" w:rsidP="004D0DC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Cs w:val="20"/>
        </w:rPr>
      </w:pPr>
    </w:p>
    <w:p w14:paraId="694CA635" w14:textId="77777777" w:rsidR="004D0DC0" w:rsidRPr="004D0DC0" w:rsidRDefault="004D0DC0" w:rsidP="00775050">
      <w:pPr>
        <w:numPr>
          <w:ilvl w:val="0"/>
          <w:numId w:val="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12"/>
        <w:jc w:val="both"/>
        <w:rPr>
          <w:rFonts w:ascii="Arial" w:hAnsi="Arial" w:cs="Arial"/>
          <w:szCs w:val="20"/>
        </w:rPr>
      </w:pPr>
      <w:r w:rsidRPr="004D0DC0">
        <w:rPr>
          <w:rFonts w:ascii="Arial" w:hAnsi="Arial" w:cs="Arial"/>
          <w:b/>
          <w:sz w:val="22"/>
          <w:szCs w:val="22"/>
        </w:rPr>
        <w:t xml:space="preserve">The </w:t>
      </w:r>
      <w:r w:rsidR="006D6CD1">
        <w:rPr>
          <w:rFonts w:ascii="Arial" w:hAnsi="Arial" w:cs="Arial"/>
          <w:b/>
          <w:sz w:val="22"/>
          <w:szCs w:val="22"/>
        </w:rPr>
        <w:t>c</w:t>
      </w:r>
      <w:r w:rsidRPr="004D0DC0">
        <w:rPr>
          <w:rFonts w:ascii="Arial" w:hAnsi="Arial" w:cs="Arial"/>
          <w:b/>
          <w:sz w:val="22"/>
          <w:szCs w:val="22"/>
        </w:rPr>
        <w:t xml:space="preserve">ourt appoints the following person as </w:t>
      </w:r>
      <w:r w:rsidR="00D37115">
        <w:rPr>
          <w:rFonts w:ascii="Arial" w:hAnsi="Arial" w:cs="Arial"/>
          <w:b/>
          <w:sz w:val="22"/>
          <w:szCs w:val="22"/>
        </w:rPr>
        <w:t>t</w:t>
      </w:r>
      <w:r w:rsidRPr="004D0DC0">
        <w:rPr>
          <w:rFonts w:ascii="Arial" w:hAnsi="Arial" w:cs="Arial"/>
          <w:b/>
          <w:sz w:val="22"/>
          <w:szCs w:val="22"/>
        </w:rPr>
        <w:t xml:space="preserve">emporary </w:t>
      </w:r>
      <w:r w:rsidR="00D37115">
        <w:rPr>
          <w:rFonts w:ascii="Arial" w:hAnsi="Arial" w:cs="Arial"/>
          <w:b/>
          <w:sz w:val="22"/>
          <w:szCs w:val="22"/>
        </w:rPr>
        <w:t>s</w:t>
      </w:r>
      <w:r w:rsidRPr="004D0DC0">
        <w:rPr>
          <w:rFonts w:ascii="Arial" w:hAnsi="Arial" w:cs="Arial"/>
          <w:b/>
          <w:sz w:val="22"/>
          <w:szCs w:val="22"/>
        </w:rPr>
        <w:t xml:space="preserve">ubstitute </w:t>
      </w:r>
      <w:r w:rsidR="00D37115">
        <w:rPr>
          <w:rFonts w:ascii="Arial" w:hAnsi="Arial" w:cs="Arial"/>
          <w:b/>
          <w:sz w:val="22"/>
          <w:szCs w:val="22"/>
        </w:rPr>
        <w:t>g</w:t>
      </w:r>
      <w:r w:rsidRPr="004D0DC0">
        <w:rPr>
          <w:rFonts w:ascii="Arial" w:hAnsi="Arial" w:cs="Arial"/>
          <w:b/>
          <w:sz w:val="22"/>
          <w:szCs w:val="22"/>
        </w:rPr>
        <w:t xml:space="preserve">uardian </w:t>
      </w:r>
      <w:r w:rsidR="004E569F">
        <w:rPr>
          <w:rFonts w:ascii="Arial" w:hAnsi="Arial" w:cs="Arial"/>
          <w:b/>
          <w:sz w:val="22"/>
          <w:szCs w:val="22"/>
        </w:rPr>
        <w:t xml:space="preserve">for </w:t>
      </w:r>
      <w:r w:rsidRPr="004D0DC0">
        <w:rPr>
          <w:rFonts w:ascii="Arial" w:hAnsi="Arial" w:cs="Arial"/>
          <w:b/>
          <w:sz w:val="22"/>
          <w:szCs w:val="22"/>
        </w:rPr>
        <w:t xml:space="preserve">the </w:t>
      </w:r>
      <w:r w:rsidR="00D37115">
        <w:rPr>
          <w:rFonts w:ascii="Arial" w:hAnsi="Arial" w:cs="Arial"/>
          <w:b/>
          <w:sz w:val="22"/>
          <w:szCs w:val="22"/>
        </w:rPr>
        <w:t>w</w:t>
      </w:r>
      <w:r w:rsidRPr="004D0DC0">
        <w:rPr>
          <w:rFonts w:ascii="Arial" w:hAnsi="Arial" w:cs="Arial"/>
          <w:b/>
          <w:sz w:val="22"/>
          <w:szCs w:val="22"/>
        </w:rPr>
        <w:t>ard:</w:t>
      </w:r>
    </w:p>
    <w:p w14:paraId="3C913112" w14:textId="77777777" w:rsidR="00313681" w:rsidRDefault="00313681" w:rsidP="0031368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szCs w:val="20"/>
        </w:rPr>
      </w:pPr>
    </w:p>
    <w:p w14:paraId="29145602" w14:textId="77777777" w:rsidR="00440645" w:rsidRDefault="00F40E15" w:rsidP="00904303">
      <w:pPr>
        <w:pStyle w:val="Header"/>
        <w:tabs>
          <w:tab w:val="clear" w:pos="4320"/>
          <w:tab w:val="clear" w:pos="8640"/>
        </w:tabs>
        <w:spacing w:after="100" w:afterAutospacing="1" w:line="360" w:lineRule="auto"/>
        <w:ind w:left="810"/>
        <w:rPr>
          <w:rFonts w:ascii="Arial" w:hAnsi="Arial" w:cs="Arial"/>
        </w:rPr>
      </w:pPr>
      <w:r w:rsidRPr="00F529D5">
        <w:rPr>
          <w:rFonts w:ascii="Arial" w:hAnsi="Arial" w:cs="Arial"/>
        </w:rPr>
        <w:t>Name:</w:t>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r w:rsidR="00440645">
        <w:rPr>
          <w:rFonts w:ascii="Arial" w:hAnsi="Arial" w:cs="Arial"/>
          <w:u w:val="single"/>
        </w:rPr>
        <w:tab/>
      </w:r>
    </w:p>
    <w:p w14:paraId="0C3455BC" w14:textId="77777777" w:rsidR="00F40E15" w:rsidRDefault="00364CC9" w:rsidP="00904303">
      <w:pPr>
        <w:pStyle w:val="Header"/>
        <w:tabs>
          <w:tab w:val="clear" w:pos="4320"/>
          <w:tab w:val="clear" w:pos="8640"/>
        </w:tabs>
        <w:spacing w:after="100" w:afterAutospacing="1" w:line="360" w:lineRule="auto"/>
        <w:ind w:left="810"/>
        <w:rPr>
          <w:rFonts w:ascii="Arial" w:hAnsi="Arial"/>
        </w:rPr>
      </w:pPr>
      <w:r>
        <w:rPr>
          <w:rFonts w:ascii="Arial" w:hAnsi="Arial"/>
        </w:rPr>
        <w:t xml:space="preserve">Street </w:t>
      </w:r>
      <w:r w:rsidR="00F40E15">
        <w:rPr>
          <w:rFonts w:ascii="Arial" w:hAnsi="Arial"/>
        </w:rPr>
        <w:t>Address:</w:t>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u w:val="single"/>
        </w:rPr>
        <w:tab/>
      </w:r>
    </w:p>
    <w:p w14:paraId="4EC9B9F4" w14:textId="77777777" w:rsidR="00FF6A9A" w:rsidRDefault="00F40E15" w:rsidP="00904303">
      <w:pPr>
        <w:spacing w:after="100" w:afterAutospacing="1" w:line="360" w:lineRule="auto"/>
        <w:ind w:left="810"/>
        <w:jc w:val="both"/>
        <w:rPr>
          <w:rFonts w:ascii="Arial" w:hAnsi="Arial" w:cs="Arial"/>
        </w:rPr>
      </w:pPr>
      <w:r>
        <w:rPr>
          <w:rFonts w:ascii="Arial" w:hAnsi="Arial"/>
        </w:rPr>
        <w:t>C</w:t>
      </w:r>
      <w:r w:rsidRPr="00387C33">
        <w:rPr>
          <w:rFonts w:ascii="Arial" w:hAnsi="Arial"/>
        </w:rPr>
        <w:t>ity:</w:t>
      </w:r>
      <w:r w:rsidR="00440645">
        <w:rPr>
          <w:rFonts w:ascii="Arial" w:hAnsi="Arial"/>
          <w:u w:val="single"/>
        </w:rPr>
        <w:tab/>
      </w:r>
      <w:r w:rsidR="00440645">
        <w:rPr>
          <w:rFonts w:ascii="Arial" w:hAnsi="Arial"/>
          <w:u w:val="single"/>
        </w:rPr>
        <w:tab/>
      </w:r>
      <w:r w:rsidR="00440645">
        <w:rPr>
          <w:rFonts w:ascii="Arial" w:hAnsi="Arial"/>
          <w:u w:val="single"/>
        </w:rPr>
        <w:tab/>
      </w:r>
      <w:r w:rsidR="00440645">
        <w:rPr>
          <w:rFonts w:ascii="Arial" w:hAnsi="Arial"/>
        </w:rPr>
        <w:t xml:space="preserve"> </w:t>
      </w:r>
      <w:r w:rsidRPr="00387C33">
        <w:rPr>
          <w:rFonts w:ascii="Arial" w:hAnsi="Arial"/>
        </w:rPr>
        <w:t xml:space="preserve"> State:</w:t>
      </w:r>
      <w:r w:rsidR="00440645">
        <w:rPr>
          <w:rFonts w:ascii="Arial" w:hAnsi="Arial"/>
          <w:u w:val="single"/>
        </w:rPr>
        <w:tab/>
      </w:r>
      <w:r w:rsidR="00440645">
        <w:rPr>
          <w:rFonts w:ascii="Arial" w:hAnsi="Arial"/>
          <w:u w:val="single"/>
        </w:rPr>
        <w:tab/>
      </w:r>
      <w:r w:rsidR="00440645">
        <w:rPr>
          <w:rFonts w:ascii="Arial" w:hAnsi="Arial"/>
        </w:rPr>
        <w:t xml:space="preserve"> </w:t>
      </w:r>
      <w:r w:rsidRPr="00387C33">
        <w:rPr>
          <w:rFonts w:ascii="Arial" w:hAnsi="Arial"/>
        </w:rPr>
        <w:t xml:space="preserve"> Zip Code:</w:t>
      </w:r>
      <w:r w:rsidR="00440645">
        <w:rPr>
          <w:rFonts w:ascii="Arial" w:hAnsi="Arial"/>
          <w:u w:val="single"/>
        </w:rPr>
        <w:tab/>
      </w:r>
      <w:r w:rsidR="00440645">
        <w:rPr>
          <w:rFonts w:ascii="Arial" w:hAnsi="Arial"/>
          <w:u w:val="single"/>
        </w:rPr>
        <w:tab/>
      </w:r>
      <w:r w:rsidR="00440645">
        <w:rPr>
          <w:rFonts w:ascii="Arial" w:hAnsi="Arial"/>
        </w:rPr>
        <w:t xml:space="preserve"> </w:t>
      </w:r>
      <w:r w:rsidRPr="00387C33">
        <w:rPr>
          <w:rFonts w:ascii="Arial" w:hAnsi="Arial" w:cs="Arial"/>
        </w:rPr>
        <w:t xml:space="preserve"> </w:t>
      </w:r>
    </w:p>
    <w:p w14:paraId="2BEFA95F" w14:textId="77777777" w:rsidR="00364CC9" w:rsidRPr="00364CC9" w:rsidRDefault="00690078" w:rsidP="00904303">
      <w:pPr>
        <w:spacing w:after="100" w:afterAutospacing="1" w:line="360" w:lineRule="auto"/>
        <w:ind w:left="810"/>
        <w:jc w:val="both"/>
        <w:rPr>
          <w:rFonts w:ascii="Arial" w:hAnsi="Arial" w:cs="Arial"/>
        </w:rPr>
      </w:pPr>
      <w:r>
        <w:rPr>
          <w:rFonts w:ascii="Arial" w:hAnsi="Arial" w:cs="Arial"/>
        </w:rPr>
        <w:t xml:space="preserve">Mailing Address, </w:t>
      </w:r>
      <w:r w:rsidR="00364CC9" w:rsidRPr="00364CC9">
        <w:rPr>
          <w:rFonts w:ascii="Arial" w:hAnsi="Arial" w:cs="Arial"/>
        </w:rPr>
        <w:t>if different:</w:t>
      </w:r>
      <w:r w:rsidR="00364CC9" w:rsidRPr="007E6C35">
        <w:rPr>
          <w:rFonts w:ascii="Arial" w:hAnsi="Arial" w:cs="Arial"/>
          <w:u w:val="single"/>
        </w:rPr>
        <w:tab/>
      </w:r>
      <w:r w:rsidR="00364CC9" w:rsidRPr="007E6C35">
        <w:rPr>
          <w:rFonts w:ascii="Arial" w:hAnsi="Arial" w:cs="Arial"/>
          <w:u w:val="single"/>
        </w:rPr>
        <w:tab/>
      </w:r>
      <w:r w:rsidR="00364CC9" w:rsidRPr="007E6C35">
        <w:rPr>
          <w:rFonts w:ascii="Arial" w:hAnsi="Arial" w:cs="Arial"/>
          <w:u w:val="single"/>
        </w:rPr>
        <w:tab/>
      </w:r>
      <w:r w:rsidR="00364CC9" w:rsidRPr="007E6C35">
        <w:rPr>
          <w:rFonts w:ascii="Arial" w:hAnsi="Arial" w:cs="Arial"/>
          <w:u w:val="single"/>
        </w:rPr>
        <w:tab/>
      </w:r>
      <w:r w:rsidR="00364CC9" w:rsidRPr="007E6C35">
        <w:rPr>
          <w:rFonts w:ascii="Arial" w:hAnsi="Arial" w:cs="Arial"/>
          <w:u w:val="single"/>
        </w:rPr>
        <w:tab/>
      </w:r>
      <w:r w:rsidR="00364CC9" w:rsidRPr="007E6C35">
        <w:rPr>
          <w:rFonts w:ascii="Arial" w:hAnsi="Arial" w:cs="Arial"/>
          <w:u w:val="single"/>
        </w:rPr>
        <w:tab/>
      </w:r>
      <w:r w:rsidR="00364CC9" w:rsidRPr="007E6C35">
        <w:rPr>
          <w:rFonts w:ascii="Arial" w:hAnsi="Arial" w:cs="Arial"/>
          <w:u w:val="single"/>
        </w:rPr>
        <w:tab/>
      </w:r>
      <w:r w:rsidR="00364CC9" w:rsidRPr="007E6C35">
        <w:rPr>
          <w:rFonts w:ascii="Arial" w:hAnsi="Arial" w:cs="Arial"/>
          <w:u w:val="single"/>
        </w:rPr>
        <w:tab/>
      </w:r>
      <w:r w:rsidR="00364CC9" w:rsidRPr="007E6C35">
        <w:rPr>
          <w:rFonts w:ascii="Arial" w:hAnsi="Arial" w:cs="Arial"/>
          <w:u w:val="single"/>
        </w:rPr>
        <w:tab/>
      </w:r>
      <w:r w:rsidR="00364CC9" w:rsidRPr="007E6C35">
        <w:rPr>
          <w:rFonts w:ascii="Arial" w:hAnsi="Arial" w:cs="Arial"/>
          <w:u w:val="single"/>
        </w:rPr>
        <w:tab/>
      </w:r>
    </w:p>
    <w:p w14:paraId="24417249" w14:textId="77777777" w:rsidR="006D6CD1" w:rsidRDefault="006D6CD1" w:rsidP="00904303">
      <w:pPr>
        <w:pStyle w:val="BodyText2"/>
        <w:tabs>
          <w:tab w:val="clear" w:pos="0"/>
        </w:tabs>
        <w:spacing w:after="100" w:afterAutospacing="1"/>
        <w:ind w:left="810"/>
        <w:rPr>
          <w:rFonts w:cs="Arial"/>
          <w:szCs w:val="24"/>
        </w:rPr>
      </w:pPr>
      <w:r>
        <w:rPr>
          <w:rFonts w:cs="Arial"/>
          <w:szCs w:val="24"/>
        </w:rPr>
        <w:t>City: __________________ State: _____________ Zip Code: _________________</w:t>
      </w:r>
    </w:p>
    <w:p w14:paraId="7DCA2D03" w14:textId="77777777" w:rsidR="006D6CD1" w:rsidRDefault="006D6CD1" w:rsidP="00904303">
      <w:pPr>
        <w:pStyle w:val="BodyText2"/>
        <w:tabs>
          <w:tab w:val="clear" w:pos="0"/>
        </w:tabs>
        <w:spacing w:after="100" w:afterAutospacing="1"/>
        <w:ind w:left="810"/>
        <w:rPr>
          <w:rFonts w:cs="Arial"/>
          <w:szCs w:val="24"/>
        </w:rPr>
      </w:pPr>
      <w:r>
        <w:rPr>
          <w:rFonts w:cs="Arial"/>
          <w:szCs w:val="24"/>
        </w:rPr>
        <w:t xml:space="preserve">Primary </w:t>
      </w:r>
      <w:r w:rsidR="00C24B1F">
        <w:rPr>
          <w:rFonts w:cs="Arial"/>
          <w:szCs w:val="24"/>
        </w:rPr>
        <w:t>P</w:t>
      </w:r>
      <w:r>
        <w:rPr>
          <w:rFonts w:cs="Arial"/>
          <w:szCs w:val="24"/>
        </w:rPr>
        <w:t xml:space="preserve">hone: _______________________ Alternate </w:t>
      </w:r>
      <w:r w:rsidR="00C24B1F">
        <w:rPr>
          <w:rFonts w:cs="Arial"/>
          <w:szCs w:val="24"/>
        </w:rPr>
        <w:t>P</w:t>
      </w:r>
      <w:r>
        <w:rPr>
          <w:rFonts w:cs="Arial"/>
          <w:szCs w:val="24"/>
        </w:rPr>
        <w:t>hone: _________________________</w:t>
      </w:r>
    </w:p>
    <w:p w14:paraId="502DCBC4" w14:textId="77777777" w:rsidR="004E569F" w:rsidRPr="00831C14" w:rsidRDefault="00BE5DA0" w:rsidP="00904303">
      <w:pPr>
        <w:pStyle w:val="BodyText2"/>
        <w:tabs>
          <w:tab w:val="clear" w:pos="0"/>
        </w:tabs>
        <w:spacing w:after="100" w:afterAutospacing="1"/>
        <w:ind w:left="810"/>
        <w:rPr>
          <w:b/>
        </w:rPr>
      </w:pPr>
      <w:r w:rsidRPr="007E6C35">
        <w:rPr>
          <w:rFonts w:cs="Arial"/>
          <w:szCs w:val="24"/>
        </w:rPr>
        <w:t>E</w:t>
      </w:r>
      <w:r w:rsidR="004E569F" w:rsidRPr="007E6C35">
        <w:rPr>
          <w:rFonts w:cs="Arial"/>
          <w:szCs w:val="24"/>
        </w:rPr>
        <w:t>mail Address: _____________________________</w:t>
      </w:r>
      <w:r w:rsidRPr="007E6C35">
        <w:rPr>
          <w:rFonts w:cs="Arial"/>
          <w:szCs w:val="24"/>
        </w:rPr>
        <w:t xml:space="preserve"> </w:t>
      </w:r>
    </w:p>
    <w:p w14:paraId="07EF0BD4" w14:textId="77777777" w:rsidR="0008064B" w:rsidRPr="00934F89" w:rsidRDefault="0008064B" w:rsidP="006B4DCE">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szCs w:val="20"/>
        </w:rPr>
      </w:pPr>
    </w:p>
    <w:p w14:paraId="78A56D86" w14:textId="2F9B8971" w:rsidR="00670A6D" w:rsidRDefault="00670A6D" w:rsidP="004D0DC0">
      <w:pPr>
        <w:pStyle w:val="Level1"/>
        <w:numPr>
          <w:ilvl w:val="0"/>
          <w:numId w:val="2"/>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r>
        <w:rPr>
          <w:rFonts w:ascii="Arial" w:hAnsi="Arial"/>
        </w:rPr>
        <w:t xml:space="preserve">The </w:t>
      </w:r>
      <w:r w:rsidR="004D0DC0">
        <w:rPr>
          <w:rFonts w:ascii="Arial" w:hAnsi="Arial"/>
        </w:rPr>
        <w:t xml:space="preserve">temporary substitute guardian </w:t>
      </w:r>
      <w:r w:rsidR="006D6CD1">
        <w:rPr>
          <w:rFonts w:ascii="Arial" w:hAnsi="Arial"/>
        </w:rPr>
        <w:t xml:space="preserve">must </w:t>
      </w:r>
      <w:r w:rsidR="00EE408C">
        <w:rPr>
          <w:rFonts w:ascii="Arial" w:hAnsi="Arial"/>
        </w:rPr>
        <w:t>promptly</w:t>
      </w:r>
      <w:r>
        <w:rPr>
          <w:rFonts w:ascii="Arial" w:hAnsi="Arial"/>
        </w:rPr>
        <w:t xml:space="preserve"> notify the </w:t>
      </w:r>
      <w:r w:rsidR="006D6CD1">
        <w:rPr>
          <w:rFonts w:ascii="Arial" w:hAnsi="Arial"/>
        </w:rPr>
        <w:t>c</w:t>
      </w:r>
      <w:r>
        <w:rPr>
          <w:rFonts w:ascii="Arial" w:hAnsi="Arial"/>
        </w:rPr>
        <w:t xml:space="preserve">ourt if </w:t>
      </w:r>
      <w:r w:rsidR="00831C14">
        <w:rPr>
          <w:rFonts w:ascii="Arial" w:hAnsi="Arial"/>
        </w:rPr>
        <w:t>the temporary substitute guardian’s</w:t>
      </w:r>
      <w:r>
        <w:rPr>
          <w:rFonts w:ascii="Arial" w:hAnsi="Arial"/>
        </w:rPr>
        <w:t xml:space="preserve"> </w:t>
      </w:r>
      <w:r w:rsidR="006D6CD1">
        <w:rPr>
          <w:rFonts w:ascii="Arial" w:hAnsi="Arial"/>
        </w:rPr>
        <w:t xml:space="preserve">street </w:t>
      </w:r>
      <w:r>
        <w:rPr>
          <w:rFonts w:ascii="Arial" w:hAnsi="Arial"/>
        </w:rPr>
        <w:t xml:space="preserve">address, email address, or phone number changes and/or </w:t>
      </w:r>
      <w:r w:rsidR="00831C14">
        <w:rPr>
          <w:rFonts w:ascii="Arial" w:hAnsi="Arial"/>
        </w:rPr>
        <w:t xml:space="preserve">of </w:t>
      </w:r>
      <w:r>
        <w:rPr>
          <w:rFonts w:ascii="Arial" w:hAnsi="Arial"/>
        </w:rPr>
        <w:t xml:space="preserve">any change of address for the </w:t>
      </w:r>
      <w:r w:rsidR="004D0DC0">
        <w:rPr>
          <w:rFonts w:ascii="Arial" w:hAnsi="Arial"/>
        </w:rPr>
        <w:t>ward</w:t>
      </w:r>
      <w:r w:rsidR="00A941DD">
        <w:rPr>
          <w:rFonts w:ascii="Arial" w:hAnsi="Arial"/>
        </w:rPr>
        <w:t>.</w:t>
      </w:r>
    </w:p>
    <w:p w14:paraId="7D679FA4" w14:textId="77777777" w:rsidR="00F40E15" w:rsidRDefault="00F40E15" w:rsidP="00670A6D">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rPr>
      </w:pPr>
    </w:p>
    <w:p w14:paraId="0B64616C" w14:textId="77777777" w:rsidR="00D62923" w:rsidRDefault="00D62923" w:rsidP="00307697">
      <w:pPr>
        <w:pStyle w:val="Level1"/>
        <w:numPr>
          <w:ilvl w:val="0"/>
          <w:numId w:val="2"/>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Pr>
          <w:rFonts w:ascii="Arial" w:hAnsi="Arial" w:cs="Arial"/>
        </w:rPr>
        <w:t xml:space="preserve">The </w:t>
      </w:r>
      <w:r w:rsidR="00675EFB">
        <w:rPr>
          <w:rFonts w:ascii="Arial" w:hAnsi="Arial" w:cs="Arial"/>
        </w:rPr>
        <w:t xml:space="preserve">authority and </w:t>
      </w:r>
      <w:r w:rsidR="006D6CD1">
        <w:rPr>
          <w:rFonts w:ascii="Arial" w:hAnsi="Arial" w:cs="Arial"/>
        </w:rPr>
        <w:t>l</w:t>
      </w:r>
      <w:r w:rsidR="00675EFB">
        <w:rPr>
          <w:rFonts w:ascii="Arial" w:hAnsi="Arial" w:cs="Arial"/>
        </w:rPr>
        <w:t xml:space="preserve">etters of any </w:t>
      </w:r>
      <w:r w:rsidR="004D0DC0">
        <w:rPr>
          <w:rFonts w:ascii="Arial" w:hAnsi="Arial" w:cs="Arial"/>
        </w:rPr>
        <w:t xml:space="preserve">guardian </w:t>
      </w:r>
      <w:r w:rsidR="00675EFB">
        <w:rPr>
          <w:rFonts w:ascii="Arial" w:hAnsi="Arial" w:cs="Arial"/>
        </w:rPr>
        <w:t>previously appointed by this</w:t>
      </w:r>
      <w:r w:rsidR="006D6CD1">
        <w:rPr>
          <w:rFonts w:ascii="Arial" w:hAnsi="Arial" w:cs="Arial"/>
        </w:rPr>
        <w:t xml:space="preserve"> c</w:t>
      </w:r>
      <w:r w:rsidR="00675EFB">
        <w:rPr>
          <w:rFonts w:ascii="Arial" w:hAnsi="Arial" w:cs="Arial"/>
        </w:rPr>
        <w:t xml:space="preserve">ourt are hereby suspended. </w:t>
      </w:r>
    </w:p>
    <w:p w14:paraId="24FA360A" w14:textId="77777777" w:rsidR="00E7635D" w:rsidRDefault="00E7635D" w:rsidP="00D62923">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p>
    <w:p w14:paraId="2DF7F440" w14:textId="77777777" w:rsidR="00307697" w:rsidRDefault="00831C14" w:rsidP="00307697">
      <w:pPr>
        <w:pStyle w:val="Level1"/>
        <w:numPr>
          <w:ilvl w:val="0"/>
          <w:numId w:val="2"/>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Pr>
          <w:rFonts w:ascii="Arial" w:hAnsi="Arial" w:cs="Arial"/>
        </w:rPr>
        <w:t>C</w:t>
      </w:r>
      <w:r w:rsidR="004E569F">
        <w:rPr>
          <w:rFonts w:ascii="Arial" w:hAnsi="Arial" w:cs="Arial"/>
        </w:rPr>
        <w:t xml:space="preserve">opies </w:t>
      </w:r>
      <w:r w:rsidR="004E544D">
        <w:rPr>
          <w:rFonts w:ascii="Arial" w:hAnsi="Arial" w:cs="Arial"/>
        </w:rPr>
        <w:t>of a</w:t>
      </w:r>
      <w:r w:rsidR="00252002">
        <w:rPr>
          <w:rFonts w:ascii="Arial" w:hAnsi="Arial" w:cs="Arial"/>
        </w:rPr>
        <w:t>ll</w:t>
      </w:r>
      <w:r w:rsidR="00F40E15">
        <w:rPr>
          <w:rFonts w:ascii="Arial" w:hAnsi="Arial" w:cs="Arial"/>
        </w:rPr>
        <w:t xml:space="preserve"> future </w:t>
      </w:r>
      <w:r w:rsidR="006D6CD1">
        <w:rPr>
          <w:rFonts w:ascii="Arial" w:hAnsi="Arial" w:cs="Arial"/>
        </w:rPr>
        <w:t>c</w:t>
      </w:r>
      <w:r w:rsidR="004E569F">
        <w:rPr>
          <w:rFonts w:ascii="Arial" w:hAnsi="Arial" w:cs="Arial"/>
        </w:rPr>
        <w:t xml:space="preserve">ourt </w:t>
      </w:r>
      <w:r w:rsidR="00F40E15">
        <w:rPr>
          <w:rFonts w:ascii="Arial" w:hAnsi="Arial" w:cs="Arial"/>
        </w:rPr>
        <w:t>filings</w:t>
      </w:r>
      <w:r w:rsidR="00307697">
        <w:rPr>
          <w:rFonts w:ascii="Arial" w:hAnsi="Arial" w:cs="Arial"/>
        </w:rPr>
        <w:t xml:space="preserve"> </w:t>
      </w:r>
      <w:r w:rsidR="006D6CD1">
        <w:rPr>
          <w:rFonts w:ascii="Arial" w:hAnsi="Arial" w:cs="Arial"/>
        </w:rPr>
        <w:t xml:space="preserve">must </w:t>
      </w:r>
      <w:r w:rsidR="00340812">
        <w:rPr>
          <w:rFonts w:ascii="Arial" w:hAnsi="Arial" w:cs="Arial"/>
        </w:rPr>
        <w:t xml:space="preserve">be provided </w:t>
      </w:r>
      <w:r w:rsidR="004E544D">
        <w:rPr>
          <w:rFonts w:ascii="Arial" w:hAnsi="Arial" w:cs="Arial"/>
        </w:rPr>
        <w:t>to</w:t>
      </w:r>
      <w:r w:rsidR="00307697">
        <w:rPr>
          <w:rFonts w:ascii="Arial" w:hAnsi="Arial" w:cs="Arial"/>
        </w:rPr>
        <w:t xml:space="preserve"> the following interested persons</w:t>
      </w:r>
      <w:r w:rsidR="004E569F">
        <w:rPr>
          <w:rFonts w:ascii="Arial" w:hAnsi="Arial" w:cs="Arial"/>
        </w:rPr>
        <w:t>:</w:t>
      </w:r>
    </w:p>
    <w:p w14:paraId="1C621431" w14:textId="77777777" w:rsidR="00307697" w:rsidRDefault="00307697" w:rsidP="00307697">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600"/>
      </w:tblGrid>
      <w:tr w:rsidR="00307697" w:rsidRPr="006030A4" w14:paraId="52F2DAB1" w14:textId="77777777" w:rsidTr="00904303">
        <w:tc>
          <w:tcPr>
            <w:tcW w:w="5760" w:type="dxa"/>
            <w:shd w:val="clear" w:color="auto" w:fill="auto"/>
          </w:tcPr>
          <w:p w14:paraId="79AD6693" w14:textId="77777777" w:rsidR="00307697" w:rsidRPr="006030A4" w:rsidRDefault="00307697" w:rsidP="004E569F">
            <w:pPr>
              <w:pStyle w:val="Header"/>
              <w:tabs>
                <w:tab w:val="clear" w:pos="4320"/>
                <w:tab w:val="clear" w:pos="8640"/>
              </w:tabs>
              <w:jc w:val="both"/>
              <w:rPr>
                <w:rFonts w:ascii="Arial" w:hAnsi="Arial"/>
                <w:b/>
              </w:rPr>
            </w:pPr>
            <w:r w:rsidRPr="006030A4">
              <w:rPr>
                <w:rFonts w:ascii="Arial" w:hAnsi="Arial"/>
                <w:b/>
              </w:rPr>
              <w:t xml:space="preserve">Name </w:t>
            </w:r>
          </w:p>
        </w:tc>
        <w:tc>
          <w:tcPr>
            <w:tcW w:w="3600" w:type="dxa"/>
            <w:shd w:val="clear" w:color="auto" w:fill="auto"/>
          </w:tcPr>
          <w:p w14:paraId="0C45203F" w14:textId="77777777" w:rsidR="00307697" w:rsidRPr="006030A4" w:rsidRDefault="00307697" w:rsidP="006030A4">
            <w:pPr>
              <w:pStyle w:val="Header"/>
              <w:tabs>
                <w:tab w:val="clear" w:pos="4320"/>
                <w:tab w:val="clear" w:pos="8640"/>
              </w:tabs>
              <w:jc w:val="both"/>
              <w:rPr>
                <w:rFonts w:ascii="Arial" w:hAnsi="Arial"/>
                <w:b/>
              </w:rPr>
            </w:pPr>
            <w:r w:rsidRPr="006030A4">
              <w:rPr>
                <w:rFonts w:ascii="Arial" w:hAnsi="Arial"/>
                <w:b/>
              </w:rPr>
              <w:t xml:space="preserve">Relationship to </w:t>
            </w:r>
            <w:r w:rsidR="00313681" w:rsidRPr="006030A4">
              <w:rPr>
                <w:rFonts w:ascii="Arial" w:hAnsi="Arial"/>
                <w:b/>
              </w:rPr>
              <w:t>Ward</w:t>
            </w:r>
          </w:p>
        </w:tc>
      </w:tr>
      <w:tr w:rsidR="00307697" w:rsidRPr="006030A4" w14:paraId="29D015D8" w14:textId="77777777" w:rsidTr="006030A4">
        <w:tc>
          <w:tcPr>
            <w:tcW w:w="5760" w:type="dxa"/>
          </w:tcPr>
          <w:p w14:paraId="49BC8EEB" w14:textId="77777777" w:rsidR="00307697" w:rsidRPr="006030A4" w:rsidRDefault="00307697" w:rsidP="006030A4">
            <w:pPr>
              <w:pStyle w:val="Header"/>
              <w:tabs>
                <w:tab w:val="clear" w:pos="4320"/>
                <w:tab w:val="clear" w:pos="8640"/>
              </w:tabs>
              <w:jc w:val="both"/>
              <w:rPr>
                <w:rFonts w:ascii="Arial" w:hAnsi="Arial"/>
              </w:rPr>
            </w:pPr>
          </w:p>
        </w:tc>
        <w:tc>
          <w:tcPr>
            <w:tcW w:w="3600" w:type="dxa"/>
          </w:tcPr>
          <w:p w14:paraId="61C3A64F" w14:textId="77777777" w:rsidR="00307697" w:rsidRPr="006030A4" w:rsidRDefault="004E569F" w:rsidP="006030A4">
            <w:pPr>
              <w:pStyle w:val="Header"/>
              <w:tabs>
                <w:tab w:val="clear" w:pos="4320"/>
                <w:tab w:val="clear" w:pos="8640"/>
              </w:tabs>
              <w:jc w:val="both"/>
              <w:rPr>
                <w:rFonts w:ascii="Arial" w:hAnsi="Arial"/>
              </w:rPr>
            </w:pPr>
            <w:r>
              <w:rPr>
                <w:rFonts w:ascii="Arial" w:hAnsi="Arial"/>
              </w:rPr>
              <w:t xml:space="preserve">Ward </w:t>
            </w:r>
          </w:p>
        </w:tc>
      </w:tr>
      <w:tr w:rsidR="00307697" w:rsidRPr="006030A4" w14:paraId="6B8C735A" w14:textId="77777777" w:rsidTr="006030A4">
        <w:tc>
          <w:tcPr>
            <w:tcW w:w="5760" w:type="dxa"/>
          </w:tcPr>
          <w:p w14:paraId="2EE2BD96" w14:textId="77777777" w:rsidR="00307697" w:rsidRPr="006030A4" w:rsidRDefault="00307697" w:rsidP="006030A4">
            <w:pPr>
              <w:pStyle w:val="Header"/>
              <w:tabs>
                <w:tab w:val="clear" w:pos="4320"/>
                <w:tab w:val="clear" w:pos="8640"/>
              </w:tabs>
              <w:jc w:val="both"/>
              <w:rPr>
                <w:rFonts w:ascii="Arial" w:hAnsi="Arial"/>
              </w:rPr>
            </w:pPr>
          </w:p>
        </w:tc>
        <w:tc>
          <w:tcPr>
            <w:tcW w:w="3600" w:type="dxa"/>
          </w:tcPr>
          <w:p w14:paraId="4B8FED39" w14:textId="77777777" w:rsidR="00307697" w:rsidRPr="006030A4" w:rsidRDefault="004E569F" w:rsidP="006030A4">
            <w:pPr>
              <w:pStyle w:val="Header"/>
              <w:tabs>
                <w:tab w:val="clear" w:pos="4320"/>
                <w:tab w:val="clear" w:pos="8640"/>
              </w:tabs>
              <w:jc w:val="both"/>
              <w:rPr>
                <w:rFonts w:ascii="Arial" w:hAnsi="Arial"/>
              </w:rPr>
            </w:pPr>
            <w:r>
              <w:rPr>
                <w:rFonts w:ascii="Arial" w:hAnsi="Arial"/>
              </w:rPr>
              <w:t>Guardian</w:t>
            </w:r>
          </w:p>
        </w:tc>
      </w:tr>
      <w:tr w:rsidR="00307697" w:rsidRPr="006030A4" w14:paraId="7BE0337F" w14:textId="77777777" w:rsidTr="006030A4">
        <w:tc>
          <w:tcPr>
            <w:tcW w:w="5760" w:type="dxa"/>
          </w:tcPr>
          <w:p w14:paraId="06324720" w14:textId="77777777" w:rsidR="00307697" w:rsidRPr="006030A4" w:rsidRDefault="00307697" w:rsidP="006030A4">
            <w:pPr>
              <w:pStyle w:val="Header"/>
              <w:tabs>
                <w:tab w:val="clear" w:pos="4320"/>
                <w:tab w:val="clear" w:pos="8640"/>
              </w:tabs>
              <w:jc w:val="both"/>
              <w:rPr>
                <w:rFonts w:ascii="Arial" w:hAnsi="Arial"/>
              </w:rPr>
            </w:pPr>
          </w:p>
        </w:tc>
        <w:tc>
          <w:tcPr>
            <w:tcW w:w="3600" w:type="dxa"/>
          </w:tcPr>
          <w:p w14:paraId="51DF3AD1" w14:textId="77777777" w:rsidR="00307697" w:rsidRPr="006030A4" w:rsidRDefault="004E569F" w:rsidP="006030A4">
            <w:pPr>
              <w:pStyle w:val="Header"/>
              <w:tabs>
                <w:tab w:val="clear" w:pos="4320"/>
                <w:tab w:val="clear" w:pos="8640"/>
              </w:tabs>
              <w:jc w:val="both"/>
              <w:rPr>
                <w:rFonts w:ascii="Arial" w:hAnsi="Arial"/>
              </w:rPr>
            </w:pPr>
            <w:r>
              <w:rPr>
                <w:rFonts w:ascii="Arial" w:hAnsi="Arial"/>
              </w:rPr>
              <w:t xml:space="preserve">Spouse </w:t>
            </w:r>
            <w:r w:rsidR="00C26966">
              <w:rPr>
                <w:rFonts w:ascii="Arial" w:hAnsi="Arial"/>
              </w:rPr>
              <w:t>or partner in a civil u</w:t>
            </w:r>
            <w:r w:rsidR="00F71960">
              <w:rPr>
                <w:rFonts w:ascii="Arial" w:hAnsi="Arial"/>
              </w:rPr>
              <w:t>nion</w:t>
            </w:r>
          </w:p>
        </w:tc>
      </w:tr>
      <w:tr w:rsidR="00307697" w:rsidRPr="006030A4" w14:paraId="46878485" w14:textId="77777777" w:rsidTr="006030A4">
        <w:tc>
          <w:tcPr>
            <w:tcW w:w="5760" w:type="dxa"/>
          </w:tcPr>
          <w:p w14:paraId="63248B97" w14:textId="77777777" w:rsidR="00307697" w:rsidRPr="006030A4" w:rsidRDefault="00307697" w:rsidP="006030A4">
            <w:pPr>
              <w:pStyle w:val="Header"/>
              <w:tabs>
                <w:tab w:val="clear" w:pos="4320"/>
                <w:tab w:val="clear" w:pos="8640"/>
              </w:tabs>
              <w:jc w:val="both"/>
              <w:rPr>
                <w:rFonts w:ascii="Arial" w:hAnsi="Arial"/>
              </w:rPr>
            </w:pPr>
          </w:p>
        </w:tc>
        <w:tc>
          <w:tcPr>
            <w:tcW w:w="3600" w:type="dxa"/>
          </w:tcPr>
          <w:p w14:paraId="0C0C14D2" w14:textId="77777777" w:rsidR="00307697" w:rsidRPr="006030A4" w:rsidRDefault="004E569F" w:rsidP="006030A4">
            <w:pPr>
              <w:pStyle w:val="Header"/>
              <w:tabs>
                <w:tab w:val="clear" w:pos="4320"/>
                <w:tab w:val="clear" w:pos="8640"/>
              </w:tabs>
              <w:jc w:val="both"/>
              <w:rPr>
                <w:rFonts w:ascii="Arial" w:hAnsi="Arial"/>
              </w:rPr>
            </w:pPr>
            <w:r>
              <w:rPr>
                <w:rFonts w:ascii="Arial" w:hAnsi="Arial"/>
              </w:rPr>
              <w:t xml:space="preserve">Parent </w:t>
            </w:r>
          </w:p>
        </w:tc>
      </w:tr>
      <w:tr w:rsidR="00307697" w:rsidRPr="006030A4" w14:paraId="66425298" w14:textId="77777777" w:rsidTr="006030A4">
        <w:tc>
          <w:tcPr>
            <w:tcW w:w="5760" w:type="dxa"/>
          </w:tcPr>
          <w:p w14:paraId="57F3C00D" w14:textId="77777777" w:rsidR="00307697" w:rsidRPr="006030A4" w:rsidRDefault="00307697" w:rsidP="006030A4">
            <w:pPr>
              <w:pStyle w:val="Header"/>
              <w:tabs>
                <w:tab w:val="clear" w:pos="4320"/>
                <w:tab w:val="clear" w:pos="8640"/>
              </w:tabs>
              <w:jc w:val="both"/>
              <w:rPr>
                <w:rFonts w:ascii="Arial" w:hAnsi="Arial"/>
              </w:rPr>
            </w:pPr>
          </w:p>
        </w:tc>
        <w:tc>
          <w:tcPr>
            <w:tcW w:w="3600" w:type="dxa"/>
          </w:tcPr>
          <w:p w14:paraId="3D1B957B" w14:textId="77777777" w:rsidR="00307697" w:rsidRPr="006030A4" w:rsidRDefault="004E569F" w:rsidP="004E569F">
            <w:pPr>
              <w:pStyle w:val="Header"/>
              <w:tabs>
                <w:tab w:val="clear" w:pos="4320"/>
                <w:tab w:val="clear" w:pos="8640"/>
              </w:tabs>
              <w:jc w:val="both"/>
              <w:rPr>
                <w:rFonts w:ascii="Arial" w:hAnsi="Arial"/>
              </w:rPr>
            </w:pPr>
            <w:r>
              <w:rPr>
                <w:rFonts w:ascii="Arial" w:hAnsi="Arial"/>
              </w:rPr>
              <w:t xml:space="preserve">Adult children </w:t>
            </w:r>
          </w:p>
        </w:tc>
      </w:tr>
      <w:tr w:rsidR="00307697" w:rsidRPr="006030A4" w14:paraId="08241D2D" w14:textId="77777777" w:rsidTr="006030A4">
        <w:tc>
          <w:tcPr>
            <w:tcW w:w="5760" w:type="dxa"/>
          </w:tcPr>
          <w:p w14:paraId="196772EE" w14:textId="77777777" w:rsidR="00307697" w:rsidRPr="006030A4" w:rsidRDefault="00307697" w:rsidP="006030A4">
            <w:pPr>
              <w:pStyle w:val="Header"/>
              <w:tabs>
                <w:tab w:val="clear" w:pos="4320"/>
                <w:tab w:val="clear" w:pos="8640"/>
              </w:tabs>
              <w:jc w:val="both"/>
              <w:rPr>
                <w:rFonts w:ascii="Arial" w:hAnsi="Arial"/>
              </w:rPr>
            </w:pPr>
          </w:p>
        </w:tc>
        <w:tc>
          <w:tcPr>
            <w:tcW w:w="3600" w:type="dxa"/>
          </w:tcPr>
          <w:p w14:paraId="30B0C28B" w14:textId="77777777" w:rsidR="00307697" w:rsidRPr="006030A4" w:rsidRDefault="00307697" w:rsidP="006030A4">
            <w:pPr>
              <w:pStyle w:val="Header"/>
              <w:tabs>
                <w:tab w:val="clear" w:pos="4320"/>
                <w:tab w:val="clear" w:pos="8640"/>
              </w:tabs>
              <w:jc w:val="both"/>
              <w:rPr>
                <w:rFonts w:ascii="Arial" w:hAnsi="Arial"/>
              </w:rPr>
            </w:pPr>
          </w:p>
        </w:tc>
      </w:tr>
      <w:tr w:rsidR="00307697" w:rsidRPr="006030A4" w14:paraId="19DC8712" w14:textId="77777777" w:rsidTr="006030A4">
        <w:tc>
          <w:tcPr>
            <w:tcW w:w="5760" w:type="dxa"/>
          </w:tcPr>
          <w:p w14:paraId="6C7FF02E" w14:textId="77777777" w:rsidR="00307697" w:rsidRPr="006030A4" w:rsidRDefault="00307697" w:rsidP="006030A4">
            <w:pPr>
              <w:pStyle w:val="Header"/>
              <w:tabs>
                <w:tab w:val="clear" w:pos="4320"/>
                <w:tab w:val="clear" w:pos="8640"/>
              </w:tabs>
              <w:jc w:val="both"/>
              <w:rPr>
                <w:rFonts w:ascii="Arial" w:hAnsi="Arial"/>
              </w:rPr>
            </w:pPr>
          </w:p>
        </w:tc>
        <w:tc>
          <w:tcPr>
            <w:tcW w:w="3600" w:type="dxa"/>
          </w:tcPr>
          <w:p w14:paraId="032E14B1" w14:textId="77777777" w:rsidR="00307697" w:rsidRPr="006030A4" w:rsidRDefault="00307697" w:rsidP="006030A4">
            <w:pPr>
              <w:pStyle w:val="Header"/>
              <w:tabs>
                <w:tab w:val="clear" w:pos="4320"/>
                <w:tab w:val="clear" w:pos="8640"/>
              </w:tabs>
              <w:jc w:val="both"/>
              <w:rPr>
                <w:rFonts w:ascii="Arial" w:hAnsi="Arial"/>
              </w:rPr>
            </w:pPr>
          </w:p>
        </w:tc>
      </w:tr>
    </w:tbl>
    <w:p w14:paraId="3C367CEE" w14:textId="77777777" w:rsidR="00A941DD" w:rsidRDefault="00805A68" w:rsidP="00AB45B2">
      <w:pPr>
        <w:pStyle w:val="Level1"/>
        <w:numPr>
          <w:ilvl w:val="0"/>
          <w:numId w:val="2"/>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Pr>
          <w:rFonts w:ascii="Arial" w:hAnsi="Arial" w:cs="Arial"/>
        </w:rPr>
        <w:t xml:space="preserve">If an appointment is made without previous notice to the </w:t>
      </w:r>
      <w:r w:rsidR="004D0DC0">
        <w:rPr>
          <w:rFonts w:ascii="Arial" w:hAnsi="Arial" w:cs="Arial"/>
        </w:rPr>
        <w:t>ward</w:t>
      </w:r>
      <w:r>
        <w:rPr>
          <w:rFonts w:ascii="Arial" w:hAnsi="Arial" w:cs="Arial"/>
        </w:rPr>
        <w:t xml:space="preserve">, the affected </w:t>
      </w:r>
      <w:r w:rsidR="004D0DC0">
        <w:rPr>
          <w:rFonts w:ascii="Arial" w:hAnsi="Arial" w:cs="Arial"/>
        </w:rPr>
        <w:t xml:space="preserve">guardian </w:t>
      </w:r>
      <w:r w:rsidR="004E569F">
        <w:rPr>
          <w:rFonts w:ascii="Arial" w:hAnsi="Arial" w:cs="Arial"/>
        </w:rPr>
        <w:t xml:space="preserve">or </w:t>
      </w:r>
      <w:r>
        <w:rPr>
          <w:rFonts w:ascii="Arial" w:hAnsi="Arial" w:cs="Arial"/>
        </w:rPr>
        <w:t xml:space="preserve">other interested persons, the </w:t>
      </w:r>
      <w:r w:rsidR="004D0DC0">
        <w:rPr>
          <w:rFonts w:ascii="Arial" w:hAnsi="Arial"/>
        </w:rPr>
        <w:t>temporary substitute guardian</w:t>
      </w:r>
      <w:r>
        <w:rPr>
          <w:rFonts w:ascii="Arial" w:hAnsi="Arial"/>
        </w:rPr>
        <w:t xml:space="preserve"> </w:t>
      </w:r>
      <w:r w:rsidR="006D6CD1">
        <w:rPr>
          <w:rFonts w:ascii="Arial" w:hAnsi="Arial"/>
        </w:rPr>
        <w:t>must</w:t>
      </w:r>
      <w:r w:rsidR="004E569F">
        <w:rPr>
          <w:rFonts w:ascii="Arial" w:hAnsi="Arial"/>
        </w:rPr>
        <w:t xml:space="preserve">, </w:t>
      </w:r>
      <w:r>
        <w:rPr>
          <w:rFonts w:ascii="Arial" w:hAnsi="Arial"/>
        </w:rPr>
        <w:t xml:space="preserve">within </w:t>
      </w:r>
      <w:r w:rsidR="006D6CD1">
        <w:rPr>
          <w:rFonts w:ascii="Arial" w:hAnsi="Arial"/>
        </w:rPr>
        <w:t xml:space="preserve">5 </w:t>
      </w:r>
      <w:r>
        <w:rPr>
          <w:rFonts w:ascii="Arial" w:hAnsi="Arial"/>
        </w:rPr>
        <w:t>days after the appointment</w:t>
      </w:r>
      <w:r w:rsidR="004E569F">
        <w:rPr>
          <w:rFonts w:ascii="Arial" w:hAnsi="Arial"/>
        </w:rPr>
        <w:t xml:space="preserve">, </w:t>
      </w:r>
      <w:r w:rsidR="00A941DD">
        <w:rPr>
          <w:rFonts w:ascii="Arial" w:hAnsi="Arial" w:cs="Arial"/>
        </w:rPr>
        <w:t xml:space="preserve">provide </w:t>
      </w:r>
      <w:r w:rsidR="004E569F">
        <w:rPr>
          <w:rFonts w:ascii="Arial" w:hAnsi="Arial" w:cs="Arial"/>
        </w:rPr>
        <w:t xml:space="preserve">copies </w:t>
      </w:r>
      <w:r w:rsidR="00A32D4B">
        <w:rPr>
          <w:rFonts w:ascii="Arial" w:hAnsi="Arial" w:cs="Arial"/>
        </w:rPr>
        <w:t>to them.</w:t>
      </w:r>
    </w:p>
    <w:p w14:paraId="11639A91" w14:textId="77777777" w:rsidR="004D0DC0" w:rsidRDefault="004D0DC0" w:rsidP="004D0DC0">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20" w:firstLine="0"/>
        <w:jc w:val="both"/>
        <w:rPr>
          <w:rFonts w:ascii="Arial" w:hAnsi="Arial" w:cs="Arial"/>
        </w:rPr>
      </w:pPr>
    </w:p>
    <w:p w14:paraId="352D79EE" w14:textId="77777777" w:rsidR="004D0DC0" w:rsidRPr="004D0DC0" w:rsidRDefault="004D0DC0" w:rsidP="004D0DC0">
      <w:pPr>
        <w:pStyle w:val="Level1"/>
        <w:numPr>
          <w:ilvl w:val="0"/>
          <w:numId w:val="2"/>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sidRPr="004D0DC0">
        <w:rPr>
          <w:rFonts w:ascii="Arial" w:hAnsi="Arial" w:cs="Arial"/>
        </w:rPr>
        <w:t>The temporary substitute guardian is authorized to access the ward’s medical records and information. The temporary substitute guardian is deemed to be the ward’s personal representative for all purposes relating to the ward’s protected health information, as provided in HIPAA, Section 45 CFR 164.502(g)(2).</w:t>
      </w:r>
    </w:p>
    <w:p w14:paraId="2CAB5D5A" w14:textId="77777777" w:rsidR="004D0DC0" w:rsidRPr="004D0DC0" w:rsidRDefault="004D0DC0" w:rsidP="004D0DC0">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cs="Arial"/>
        </w:rPr>
      </w:pPr>
    </w:p>
    <w:p w14:paraId="452920E2" w14:textId="77777777" w:rsidR="004D0DC0" w:rsidRPr="004D0DC0" w:rsidRDefault="006502FB" w:rsidP="004D0DC0">
      <w:pPr>
        <w:pStyle w:val="Level1"/>
        <w:numPr>
          <w:ilvl w:val="0"/>
          <w:numId w:val="2"/>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Pr>
          <w:rFonts w:ascii="Arial" w:hAnsi="Arial" w:cs="Arial"/>
          <w:b/>
          <w:sz w:val="22"/>
          <w:szCs w:val="22"/>
        </w:rPr>
        <w:t xml:space="preserve">Letters of Guardianship </w:t>
      </w:r>
      <w:r w:rsidR="00AB45B2">
        <w:rPr>
          <w:rFonts w:ascii="Arial" w:hAnsi="Arial" w:cs="Arial"/>
          <w:b/>
          <w:sz w:val="22"/>
          <w:szCs w:val="22"/>
        </w:rPr>
        <w:t xml:space="preserve">will </w:t>
      </w:r>
      <w:r w:rsidR="004D0DC0" w:rsidRPr="004D0DC0">
        <w:rPr>
          <w:rFonts w:ascii="Arial" w:hAnsi="Arial" w:cs="Arial"/>
          <w:b/>
          <w:sz w:val="22"/>
          <w:szCs w:val="22"/>
        </w:rPr>
        <w:t>be issued.</w:t>
      </w:r>
      <w:r w:rsidR="004D0DC0" w:rsidRPr="004D0DC0">
        <w:rPr>
          <w:rFonts w:ascii="Arial" w:hAnsi="Arial" w:cs="Arial"/>
        </w:rPr>
        <w:t xml:space="preserve">  This temporary substitute guardianship expires on _____________________ (date not to exceed </w:t>
      </w:r>
      <w:r w:rsidR="006D6CD1">
        <w:rPr>
          <w:rFonts w:ascii="Arial" w:hAnsi="Arial" w:cs="Arial"/>
        </w:rPr>
        <w:t>6</w:t>
      </w:r>
      <w:r w:rsidR="004D0DC0" w:rsidRPr="004D0DC0">
        <w:rPr>
          <w:rFonts w:ascii="Arial" w:hAnsi="Arial" w:cs="Arial"/>
        </w:rPr>
        <w:t xml:space="preserve"> months from appointment).</w:t>
      </w:r>
      <w:r w:rsidR="004D0DC0">
        <w:rPr>
          <w:rFonts w:ascii="Arial" w:hAnsi="Arial" w:cs="Arial"/>
        </w:rPr>
        <w:t xml:space="preserve">  </w:t>
      </w:r>
      <w:r w:rsidR="004D0DC0" w:rsidRPr="004D0DC0">
        <w:rPr>
          <w:rFonts w:ascii="Arial" w:hAnsi="Arial" w:cs="Arial"/>
        </w:rPr>
        <w:t xml:space="preserve">The </w:t>
      </w:r>
      <w:r w:rsidR="004D0DC0">
        <w:rPr>
          <w:rFonts w:ascii="Arial" w:hAnsi="Arial" w:cs="Arial"/>
        </w:rPr>
        <w:t>t</w:t>
      </w:r>
      <w:r w:rsidR="004D0DC0" w:rsidRPr="004D0DC0">
        <w:rPr>
          <w:rFonts w:ascii="Arial" w:hAnsi="Arial" w:cs="Arial"/>
        </w:rPr>
        <w:t xml:space="preserve">emporary </w:t>
      </w:r>
      <w:r w:rsidR="004D0DC0">
        <w:rPr>
          <w:rFonts w:ascii="Arial" w:hAnsi="Arial" w:cs="Arial"/>
        </w:rPr>
        <w:t>s</w:t>
      </w:r>
      <w:r w:rsidR="004D0DC0" w:rsidRPr="004D0DC0">
        <w:rPr>
          <w:rFonts w:ascii="Arial" w:hAnsi="Arial" w:cs="Arial"/>
        </w:rPr>
        <w:t xml:space="preserve">ubstitute </w:t>
      </w:r>
      <w:r w:rsidR="004D0DC0">
        <w:rPr>
          <w:rFonts w:ascii="Arial" w:hAnsi="Arial" w:cs="Arial"/>
        </w:rPr>
        <w:t>g</w:t>
      </w:r>
      <w:r w:rsidR="004D0DC0" w:rsidRPr="004D0DC0">
        <w:rPr>
          <w:rFonts w:ascii="Arial" w:hAnsi="Arial" w:cs="Arial"/>
        </w:rPr>
        <w:t xml:space="preserve">uardian has the same powers as set forth in the previous Order Appointing Guardian, except as follows: </w:t>
      </w:r>
    </w:p>
    <w:p w14:paraId="55DF5A1D" w14:textId="77777777" w:rsidR="00A941DD" w:rsidRPr="00E7635D" w:rsidRDefault="004D0DC0" w:rsidP="00E7635D">
      <w:pPr>
        <w:pStyle w:val="Level1"/>
        <w:tabs>
          <w:tab w:val="left" w:pos="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806" w:firstLine="0"/>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490E678" w14:textId="77777777" w:rsidR="00307697" w:rsidRPr="004D0DC0" w:rsidRDefault="005B6937" w:rsidP="00307697">
      <w:pPr>
        <w:pStyle w:val="Level1"/>
        <w:numPr>
          <w:ilvl w:val="0"/>
          <w:numId w:val="2"/>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jc w:val="both"/>
        <w:rPr>
          <w:rFonts w:ascii="Arial" w:hAnsi="Arial" w:cs="Arial"/>
          <w:b/>
          <w:sz w:val="22"/>
          <w:szCs w:val="22"/>
        </w:rPr>
      </w:pPr>
      <w:r w:rsidRPr="004D0DC0">
        <w:rPr>
          <w:rFonts w:ascii="Arial" w:hAnsi="Arial" w:cs="Arial"/>
          <w:b/>
          <w:sz w:val="22"/>
          <w:szCs w:val="22"/>
        </w:rPr>
        <w:t xml:space="preserve">The </w:t>
      </w:r>
      <w:r w:rsidR="006D6CD1">
        <w:rPr>
          <w:rFonts w:ascii="Arial" w:hAnsi="Arial" w:cs="Arial"/>
          <w:b/>
          <w:sz w:val="22"/>
          <w:szCs w:val="22"/>
        </w:rPr>
        <w:t>c</w:t>
      </w:r>
      <w:r w:rsidRPr="004D0DC0">
        <w:rPr>
          <w:rFonts w:ascii="Arial" w:hAnsi="Arial" w:cs="Arial"/>
          <w:b/>
          <w:sz w:val="22"/>
          <w:szCs w:val="22"/>
        </w:rPr>
        <w:t>ourt further orders</w:t>
      </w:r>
      <w:r w:rsidR="00307697" w:rsidRPr="004D0DC0">
        <w:rPr>
          <w:rFonts w:ascii="Arial" w:hAnsi="Arial" w:cs="Arial"/>
          <w:b/>
          <w:sz w:val="22"/>
          <w:szCs w:val="22"/>
        </w:rPr>
        <w:t xml:space="preserve">:  </w:t>
      </w:r>
    </w:p>
    <w:p w14:paraId="75E684EC" w14:textId="77777777" w:rsidR="00440645" w:rsidRDefault="00440645" w:rsidP="004D0DC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810"/>
        <w:jc w:val="both"/>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7865157" w14:textId="77777777" w:rsidR="00E379A6" w:rsidRDefault="00E379A6" w:rsidP="00693BA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right="270"/>
        <w:jc w:val="both"/>
        <w:rPr>
          <w:rFonts w:ascii="Arial" w:hAnsi="Arial"/>
        </w:rPr>
      </w:pPr>
    </w:p>
    <w:p w14:paraId="66EB36F8" w14:textId="7CF47B74" w:rsidR="00AD25FE" w:rsidRDefault="00AD25FE" w:rsidP="00693BA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right="270"/>
        <w:jc w:val="both"/>
        <w:rPr>
          <w:rFonts w:ascii="Arial" w:hAnsi="Arial"/>
        </w:rPr>
      </w:pPr>
      <w:r>
        <w:rPr>
          <w:rFonts w:ascii="Arial" w:hAnsi="Arial"/>
        </w:rPr>
        <w:t>Date: __________________________</w:t>
      </w:r>
      <w:r>
        <w:rPr>
          <w:rFonts w:ascii="Arial" w:hAnsi="Arial"/>
        </w:rPr>
        <w:tab/>
      </w:r>
      <w:r>
        <w:rPr>
          <w:rFonts w:ascii="Arial" w:hAnsi="Arial"/>
        </w:rPr>
        <w:tab/>
      </w:r>
      <w:r>
        <w:rPr>
          <w:rFonts w:ascii="Arial" w:hAnsi="Arial"/>
        </w:rPr>
        <w:tab/>
      </w:r>
      <w:r>
        <w:rPr>
          <w:rFonts w:ascii="Arial" w:hAnsi="Arial"/>
        </w:rPr>
        <w:tab/>
      </w:r>
      <w:r w:rsidR="00E379A6">
        <w:rPr>
          <w:rFonts w:ascii="Arial" w:hAnsi="Arial"/>
        </w:rPr>
        <w:tab/>
      </w:r>
      <w:r>
        <w:rPr>
          <w:rFonts w:ascii="Arial" w:hAnsi="Arial"/>
        </w:rPr>
        <w:t>______________________________________</w:t>
      </w:r>
    </w:p>
    <w:p w14:paraId="68A8A30E" w14:textId="77777777" w:rsidR="00AD25FE" w:rsidRDefault="00AD25FE" w:rsidP="00693BA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184" w:right="270" w:hanging="5184"/>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Wingdings" w:hAnsi="Wingdings"/>
          <w:sz w:val="28"/>
        </w:rPr>
        <w:t></w:t>
      </w:r>
      <w:r>
        <w:rPr>
          <w:rFonts w:ascii="Arial" w:hAnsi="Arial"/>
        </w:rPr>
        <w:t>Judge</w:t>
      </w:r>
      <w:r>
        <w:rPr>
          <w:rFonts w:ascii="Arial" w:hAnsi="Arial"/>
          <w:smallCaps/>
        </w:rPr>
        <w:t xml:space="preserve">   </w:t>
      </w:r>
      <w:r>
        <w:rPr>
          <w:rFonts w:ascii="Wingdings" w:hAnsi="Wingdings"/>
          <w:sz w:val="28"/>
        </w:rPr>
        <w:t></w:t>
      </w:r>
      <w:r>
        <w:rPr>
          <w:rFonts w:ascii="Arial" w:hAnsi="Arial"/>
        </w:rPr>
        <w:t>Magistrate</w:t>
      </w:r>
    </w:p>
    <w:p w14:paraId="28843D8F" w14:textId="77777777" w:rsidR="00AD25FE" w:rsidRDefault="00AD25FE" w:rsidP="00AD25FE">
      <w:pPr>
        <w:rPr>
          <w:rFonts w:ascii="Arial" w:hAnsi="Arial"/>
        </w:rPr>
      </w:pPr>
    </w:p>
    <w:p w14:paraId="743A58E2" w14:textId="77777777" w:rsidR="004E3C4A" w:rsidRPr="00693BA1" w:rsidRDefault="004E3C4A" w:rsidP="00AD25FE">
      <w:pPr>
        <w:rPr>
          <w:rFonts w:ascii="Times New Roman" w:hAnsi="Times New Roman"/>
          <w:vanish/>
          <w:szCs w:val="20"/>
        </w:rPr>
      </w:pPr>
    </w:p>
    <w:sectPr w:rsidR="004E3C4A" w:rsidRPr="00693BA1" w:rsidSect="00C26966">
      <w:footerReference w:type="default" r:id="rId11"/>
      <w:endnotePr>
        <w:numFmt w:val="decimal"/>
      </w:endnotePr>
      <w:type w:val="continuous"/>
      <w:pgSz w:w="12240" w:h="15840" w:code="1"/>
      <w:pgMar w:top="1440" w:right="720" w:bottom="720" w:left="1440" w:header="72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64C2A" w14:textId="77777777" w:rsidR="008B02FC" w:rsidRDefault="008B02FC">
      <w:r>
        <w:separator/>
      </w:r>
    </w:p>
  </w:endnote>
  <w:endnote w:type="continuationSeparator" w:id="0">
    <w:p w14:paraId="7089A462" w14:textId="77777777" w:rsidR="008B02FC" w:rsidRDefault="008B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958C" w14:textId="4A311550" w:rsidR="005C7AEA" w:rsidRPr="00A771F8" w:rsidRDefault="005C7AEA" w:rsidP="005D1990">
    <w:pPr>
      <w:rPr>
        <w:rStyle w:val="PageNumber"/>
        <w:rFonts w:ascii="Arial" w:hAnsi="Arial" w:cs="Arial"/>
        <w:sz w:val="16"/>
        <w:szCs w:val="16"/>
      </w:rPr>
    </w:pPr>
    <w:r w:rsidRPr="00A771F8">
      <w:rPr>
        <w:rFonts w:ascii="Arial" w:hAnsi="Arial" w:cs="Arial"/>
        <w:sz w:val="16"/>
        <w:szCs w:val="16"/>
      </w:rPr>
      <w:t>JDF 846</w:t>
    </w:r>
    <w:r w:rsidR="00372791">
      <w:rPr>
        <w:rFonts w:ascii="Arial" w:hAnsi="Arial" w:cs="Arial"/>
        <w:sz w:val="16"/>
        <w:szCs w:val="16"/>
      </w:rPr>
      <w:t>SC</w:t>
    </w:r>
    <w:r w:rsidRPr="00A771F8">
      <w:rPr>
        <w:rFonts w:ascii="Arial" w:hAnsi="Arial" w:cs="Arial"/>
        <w:sz w:val="16"/>
        <w:szCs w:val="16"/>
      </w:rPr>
      <w:t xml:space="preserve">    </w:t>
    </w:r>
    <w:r w:rsidR="007E4CD2" w:rsidRPr="00A771F8">
      <w:rPr>
        <w:rFonts w:ascii="Arial" w:hAnsi="Arial" w:cs="Arial"/>
        <w:sz w:val="16"/>
        <w:szCs w:val="16"/>
      </w:rPr>
      <w:t>R</w:t>
    </w:r>
    <w:r w:rsidR="00887485">
      <w:rPr>
        <w:rFonts w:ascii="Arial" w:hAnsi="Arial" w:cs="Arial"/>
        <w:sz w:val="16"/>
        <w:szCs w:val="16"/>
      </w:rPr>
      <w:t>1/23</w:t>
    </w:r>
    <w:r w:rsidRPr="00A771F8">
      <w:rPr>
        <w:rFonts w:ascii="Arial" w:hAnsi="Arial" w:cs="Arial"/>
        <w:sz w:val="16"/>
        <w:szCs w:val="16"/>
      </w:rPr>
      <w:t xml:space="preserve">   ORDER APPOINTING TEMPORARY SUBSTITUTE GUARDIAN FOR ADULT</w:t>
    </w:r>
    <w:r w:rsidRPr="00A771F8">
      <w:rPr>
        <w:rFonts w:ascii="Arial" w:hAnsi="Arial" w:cs="Arial"/>
        <w:sz w:val="16"/>
        <w:szCs w:val="16"/>
      </w:rPr>
      <w:tab/>
    </w:r>
    <w:r w:rsidRPr="00A771F8">
      <w:rPr>
        <w:rFonts w:ascii="Arial" w:hAnsi="Arial" w:cs="Arial"/>
        <w:sz w:val="16"/>
        <w:szCs w:val="16"/>
      </w:rPr>
      <w:tab/>
      <w:t xml:space="preserve">                Page </w:t>
    </w:r>
    <w:r w:rsidRPr="00A771F8">
      <w:rPr>
        <w:rStyle w:val="PageNumber"/>
        <w:rFonts w:ascii="Arial" w:hAnsi="Arial" w:cs="Arial"/>
        <w:sz w:val="16"/>
        <w:szCs w:val="16"/>
      </w:rPr>
      <w:fldChar w:fldCharType="begin"/>
    </w:r>
    <w:r w:rsidRPr="00A771F8">
      <w:rPr>
        <w:rStyle w:val="PageNumber"/>
        <w:rFonts w:ascii="Arial" w:hAnsi="Arial" w:cs="Arial"/>
        <w:sz w:val="16"/>
        <w:szCs w:val="16"/>
      </w:rPr>
      <w:instrText xml:space="preserve"> PAGE </w:instrText>
    </w:r>
    <w:r w:rsidRPr="00A771F8">
      <w:rPr>
        <w:rStyle w:val="PageNumber"/>
        <w:rFonts w:ascii="Arial" w:hAnsi="Arial" w:cs="Arial"/>
        <w:sz w:val="16"/>
        <w:szCs w:val="16"/>
      </w:rPr>
      <w:fldChar w:fldCharType="separate"/>
    </w:r>
    <w:r w:rsidR="00FF6A9A">
      <w:rPr>
        <w:rStyle w:val="PageNumber"/>
        <w:rFonts w:ascii="Arial" w:hAnsi="Arial" w:cs="Arial"/>
        <w:noProof/>
        <w:sz w:val="16"/>
        <w:szCs w:val="16"/>
      </w:rPr>
      <w:t>2</w:t>
    </w:r>
    <w:r w:rsidRPr="00A771F8">
      <w:rPr>
        <w:rStyle w:val="PageNumber"/>
        <w:rFonts w:ascii="Arial" w:hAnsi="Arial" w:cs="Arial"/>
        <w:sz w:val="16"/>
        <w:szCs w:val="16"/>
      </w:rPr>
      <w:fldChar w:fldCharType="end"/>
    </w:r>
    <w:r w:rsidRPr="00A771F8">
      <w:rPr>
        <w:rStyle w:val="PageNumber"/>
        <w:rFonts w:ascii="Arial" w:hAnsi="Arial" w:cs="Arial"/>
        <w:sz w:val="16"/>
        <w:szCs w:val="16"/>
      </w:rPr>
      <w:t xml:space="preserve"> of 2</w:t>
    </w:r>
  </w:p>
  <w:p w14:paraId="212D135F" w14:textId="77777777" w:rsidR="005C7AEA" w:rsidRPr="005D1990" w:rsidRDefault="005C7AEA" w:rsidP="005D1990">
    <w:pP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44A6D" w14:textId="77777777" w:rsidR="008B02FC" w:rsidRDefault="008B02FC">
      <w:r>
        <w:separator/>
      </w:r>
    </w:p>
  </w:footnote>
  <w:footnote w:type="continuationSeparator" w:id="0">
    <w:p w14:paraId="218894BE" w14:textId="77777777" w:rsidR="008B02FC" w:rsidRDefault="008B0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EF84E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648071A"/>
    <w:lvl w:ilvl="0">
      <w:numFmt w:val="decimal"/>
      <w:lvlText w:val="*"/>
      <w:lvlJc w:val="left"/>
    </w:lvl>
  </w:abstractNum>
  <w:abstractNum w:abstractNumId="2" w15:restartNumberingAfterBreak="0">
    <w:nsid w:val="01AF3643"/>
    <w:multiLevelType w:val="hybridMultilevel"/>
    <w:tmpl w:val="4560FE50"/>
    <w:lvl w:ilvl="0" w:tplc="3730B0EA">
      <w:start w:val="1"/>
      <w:numFmt w:val="decimal"/>
      <w:lvlText w:val="%1."/>
      <w:lvlJc w:val="left"/>
      <w:pPr>
        <w:tabs>
          <w:tab w:val="num" w:pos="780"/>
        </w:tabs>
        <w:ind w:left="7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A27CCD"/>
    <w:multiLevelType w:val="hybridMultilevel"/>
    <w:tmpl w:val="CAA4958A"/>
    <w:lvl w:ilvl="0" w:tplc="3A622C26">
      <w:start w:val="1"/>
      <w:numFmt w:val="decimal"/>
      <w:lvlText w:val="%1."/>
      <w:lvlJc w:val="left"/>
      <w:pPr>
        <w:tabs>
          <w:tab w:val="num" w:pos="720"/>
        </w:tabs>
        <w:ind w:left="720" w:hanging="360"/>
      </w:pPr>
      <w:rPr>
        <w:rFonts w:hint="default"/>
        <w:b/>
        <w:sz w:val="20"/>
        <w:szCs w:val="20"/>
      </w:rPr>
    </w:lvl>
    <w:lvl w:ilvl="1" w:tplc="CE9E2F9A">
      <w:start w:val="1"/>
      <w:numFmt w:val="bullet"/>
      <w:lvlText w:val=""/>
      <w:lvlJc w:val="left"/>
      <w:pPr>
        <w:tabs>
          <w:tab w:val="num" w:pos="1440"/>
        </w:tabs>
        <w:ind w:left="1440" w:hanging="360"/>
      </w:pPr>
      <w:rPr>
        <w:rFonts w:ascii="Wingdings" w:hAnsi="Wingdings" w:hint="default"/>
        <w:b/>
        <w:sz w:val="24"/>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06B84"/>
    <w:multiLevelType w:val="hybridMultilevel"/>
    <w:tmpl w:val="CDAE1CE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12894E1E"/>
    <w:multiLevelType w:val="hybridMultilevel"/>
    <w:tmpl w:val="0A2ED196"/>
    <w:lvl w:ilvl="0" w:tplc="1BE0A7C6">
      <w:start w:val="1"/>
      <w:numFmt w:val="bullet"/>
      <w:lvlText w:val=""/>
      <w:lvlJc w:val="left"/>
      <w:pPr>
        <w:tabs>
          <w:tab w:val="num" w:pos="792"/>
        </w:tabs>
        <w:ind w:left="792" w:hanging="360"/>
      </w:pPr>
      <w:rPr>
        <w:rFonts w:ascii="Wingdings" w:hAnsi="Wingdings" w:hint="default"/>
        <w:b w:val="0"/>
        <w:sz w:val="28"/>
        <w:szCs w:val="28"/>
      </w:rPr>
    </w:lvl>
    <w:lvl w:ilvl="1" w:tplc="CE9E2F9A">
      <w:start w:val="1"/>
      <w:numFmt w:val="bullet"/>
      <w:lvlText w:val=""/>
      <w:lvlJc w:val="left"/>
      <w:pPr>
        <w:tabs>
          <w:tab w:val="num" w:pos="1512"/>
        </w:tabs>
        <w:ind w:left="1512" w:hanging="360"/>
      </w:pPr>
      <w:rPr>
        <w:rFonts w:ascii="Wingdings" w:hAnsi="Wingdings" w:hint="default"/>
        <w:b/>
        <w:sz w:val="24"/>
        <w:szCs w:val="20"/>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15:restartNumberingAfterBreak="0">
    <w:nsid w:val="1E93204C"/>
    <w:multiLevelType w:val="hybridMultilevel"/>
    <w:tmpl w:val="689EEAA6"/>
    <w:lvl w:ilvl="0" w:tplc="01E034A8">
      <w:numFmt w:val="bullet"/>
      <w:lvlText w:val=""/>
      <w:lvlJc w:val="left"/>
      <w:pPr>
        <w:tabs>
          <w:tab w:val="num" w:pos="867"/>
        </w:tabs>
        <w:ind w:left="867" w:hanging="435"/>
      </w:pPr>
      <w:rPr>
        <w:rFonts w:ascii="Wingdings" w:eastAsia="Times New Roman" w:hAnsi="Wingdings" w:cs="Times New Roman" w:hint="default"/>
        <w:sz w:val="28"/>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20B44209"/>
    <w:multiLevelType w:val="hybridMultilevel"/>
    <w:tmpl w:val="E7AC740E"/>
    <w:lvl w:ilvl="0" w:tplc="D86C2E2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AB66F9"/>
    <w:multiLevelType w:val="hybridMultilevel"/>
    <w:tmpl w:val="B0AC2CE0"/>
    <w:lvl w:ilvl="0" w:tplc="F154E8C0">
      <w:start w:val="1"/>
      <w:numFmt w:val="bullet"/>
      <w:lvlText w:val=""/>
      <w:lvlJc w:val="left"/>
      <w:pPr>
        <w:tabs>
          <w:tab w:val="num" w:pos="792"/>
        </w:tabs>
        <w:ind w:left="792" w:hanging="360"/>
      </w:pPr>
      <w:rPr>
        <w:rFonts w:ascii="Wingdings" w:hAnsi="Wingdings" w:hint="default"/>
        <w:sz w:val="28"/>
        <w:szCs w:val="28"/>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2A7D4294"/>
    <w:multiLevelType w:val="hybridMultilevel"/>
    <w:tmpl w:val="15CCB2C6"/>
    <w:lvl w:ilvl="0" w:tplc="FEF80D2A">
      <w:start w:val="1"/>
      <w:numFmt w:val="decimal"/>
      <w:lvlText w:val="%1."/>
      <w:lvlJc w:val="left"/>
      <w:pPr>
        <w:tabs>
          <w:tab w:val="num" w:pos="780"/>
        </w:tabs>
        <w:ind w:left="780" w:hanging="360"/>
      </w:pPr>
      <w:rPr>
        <w:b/>
        <w:sz w:val="20"/>
        <w:szCs w:val="20"/>
      </w:rPr>
    </w:lvl>
    <w:lvl w:ilvl="1" w:tplc="CE9E2F9A">
      <w:start w:val="1"/>
      <w:numFmt w:val="bullet"/>
      <w:lvlText w:val=""/>
      <w:lvlJc w:val="left"/>
      <w:pPr>
        <w:tabs>
          <w:tab w:val="num" w:pos="1440"/>
        </w:tabs>
        <w:ind w:left="1440" w:hanging="360"/>
      </w:pPr>
      <w:rPr>
        <w:rFonts w:ascii="Wingdings" w:hAnsi="Wingdings" w:hint="default"/>
        <w:b/>
        <w:sz w:val="24"/>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BE1CD7"/>
    <w:multiLevelType w:val="multilevel"/>
    <w:tmpl w:val="385691AE"/>
    <w:lvl w:ilvl="0">
      <w:start w:val="1"/>
      <w:numFmt w:val="decimal"/>
      <w:lvlText w:val="%1."/>
      <w:lvlJc w:val="left"/>
      <w:pPr>
        <w:tabs>
          <w:tab w:val="num" w:pos="780"/>
        </w:tabs>
        <w:ind w:left="780" w:hanging="360"/>
      </w:pPr>
      <w:rPr>
        <w:b/>
        <w:sz w:val="20"/>
        <w:szCs w:val="20"/>
      </w:rPr>
    </w:lvl>
    <w:lvl w:ilvl="1">
      <w:numFmt w:val="bullet"/>
      <w:lvlText w:val=""/>
      <w:lvlJc w:val="left"/>
      <w:pPr>
        <w:tabs>
          <w:tab w:val="num" w:pos="1440"/>
        </w:tabs>
        <w:ind w:left="1440" w:hanging="360"/>
      </w:pPr>
      <w:rPr>
        <w:rFonts w:ascii="Wingdings" w:hAnsi="Wingdings" w:cs="Times New Roman" w:hint="default"/>
        <w:b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A61D35"/>
    <w:multiLevelType w:val="hybridMultilevel"/>
    <w:tmpl w:val="654A345C"/>
    <w:lvl w:ilvl="0" w:tplc="D86C2E2E">
      <w:start w:val="1"/>
      <w:numFmt w:val="decimal"/>
      <w:lvlText w:val="%1."/>
      <w:lvlJc w:val="left"/>
      <w:pPr>
        <w:tabs>
          <w:tab w:val="num" w:pos="792"/>
        </w:tabs>
        <w:ind w:left="792" w:hanging="360"/>
      </w:pPr>
      <w:rPr>
        <w:b/>
        <w:sz w:val="20"/>
        <w:szCs w:val="2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15:restartNumberingAfterBreak="0">
    <w:nsid w:val="4DBD0399"/>
    <w:multiLevelType w:val="hybridMultilevel"/>
    <w:tmpl w:val="1C9040A6"/>
    <w:lvl w:ilvl="0" w:tplc="9650126A">
      <w:start w:val="1"/>
      <w:numFmt w:val="bullet"/>
      <w:lvlText w:val=""/>
      <w:lvlJc w:val="left"/>
      <w:pPr>
        <w:tabs>
          <w:tab w:val="num" w:pos="1080"/>
        </w:tabs>
        <w:ind w:left="1080" w:hanging="360"/>
      </w:pPr>
      <w:rPr>
        <w:rFonts w:ascii="Wingdings" w:hAnsi="Wingdings" w:hint="default"/>
        <w:sz w:val="28"/>
        <w:szCs w:val="28"/>
      </w:rPr>
    </w:lvl>
    <w:lvl w:ilvl="1" w:tplc="CE9E2F9A">
      <w:start w:val="1"/>
      <w:numFmt w:val="bullet"/>
      <w:lvlText w:val=""/>
      <w:lvlJc w:val="left"/>
      <w:pPr>
        <w:tabs>
          <w:tab w:val="num" w:pos="2160"/>
        </w:tabs>
        <w:ind w:left="2160" w:hanging="360"/>
      </w:pPr>
      <w:rPr>
        <w:rFonts w:ascii="Wingdings" w:hAnsi="Wingdings"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2DF0826"/>
    <w:multiLevelType w:val="hybridMultilevel"/>
    <w:tmpl w:val="752EC33E"/>
    <w:lvl w:ilvl="0" w:tplc="86F619C0">
      <w:start w:val="1"/>
      <w:numFmt w:val="bullet"/>
      <w:lvlText w:val=""/>
      <w:lvlJc w:val="left"/>
      <w:pPr>
        <w:tabs>
          <w:tab w:val="num" w:pos="720"/>
        </w:tabs>
        <w:ind w:left="720" w:hanging="360"/>
      </w:pPr>
      <w:rPr>
        <w:rFonts w:ascii="Wingdings 2" w:hAnsi="Wingdings 2" w:hint="default"/>
        <w:b w:val="0"/>
        <w:sz w:val="28"/>
        <w:szCs w:val="28"/>
      </w:rPr>
    </w:lvl>
    <w:lvl w:ilvl="1" w:tplc="0409000F">
      <w:start w:val="1"/>
      <w:numFmt w:val="decimal"/>
      <w:lvlText w:val="%2."/>
      <w:lvlJc w:val="left"/>
      <w:pPr>
        <w:tabs>
          <w:tab w:val="num" w:pos="1440"/>
        </w:tabs>
        <w:ind w:left="1440" w:hanging="360"/>
      </w:pPr>
      <w:rPr>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EC4261"/>
    <w:multiLevelType w:val="hybridMultilevel"/>
    <w:tmpl w:val="99E8EB2E"/>
    <w:lvl w:ilvl="0" w:tplc="D86C2E2E">
      <w:start w:val="1"/>
      <w:numFmt w:val="decimal"/>
      <w:lvlText w:val="%1."/>
      <w:lvlJc w:val="left"/>
      <w:pPr>
        <w:tabs>
          <w:tab w:val="num" w:pos="720"/>
        </w:tabs>
        <w:ind w:left="720" w:hanging="360"/>
      </w:pPr>
      <w:rPr>
        <w:b/>
        <w:sz w:val="20"/>
        <w:szCs w:val="20"/>
      </w:rPr>
    </w:lvl>
    <w:lvl w:ilvl="1" w:tplc="0409000F">
      <w:start w:val="1"/>
      <w:numFmt w:val="decimal"/>
      <w:lvlText w:val="%2."/>
      <w:lvlJc w:val="left"/>
      <w:pPr>
        <w:tabs>
          <w:tab w:val="num" w:pos="1440"/>
        </w:tabs>
        <w:ind w:left="1440" w:hanging="360"/>
      </w:pPr>
      <w:rPr>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E0107"/>
    <w:multiLevelType w:val="hybridMultilevel"/>
    <w:tmpl w:val="D6225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C93C6B"/>
    <w:multiLevelType w:val="hybridMultilevel"/>
    <w:tmpl w:val="43B606F2"/>
    <w:lvl w:ilvl="0" w:tplc="86F619C0">
      <w:start w:val="1"/>
      <w:numFmt w:val="bullet"/>
      <w:lvlText w:val=""/>
      <w:lvlJc w:val="left"/>
      <w:pPr>
        <w:tabs>
          <w:tab w:val="num" w:pos="3060"/>
        </w:tabs>
        <w:ind w:left="3060" w:hanging="360"/>
      </w:pPr>
      <w:rPr>
        <w:rFonts w:ascii="Wingdings 2" w:hAnsi="Wingdings 2" w:hint="default"/>
        <w:b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FB6840"/>
    <w:multiLevelType w:val="hybridMultilevel"/>
    <w:tmpl w:val="34ACFB6A"/>
    <w:lvl w:ilvl="0" w:tplc="7CF896A8">
      <w:numFmt w:val="bullet"/>
      <w:lvlText w:val=""/>
      <w:lvlJc w:val="left"/>
      <w:pPr>
        <w:tabs>
          <w:tab w:val="num" w:pos="780"/>
        </w:tabs>
        <w:ind w:left="780" w:hanging="360"/>
      </w:pPr>
      <w:rPr>
        <w:rFonts w:ascii="Wingdings" w:hAnsi="Wingdings" w:cs="Times New Roman" w:hint="default"/>
        <w:b w:val="0"/>
        <w:sz w:val="24"/>
        <w:szCs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7611D3C"/>
    <w:multiLevelType w:val="hybridMultilevel"/>
    <w:tmpl w:val="31E0C652"/>
    <w:lvl w:ilvl="0" w:tplc="F47A7796">
      <w:start w:val="1"/>
      <w:numFmt w:val="decimal"/>
      <w:lvlText w:val="%1."/>
      <w:lvlJc w:val="left"/>
      <w:pPr>
        <w:tabs>
          <w:tab w:val="num" w:pos="780"/>
        </w:tabs>
        <w:ind w:left="780" w:hanging="360"/>
      </w:pPr>
      <w:rPr>
        <w:b/>
        <w:sz w:val="20"/>
        <w:szCs w:val="2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1"/>
    <w:lvlOverride w:ilvl="0">
      <w:lvl w:ilvl="0">
        <w:numFmt w:val="bullet"/>
        <w:lvlText w:val=""/>
        <w:legacy w:legacy="1" w:legacySpace="0" w:legacyIndent="432"/>
        <w:lvlJc w:val="left"/>
        <w:pPr>
          <w:ind w:left="432" w:hanging="432"/>
        </w:pPr>
        <w:rPr>
          <w:rFonts w:ascii="Wingdings" w:hAnsi="Wingdings" w:hint="default"/>
        </w:rPr>
      </w:lvl>
    </w:lvlOverride>
  </w:num>
  <w:num w:numId="2">
    <w:abstractNumId w:val="18"/>
  </w:num>
  <w:num w:numId="3">
    <w:abstractNumId w:val="2"/>
  </w:num>
  <w:num w:numId="4">
    <w:abstractNumId w:val="3"/>
  </w:num>
  <w:num w:numId="5">
    <w:abstractNumId w:val="9"/>
  </w:num>
  <w:num w:numId="6">
    <w:abstractNumId w:val="10"/>
  </w:num>
  <w:num w:numId="7">
    <w:abstractNumId w:val="12"/>
  </w:num>
  <w:num w:numId="8">
    <w:abstractNumId w:val="17"/>
  </w:num>
  <w:num w:numId="9">
    <w:abstractNumId w:val="15"/>
  </w:num>
  <w:num w:numId="10">
    <w:abstractNumId w:val="4"/>
  </w:num>
  <w:num w:numId="11">
    <w:abstractNumId w:val="7"/>
  </w:num>
  <w:num w:numId="12">
    <w:abstractNumId w:val="6"/>
  </w:num>
  <w:num w:numId="13">
    <w:abstractNumId w:val="5"/>
  </w:num>
  <w:num w:numId="14">
    <w:abstractNumId w:val="8"/>
  </w:num>
  <w:num w:numId="15">
    <w:abstractNumId w:val="14"/>
  </w:num>
  <w:num w:numId="16">
    <w:abstractNumId w:val="11"/>
  </w:num>
  <w:num w:numId="17">
    <w:abstractNumId w:val="13"/>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91"/>
    <w:rsid w:val="000021A3"/>
    <w:rsid w:val="0005002A"/>
    <w:rsid w:val="00056342"/>
    <w:rsid w:val="000717B5"/>
    <w:rsid w:val="0008064B"/>
    <w:rsid w:val="000C3ED6"/>
    <w:rsid w:val="000C4759"/>
    <w:rsid w:val="000E490D"/>
    <w:rsid w:val="000E58E3"/>
    <w:rsid w:val="00100AD7"/>
    <w:rsid w:val="001538F4"/>
    <w:rsid w:val="0016397F"/>
    <w:rsid w:val="001B6A4C"/>
    <w:rsid w:val="001C1EB1"/>
    <w:rsid w:val="001C2200"/>
    <w:rsid w:val="001D4B8A"/>
    <w:rsid w:val="002211A7"/>
    <w:rsid w:val="00227C91"/>
    <w:rsid w:val="002349E1"/>
    <w:rsid w:val="00252002"/>
    <w:rsid w:val="00274810"/>
    <w:rsid w:val="002A4572"/>
    <w:rsid w:val="002C0B29"/>
    <w:rsid w:val="002C1ED8"/>
    <w:rsid w:val="002C219B"/>
    <w:rsid w:val="002C3D45"/>
    <w:rsid w:val="002C4960"/>
    <w:rsid w:val="002C5E94"/>
    <w:rsid w:val="00307697"/>
    <w:rsid w:val="00313681"/>
    <w:rsid w:val="003210FF"/>
    <w:rsid w:val="00333049"/>
    <w:rsid w:val="00340812"/>
    <w:rsid w:val="0035256A"/>
    <w:rsid w:val="0035616B"/>
    <w:rsid w:val="00364CC9"/>
    <w:rsid w:val="00372791"/>
    <w:rsid w:val="003769FC"/>
    <w:rsid w:val="003808EF"/>
    <w:rsid w:val="0038161D"/>
    <w:rsid w:val="003B0A11"/>
    <w:rsid w:val="003B31C5"/>
    <w:rsid w:val="003D2787"/>
    <w:rsid w:val="003E2D18"/>
    <w:rsid w:val="003F0717"/>
    <w:rsid w:val="00432C58"/>
    <w:rsid w:val="00433EE5"/>
    <w:rsid w:val="00440645"/>
    <w:rsid w:val="00457A57"/>
    <w:rsid w:val="00470853"/>
    <w:rsid w:val="004D0DC0"/>
    <w:rsid w:val="004D3D91"/>
    <w:rsid w:val="004D6BA4"/>
    <w:rsid w:val="004E3C4A"/>
    <w:rsid w:val="004E544D"/>
    <w:rsid w:val="004E569F"/>
    <w:rsid w:val="0051710D"/>
    <w:rsid w:val="00522089"/>
    <w:rsid w:val="00564F95"/>
    <w:rsid w:val="00571283"/>
    <w:rsid w:val="00571A1B"/>
    <w:rsid w:val="00582588"/>
    <w:rsid w:val="005A4ED9"/>
    <w:rsid w:val="005B224E"/>
    <w:rsid w:val="005B56D1"/>
    <w:rsid w:val="005B6937"/>
    <w:rsid w:val="005C535C"/>
    <w:rsid w:val="005C7AEA"/>
    <w:rsid w:val="005C7FA6"/>
    <w:rsid w:val="005D1990"/>
    <w:rsid w:val="005D2EE1"/>
    <w:rsid w:val="005E6B2C"/>
    <w:rsid w:val="005F0788"/>
    <w:rsid w:val="005F1287"/>
    <w:rsid w:val="005F5858"/>
    <w:rsid w:val="005F6C9E"/>
    <w:rsid w:val="005F7792"/>
    <w:rsid w:val="006030A4"/>
    <w:rsid w:val="0060643A"/>
    <w:rsid w:val="00626E54"/>
    <w:rsid w:val="006502FB"/>
    <w:rsid w:val="00651FCF"/>
    <w:rsid w:val="00664094"/>
    <w:rsid w:val="00664F49"/>
    <w:rsid w:val="00667D3F"/>
    <w:rsid w:val="00670A6D"/>
    <w:rsid w:val="00675EFB"/>
    <w:rsid w:val="00683BF9"/>
    <w:rsid w:val="00690078"/>
    <w:rsid w:val="00693BA1"/>
    <w:rsid w:val="006A1983"/>
    <w:rsid w:val="006B4DCE"/>
    <w:rsid w:val="006D5358"/>
    <w:rsid w:val="006D6CD1"/>
    <w:rsid w:val="006E096F"/>
    <w:rsid w:val="007039D0"/>
    <w:rsid w:val="0071048F"/>
    <w:rsid w:val="00715507"/>
    <w:rsid w:val="0073601A"/>
    <w:rsid w:val="0074366F"/>
    <w:rsid w:val="0075025A"/>
    <w:rsid w:val="00752CD9"/>
    <w:rsid w:val="007606E2"/>
    <w:rsid w:val="00775050"/>
    <w:rsid w:val="0079316B"/>
    <w:rsid w:val="007C427B"/>
    <w:rsid w:val="007E4CD2"/>
    <w:rsid w:val="007E6C35"/>
    <w:rsid w:val="00805A68"/>
    <w:rsid w:val="00811C2E"/>
    <w:rsid w:val="00827170"/>
    <w:rsid w:val="008303FA"/>
    <w:rsid w:val="00831C14"/>
    <w:rsid w:val="008536D0"/>
    <w:rsid w:val="00862CD0"/>
    <w:rsid w:val="00887485"/>
    <w:rsid w:val="008A0569"/>
    <w:rsid w:val="008A4AC3"/>
    <w:rsid w:val="008A6603"/>
    <w:rsid w:val="008A794B"/>
    <w:rsid w:val="008B02FC"/>
    <w:rsid w:val="008B0EC4"/>
    <w:rsid w:val="008C296B"/>
    <w:rsid w:val="008C4B1E"/>
    <w:rsid w:val="008E4031"/>
    <w:rsid w:val="00901A30"/>
    <w:rsid w:val="0090307D"/>
    <w:rsid w:val="00904303"/>
    <w:rsid w:val="00912930"/>
    <w:rsid w:val="00926CB1"/>
    <w:rsid w:val="009344F3"/>
    <w:rsid w:val="00934F89"/>
    <w:rsid w:val="00966A70"/>
    <w:rsid w:val="009978BE"/>
    <w:rsid w:val="009F7624"/>
    <w:rsid w:val="00A26F7A"/>
    <w:rsid w:val="00A32D4B"/>
    <w:rsid w:val="00A3744B"/>
    <w:rsid w:val="00A44ED1"/>
    <w:rsid w:val="00A634DB"/>
    <w:rsid w:val="00A670CF"/>
    <w:rsid w:val="00A771F8"/>
    <w:rsid w:val="00A941DD"/>
    <w:rsid w:val="00AA6186"/>
    <w:rsid w:val="00AB45B2"/>
    <w:rsid w:val="00AC623F"/>
    <w:rsid w:val="00AD05C8"/>
    <w:rsid w:val="00AD25FE"/>
    <w:rsid w:val="00B15082"/>
    <w:rsid w:val="00B21359"/>
    <w:rsid w:val="00B537A4"/>
    <w:rsid w:val="00B610A0"/>
    <w:rsid w:val="00B84400"/>
    <w:rsid w:val="00BD01BB"/>
    <w:rsid w:val="00BE5DA0"/>
    <w:rsid w:val="00C147E9"/>
    <w:rsid w:val="00C24B1F"/>
    <w:rsid w:val="00C26966"/>
    <w:rsid w:val="00C26B13"/>
    <w:rsid w:val="00C652CE"/>
    <w:rsid w:val="00C70CC8"/>
    <w:rsid w:val="00C72829"/>
    <w:rsid w:val="00CB2D06"/>
    <w:rsid w:val="00CB6500"/>
    <w:rsid w:val="00CC170C"/>
    <w:rsid w:val="00CD3500"/>
    <w:rsid w:val="00CD737D"/>
    <w:rsid w:val="00D222B4"/>
    <w:rsid w:val="00D328F9"/>
    <w:rsid w:val="00D37115"/>
    <w:rsid w:val="00D5474A"/>
    <w:rsid w:val="00D61CA4"/>
    <w:rsid w:val="00D62923"/>
    <w:rsid w:val="00D708B3"/>
    <w:rsid w:val="00D9382F"/>
    <w:rsid w:val="00D9713D"/>
    <w:rsid w:val="00DC4512"/>
    <w:rsid w:val="00DC4EA5"/>
    <w:rsid w:val="00DD6FB2"/>
    <w:rsid w:val="00DE061E"/>
    <w:rsid w:val="00E07A10"/>
    <w:rsid w:val="00E102DE"/>
    <w:rsid w:val="00E139EF"/>
    <w:rsid w:val="00E379A6"/>
    <w:rsid w:val="00E54BED"/>
    <w:rsid w:val="00E63711"/>
    <w:rsid w:val="00E7635D"/>
    <w:rsid w:val="00EA5192"/>
    <w:rsid w:val="00EE408C"/>
    <w:rsid w:val="00F00A11"/>
    <w:rsid w:val="00F11798"/>
    <w:rsid w:val="00F13512"/>
    <w:rsid w:val="00F21A83"/>
    <w:rsid w:val="00F22DF4"/>
    <w:rsid w:val="00F2690C"/>
    <w:rsid w:val="00F361DD"/>
    <w:rsid w:val="00F40E15"/>
    <w:rsid w:val="00F64B22"/>
    <w:rsid w:val="00F65A40"/>
    <w:rsid w:val="00F71960"/>
    <w:rsid w:val="00F858CE"/>
    <w:rsid w:val="00FA17A7"/>
    <w:rsid w:val="00FA534B"/>
    <w:rsid w:val="00FA657F"/>
    <w:rsid w:val="00FF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59110F4"/>
  <w15:chartTrackingRefBased/>
  <w15:docId w15:val="{93D41D77-D5E5-4170-9A0C-A7EC70EB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jc w:val="center"/>
      <w:outlineLvl w:val="0"/>
    </w:pPr>
    <w:rPr>
      <w:rFonts w:ascii="Times New Roman" w:hAnsi="Times New Roman"/>
      <w:b/>
      <w:bCs/>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rsid w:val="00E63711"/>
    <w:pPr>
      <w:keepNext/>
      <w:widowControl/>
      <w:autoSpaceDE/>
      <w:autoSpaceDN/>
      <w:adjustRightInd/>
      <w:ind w:left="1080" w:right="-360"/>
      <w:jc w:val="both"/>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432" w:hanging="43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64F95"/>
    <w:rPr>
      <w:rFonts w:ascii="Tahoma" w:hAnsi="Tahoma" w:cs="Tahoma"/>
      <w:sz w:val="16"/>
      <w:szCs w:val="16"/>
    </w:rPr>
  </w:style>
  <w:style w:type="paragraph" w:styleId="BodyText">
    <w:name w:val="Body Text"/>
    <w:basedOn w:val="Normal"/>
    <w:rsid w:val="00E63711"/>
    <w:pPr>
      <w:widowControl/>
      <w:autoSpaceDE/>
      <w:autoSpaceDN/>
      <w:adjustRightInd/>
    </w:pPr>
    <w:rPr>
      <w:rFonts w:ascii="Arial" w:hAnsi="Arial"/>
      <w:color w:val="000000"/>
      <w:sz w:val="18"/>
      <w:szCs w:val="20"/>
    </w:rPr>
  </w:style>
  <w:style w:type="paragraph" w:styleId="BodyText2">
    <w:name w:val="Body Text 2"/>
    <w:basedOn w:val="Normal"/>
    <w:rsid w:val="004E3C4A"/>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autoSpaceDN/>
      <w:adjustRightInd/>
      <w:jc w:val="both"/>
    </w:pPr>
    <w:rPr>
      <w:rFonts w:ascii="Arial" w:hAnsi="Arial"/>
      <w:szCs w:val="20"/>
    </w:rPr>
  </w:style>
  <w:style w:type="table" w:styleId="TableGrid">
    <w:name w:val="Table Grid"/>
    <w:basedOn w:val="TableNormal"/>
    <w:rsid w:val="00AD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0A11"/>
  </w:style>
  <w:style w:type="paragraph" w:styleId="BodyTextIndent">
    <w:name w:val="Body Text Indent"/>
    <w:basedOn w:val="Normal"/>
    <w:rsid w:val="00670A6D"/>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autoSpaceDE/>
      <w:autoSpaceDN/>
      <w:adjustRightInd/>
      <w:ind w:left="867"/>
      <w:jc w:val="both"/>
    </w:pPr>
    <w:rPr>
      <w:rFonts w:ascii="Arial" w:hAnsi="Arial"/>
      <w:szCs w:val="20"/>
    </w:rPr>
  </w:style>
  <w:style w:type="character" w:styleId="CommentReference">
    <w:name w:val="annotation reference"/>
    <w:rsid w:val="004E569F"/>
    <w:rPr>
      <w:sz w:val="16"/>
      <w:szCs w:val="16"/>
    </w:rPr>
  </w:style>
  <w:style w:type="paragraph" w:styleId="CommentText">
    <w:name w:val="annotation text"/>
    <w:basedOn w:val="Normal"/>
    <w:link w:val="CommentTextChar"/>
    <w:rsid w:val="004E569F"/>
    <w:rPr>
      <w:szCs w:val="20"/>
    </w:rPr>
  </w:style>
  <w:style w:type="character" w:customStyle="1" w:styleId="CommentTextChar">
    <w:name w:val="Comment Text Char"/>
    <w:link w:val="CommentText"/>
    <w:rsid w:val="004E569F"/>
    <w:rPr>
      <w:rFonts w:ascii="Courier" w:hAnsi="Courier"/>
    </w:rPr>
  </w:style>
  <w:style w:type="paragraph" w:styleId="CommentSubject">
    <w:name w:val="annotation subject"/>
    <w:basedOn w:val="CommentText"/>
    <w:next w:val="CommentText"/>
    <w:link w:val="CommentSubjectChar"/>
    <w:rsid w:val="004E569F"/>
    <w:rPr>
      <w:b/>
      <w:bCs/>
    </w:rPr>
  </w:style>
  <w:style w:type="character" w:customStyle="1" w:styleId="CommentSubjectChar">
    <w:name w:val="Comment Subject Char"/>
    <w:link w:val="CommentSubject"/>
    <w:rsid w:val="004E569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681msg\Local%20Settings\Temporary%20Internet%20Files\OLK47\EMERG%20G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FDB41-8BFA-4A9B-A65F-C64C6E40204C}">
  <ds:schemaRefs>
    <ds:schemaRef ds:uri="http://schemas.microsoft.com/sharepoint/v3/contenttype/forms"/>
  </ds:schemaRefs>
</ds:datastoreItem>
</file>

<file path=customXml/itemProps2.xml><?xml version="1.0" encoding="utf-8"?>
<ds:datastoreItem xmlns:ds="http://schemas.openxmlformats.org/officeDocument/2006/customXml" ds:itemID="{60B745BB-C9A0-4B47-8523-ED8CB5041AED}"/>
</file>

<file path=customXml/itemProps3.xml><?xml version="1.0" encoding="utf-8"?>
<ds:datastoreItem xmlns:ds="http://schemas.openxmlformats.org/officeDocument/2006/customXml" ds:itemID="{D3E703F8-C1F2-4069-9B5C-2C8165DB85D5}">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ba4669b9-0f03-446b-84f6-510f6fcf3115"/>
    <ds:schemaRef ds:uri="http://purl.org/dc/dcmitype/"/>
  </ds:schemaRefs>
</ds:datastoreItem>
</file>

<file path=customXml/itemProps4.xml><?xml version="1.0" encoding="utf-8"?>
<ds:datastoreItem xmlns:ds="http://schemas.openxmlformats.org/officeDocument/2006/customXml" ds:itemID="{5B1353EA-F190-4E12-A977-41D94962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EMERG GDN</Template>
  <TotalTime>0</TotalTime>
  <Pages>2</Pages>
  <Words>366</Words>
  <Characters>2572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District Court   ¨ Denver Probate Court</vt:lpstr>
    </vt:vector>
  </TitlesOfParts>
  <Company>Denver Probate Court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District Court   ¨ Denver Probate Court</dc:title>
  <dc:subject/>
  <dc:creator>b681msg</dc:creator>
  <cp:keywords/>
  <cp:lastModifiedBy>lind, connie</cp:lastModifiedBy>
  <cp:revision>2</cp:revision>
  <cp:lastPrinted>2017-06-12T21:11:00Z</cp:lastPrinted>
  <dcterms:created xsi:type="dcterms:W3CDTF">2022-12-27T17:15:00Z</dcterms:created>
  <dcterms:modified xsi:type="dcterms:W3CDTF">2022-12-27T17:15:00Z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