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70633" w:rsidTr="002237BE">
        <w:tblPrEx>
          <w:tblCellMar>
            <w:top w:w="0" w:type="dxa"/>
            <w:bottom w:w="0" w:type="dxa"/>
          </w:tblCellMar>
        </w:tblPrEx>
        <w:trPr>
          <w:trHeight w:val="3050"/>
        </w:trPr>
        <w:tc>
          <w:tcPr>
            <w:tcW w:w="6460" w:type="dxa"/>
          </w:tcPr>
          <w:p w:rsidR="00970633" w:rsidRPr="002D1A2F" w:rsidRDefault="006F753A">
            <w:pPr>
              <w:jc w:val="both"/>
              <w:rPr>
                <w:rFonts w:ascii="Arial" w:hAnsi="Arial" w:cs="Arial"/>
              </w:rPr>
            </w:pPr>
            <w:r w:rsidRPr="005D469E">
              <w:rPr>
                <w:rFonts w:ascii="Wingdings" w:hAnsi="Wingdings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1091565</wp:posOffset>
                      </wp:positionV>
                      <wp:extent cx="1737360" cy="91440"/>
                      <wp:effectExtent l="0" t="0" r="0" b="0"/>
                      <wp:wrapNone/>
                      <wp:docPr id="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C14B02" id="Group 4" o:spid="_x0000_s1026" style="position:absolute;margin-left:345pt;margin-top:85.95pt;width:136.8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" o:allowincell="f">
                      <v:line id="Line 5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6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dPgwwAAANoAAAAPAAAAZHJzL2Rvd25yZXYueG1sRI9Ba8JA&#10;FITvQv/D8gredNMi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ufXT4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5D469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1379220</wp:posOffset>
                      </wp:positionV>
                      <wp:extent cx="22860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DA8A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8.6pt" to="7in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+/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Mzz+SxN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" o:allowincell="f"/>
                  </w:pict>
                </mc:Fallback>
              </mc:AlternateContent>
            </w:r>
            <w:r w:rsidR="00970633" w:rsidRPr="005D469E">
              <w:rPr>
                <w:rFonts w:ascii="Wingdings" w:hAnsi="Wingdings"/>
                <w:sz w:val="28"/>
                <w:szCs w:val="28"/>
              </w:rPr>
              <w:t></w:t>
            </w:r>
            <w:r w:rsidR="00970633">
              <w:rPr>
                <w:rFonts w:ascii="Arial" w:hAnsi="Arial"/>
              </w:rPr>
              <w:t>District Court</w:t>
            </w:r>
            <w:bookmarkStart w:id="0" w:name="_GoBack"/>
            <w:bookmarkEnd w:id="0"/>
            <w:r w:rsidR="00970633">
              <w:t xml:space="preserve"> </w:t>
            </w:r>
            <w:r w:rsidR="00970633" w:rsidRPr="005D469E">
              <w:rPr>
                <w:rFonts w:ascii="Wingdings" w:hAnsi="Wingdings"/>
                <w:sz w:val="28"/>
                <w:szCs w:val="28"/>
              </w:rPr>
              <w:t></w:t>
            </w:r>
            <w:r w:rsidR="00970633">
              <w:rPr>
                <w:rFonts w:ascii="Arial" w:hAnsi="Arial"/>
              </w:rPr>
              <w:t>County Court</w:t>
            </w:r>
            <w:r w:rsidR="00970633">
              <w:t xml:space="preserve"> </w:t>
            </w:r>
          </w:p>
          <w:p w:rsidR="00970633" w:rsidRPr="002D1A2F" w:rsidRDefault="00970633">
            <w:pPr>
              <w:jc w:val="both"/>
              <w:rPr>
                <w:rFonts w:ascii="Arial" w:hAnsi="Arial" w:cs="Arial"/>
              </w:rPr>
            </w:pPr>
            <w:r w:rsidRPr="002D1A2F">
              <w:rPr>
                <w:rFonts w:ascii="Arial" w:hAnsi="Arial" w:cs="Arial"/>
              </w:rPr>
              <w:t>________________________County, Colorado</w:t>
            </w:r>
          </w:p>
          <w:p w:rsidR="00970633" w:rsidRPr="002D1A2F" w:rsidRDefault="00970633">
            <w:pPr>
              <w:jc w:val="both"/>
              <w:rPr>
                <w:rFonts w:ascii="Arial" w:hAnsi="Arial" w:cs="Arial"/>
              </w:rPr>
            </w:pPr>
            <w:r w:rsidRPr="002D1A2F">
              <w:rPr>
                <w:rFonts w:ascii="Arial" w:hAnsi="Arial" w:cs="Arial"/>
              </w:rPr>
              <w:t>Court Address:</w:t>
            </w:r>
          </w:p>
          <w:p w:rsidR="00970633" w:rsidRPr="002D1A2F" w:rsidRDefault="00970633">
            <w:pPr>
              <w:jc w:val="both"/>
              <w:rPr>
                <w:rFonts w:ascii="Arial" w:hAnsi="Arial" w:cs="Arial"/>
              </w:rPr>
            </w:pPr>
          </w:p>
          <w:p w:rsidR="00970633" w:rsidRPr="002D1A2F" w:rsidRDefault="0097063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:rsidR="00970633" w:rsidRDefault="00970633">
            <w:pPr>
              <w:jc w:val="both"/>
              <w:rPr>
                <w:rFonts w:ascii="Arial" w:hAnsi="Arial"/>
              </w:rPr>
            </w:pPr>
          </w:p>
          <w:p w:rsidR="00970633" w:rsidRDefault="0097063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Plaintiff(s)</w:t>
            </w:r>
            <w:r w:rsidR="00011EA5">
              <w:rPr>
                <w:rFonts w:ascii="Arial" w:hAnsi="Arial"/>
              </w:rPr>
              <w:t>:______________________</w:t>
            </w:r>
          </w:p>
          <w:p w:rsidR="00970633" w:rsidRDefault="00970633">
            <w:pPr>
              <w:jc w:val="both"/>
              <w:rPr>
                <w:rFonts w:ascii="Arial" w:hAnsi="Arial"/>
              </w:rPr>
            </w:pPr>
          </w:p>
          <w:p w:rsidR="002D1A2F" w:rsidRDefault="002D1A2F">
            <w:pPr>
              <w:jc w:val="both"/>
              <w:rPr>
                <w:rFonts w:ascii="Arial" w:hAnsi="Arial"/>
              </w:rPr>
            </w:pPr>
          </w:p>
          <w:p w:rsidR="00970633" w:rsidRDefault="0097063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v.</w:t>
            </w:r>
          </w:p>
          <w:p w:rsidR="00970633" w:rsidRDefault="00970633">
            <w:pPr>
              <w:jc w:val="both"/>
              <w:rPr>
                <w:rFonts w:ascii="Arial" w:hAnsi="Arial"/>
              </w:rPr>
            </w:pPr>
          </w:p>
          <w:p w:rsidR="002D1A2F" w:rsidRDefault="002D1A2F">
            <w:pPr>
              <w:jc w:val="both"/>
              <w:rPr>
                <w:rFonts w:ascii="Arial" w:hAnsi="Arial"/>
              </w:rPr>
            </w:pPr>
          </w:p>
          <w:p w:rsidR="00970633" w:rsidRDefault="00970633">
            <w:pPr>
              <w:jc w:val="both"/>
              <w:rPr>
                <w:b/>
              </w:rPr>
            </w:pPr>
            <w:r>
              <w:rPr>
                <w:rFonts w:ascii="Arial" w:hAnsi="Arial"/>
              </w:rPr>
              <w:t>Defendant(s)</w:t>
            </w:r>
            <w:r w:rsidR="00011EA5">
              <w:rPr>
                <w:rFonts w:ascii="Arial" w:hAnsi="Arial"/>
              </w:rPr>
              <w:t>:_______________________</w:t>
            </w:r>
          </w:p>
          <w:p w:rsidR="00970633" w:rsidRDefault="0097063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70633" w:rsidRDefault="00970633">
            <w:pPr>
              <w:jc w:val="center"/>
            </w:pPr>
          </w:p>
          <w:p w:rsidR="00970633" w:rsidRDefault="00970633">
            <w:pPr>
              <w:jc w:val="center"/>
            </w:pPr>
          </w:p>
          <w:p w:rsidR="00970633" w:rsidRDefault="00970633">
            <w:pPr>
              <w:jc w:val="center"/>
            </w:pPr>
          </w:p>
          <w:p w:rsidR="00970633" w:rsidRDefault="00970633">
            <w:pPr>
              <w:jc w:val="center"/>
            </w:pPr>
          </w:p>
          <w:p w:rsidR="00970633" w:rsidRDefault="00970633">
            <w:pPr>
              <w:pStyle w:val="Heading2"/>
            </w:pPr>
          </w:p>
          <w:p w:rsidR="00970633" w:rsidRDefault="00970633">
            <w:pPr>
              <w:pStyle w:val="Heading2"/>
            </w:pPr>
          </w:p>
          <w:p w:rsidR="00970633" w:rsidRDefault="00970633">
            <w:pPr>
              <w:pStyle w:val="Heading2"/>
            </w:pPr>
          </w:p>
          <w:p w:rsidR="00970633" w:rsidRDefault="00970633">
            <w:pPr>
              <w:pStyle w:val="Heading2"/>
            </w:pPr>
          </w:p>
          <w:p w:rsidR="00970633" w:rsidRDefault="00970633">
            <w:pPr>
              <w:pStyle w:val="Heading2"/>
            </w:pPr>
            <w:r>
              <w:t>COURT USE ONLY</w:t>
            </w:r>
          </w:p>
          <w:p w:rsidR="00970633" w:rsidRDefault="00970633"/>
          <w:p w:rsidR="00970633" w:rsidRDefault="009706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Case Number:</w:t>
            </w:r>
          </w:p>
          <w:p w:rsidR="00970633" w:rsidRDefault="00970633">
            <w:pPr>
              <w:rPr>
                <w:rFonts w:ascii="Arial" w:hAnsi="Arial"/>
              </w:rPr>
            </w:pPr>
          </w:p>
          <w:p w:rsidR="002D1A2F" w:rsidRDefault="002D1A2F">
            <w:pPr>
              <w:rPr>
                <w:rFonts w:ascii="Arial" w:hAnsi="Arial"/>
              </w:rPr>
            </w:pPr>
          </w:p>
          <w:p w:rsidR="005D469E" w:rsidRDefault="005D469E">
            <w:pPr>
              <w:rPr>
                <w:rFonts w:ascii="Arial" w:hAnsi="Arial"/>
              </w:rPr>
            </w:pPr>
          </w:p>
          <w:p w:rsidR="00970633" w:rsidRDefault="00970633" w:rsidP="002D1A2F">
            <w:r>
              <w:rPr>
                <w:rFonts w:ascii="Arial" w:hAnsi="Arial"/>
              </w:rPr>
              <w:t>Division:</w:t>
            </w:r>
            <w:r w:rsidR="002D1A2F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    Courtroom</w:t>
            </w:r>
            <w:r>
              <w:t>:</w:t>
            </w:r>
          </w:p>
        </w:tc>
      </w:tr>
      <w:tr w:rsidR="0097063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970633" w:rsidRPr="005D469E" w:rsidRDefault="0097063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D469E">
              <w:rPr>
                <w:rFonts w:ascii="Arial" w:hAnsi="Arial"/>
                <w:b/>
                <w:sz w:val="24"/>
                <w:szCs w:val="24"/>
              </w:rPr>
              <w:t>ORDER FOR REVIVAL OF JUDGMENT</w:t>
            </w:r>
            <w:r w:rsidRPr="005D469E">
              <w:rPr>
                <w:rFonts w:ascii="Arial" w:hAnsi="Arial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:rsidR="00970633" w:rsidRDefault="00970633">
      <w:pPr>
        <w:rPr>
          <w:sz w:val="24"/>
        </w:rPr>
      </w:pPr>
    </w:p>
    <w:p w:rsidR="00970633" w:rsidRDefault="00970633">
      <w:pPr>
        <w:rPr>
          <w:sz w:val="24"/>
        </w:rPr>
      </w:pPr>
    </w:p>
    <w:p w:rsidR="00DF2C0F" w:rsidRPr="002237BE" w:rsidRDefault="00970633" w:rsidP="00DF2C0F">
      <w:pPr>
        <w:pStyle w:val="BodyText2"/>
        <w:jc w:val="both"/>
        <w:rPr>
          <w:b/>
          <w:sz w:val="22"/>
          <w:szCs w:val="22"/>
        </w:rPr>
      </w:pPr>
      <w:r w:rsidRPr="002237BE">
        <w:rPr>
          <w:rFonts w:ascii="Arial" w:hAnsi="Arial"/>
          <w:sz w:val="22"/>
          <w:szCs w:val="22"/>
        </w:rPr>
        <w:t>T</w:t>
      </w:r>
      <w:r w:rsidR="00CF72B7" w:rsidRPr="002237BE">
        <w:rPr>
          <w:rFonts w:ascii="Arial" w:hAnsi="Arial"/>
          <w:sz w:val="22"/>
          <w:szCs w:val="22"/>
        </w:rPr>
        <w:t>his Matter</w:t>
      </w:r>
      <w:r w:rsidRPr="002237BE">
        <w:rPr>
          <w:rFonts w:ascii="Arial" w:hAnsi="Arial"/>
          <w:sz w:val="22"/>
          <w:szCs w:val="22"/>
        </w:rPr>
        <w:t xml:space="preserve"> com</w:t>
      </w:r>
      <w:r w:rsidR="00CF72B7" w:rsidRPr="002237BE">
        <w:rPr>
          <w:rFonts w:ascii="Arial" w:hAnsi="Arial"/>
          <w:sz w:val="22"/>
          <w:szCs w:val="22"/>
        </w:rPr>
        <w:t>es</w:t>
      </w:r>
      <w:r w:rsidRPr="002237BE">
        <w:rPr>
          <w:rFonts w:ascii="Arial" w:hAnsi="Arial"/>
          <w:sz w:val="22"/>
          <w:szCs w:val="22"/>
        </w:rPr>
        <w:t xml:space="preserve"> before the Court on the Judgment Creditor’s Motion for Revival of Judgment, pursuant to Rule 54(h) or 354(h) of the Colorado Rules of Civil Procedure</w:t>
      </w:r>
      <w:r w:rsidR="00DF2C0F" w:rsidRPr="002237BE">
        <w:rPr>
          <w:rFonts w:ascii="Arial" w:hAnsi="Arial"/>
          <w:sz w:val="22"/>
          <w:szCs w:val="22"/>
        </w:rPr>
        <w:t xml:space="preserve">.  Following review of the Motion and Response, if applicable, the Court orders the following: </w:t>
      </w:r>
    </w:p>
    <w:p w:rsidR="00970633" w:rsidRPr="002237BE" w:rsidRDefault="00970633" w:rsidP="00745F4F">
      <w:pPr>
        <w:pStyle w:val="BodyText2"/>
        <w:jc w:val="both"/>
        <w:rPr>
          <w:rFonts w:ascii="Arial" w:hAnsi="Arial"/>
          <w:sz w:val="22"/>
          <w:szCs w:val="22"/>
        </w:rPr>
      </w:pPr>
    </w:p>
    <w:p w:rsidR="00E42547" w:rsidRPr="002237BE" w:rsidRDefault="00E42547" w:rsidP="00745F4F">
      <w:pPr>
        <w:pStyle w:val="BodyText3"/>
        <w:spacing w:line="240" w:lineRule="auto"/>
        <w:rPr>
          <w:sz w:val="22"/>
          <w:szCs w:val="22"/>
        </w:rPr>
      </w:pPr>
    </w:p>
    <w:p w:rsidR="00970633" w:rsidRPr="002237BE" w:rsidRDefault="00970633">
      <w:pPr>
        <w:pStyle w:val="BodyText3"/>
        <w:rPr>
          <w:sz w:val="22"/>
          <w:szCs w:val="22"/>
        </w:rPr>
      </w:pPr>
      <w:r w:rsidRPr="002237BE">
        <w:rPr>
          <w:sz w:val="22"/>
          <w:szCs w:val="22"/>
        </w:rPr>
        <w:t>I</w:t>
      </w:r>
      <w:r w:rsidR="00CF72B7" w:rsidRPr="002237BE">
        <w:rPr>
          <w:sz w:val="22"/>
          <w:szCs w:val="22"/>
        </w:rPr>
        <w:t>t is hereby ordered</w:t>
      </w:r>
      <w:r w:rsidRPr="002237BE">
        <w:rPr>
          <w:sz w:val="22"/>
          <w:szCs w:val="22"/>
        </w:rPr>
        <w:t xml:space="preserve"> that the </w:t>
      </w:r>
      <w:r w:rsidR="00954C6D" w:rsidRPr="002237BE">
        <w:rPr>
          <w:sz w:val="22"/>
          <w:szCs w:val="22"/>
        </w:rPr>
        <w:t>J</w:t>
      </w:r>
      <w:r w:rsidRPr="002237BE">
        <w:rPr>
          <w:sz w:val="22"/>
          <w:szCs w:val="22"/>
        </w:rPr>
        <w:t xml:space="preserve">udgment </w:t>
      </w:r>
      <w:r w:rsidR="00E42547" w:rsidRPr="002237BE">
        <w:rPr>
          <w:sz w:val="22"/>
          <w:szCs w:val="22"/>
        </w:rPr>
        <w:t>amount that remains unsatisfied in the amount of $</w:t>
      </w:r>
      <w:r w:rsidR="00E42547" w:rsidRPr="002237BE">
        <w:rPr>
          <w:sz w:val="22"/>
          <w:szCs w:val="22"/>
          <w:u w:val="single"/>
        </w:rPr>
        <w:tab/>
      </w:r>
      <w:r w:rsidR="00E42547" w:rsidRPr="002237BE">
        <w:rPr>
          <w:sz w:val="22"/>
          <w:szCs w:val="22"/>
          <w:u w:val="single"/>
        </w:rPr>
        <w:tab/>
      </w:r>
      <w:r w:rsidR="00E42547" w:rsidRPr="002237BE">
        <w:rPr>
          <w:sz w:val="22"/>
          <w:szCs w:val="22"/>
        </w:rPr>
        <w:t xml:space="preserve">  and a</w:t>
      </w:r>
      <w:r w:rsidRPr="002237BE">
        <w:rPr>
          <w:sz w:val="22"/>
          <w:szCs w:val="22"/>
        </w:rPr>
        <w:t>gainst</w:t>
      </w:r>
      <w:r w:rsidR="00E42547" w:rsidRPr="002237BE">
        <w:rPr>
          <w:sz w:val="22"/>
          <w:szCs w:val="22"/>
        </w:rPr>
        <w:t xml:space="preserve"> </w:t>
      </w:r>
      <w:r w:rsidR="00E42547" w:rsidRPr="002237BE">
        <w:rPr>
          <w:sz w:val="22"/>
          <w:szCs w:val="22"/>
          <w:u w:val="single"/>
        </w:rPr>
        <w:tab/>
      </w:r>
      <w:r w:rsidR="00E42547" w:rsidRPr="002237BE">
        <w:rPr>
          <w:sz w:val="22"/>
          <w:szCs w:val="22"/>
          <w:u w:val="single"/>
        </w:rPr>
        <w:tab/>
      </w:r>
      <w:r w:rsidR="00E42547" w:rsidRPr="002237BE">
        <w:rPr>
          <w:sz w:val="22"/>
          <w:szCs w:val="22"/>
          <w:u w:val="single"/>
        </w:rPr>
        <w:tab/>
      </w:r>
      <w:r w:rsidR="00E42547" w:rsidRPr="002237BE">
        <w:rPr>
          <w:sz w:val="22"/>
          <w:szCs w:val="22"/>
          <w:u w:val="single"/>
        </w:rPr>
        <w:tab/>
      </w:r>
      <w:r w:rsidR="00E42547" w:rsidRPr="002237BE">
        <w:rPr>
          <w:sz w:val="22"/>
          <w:szCs w:val="22"/>
          <w:u w:val="single"/>
        </w:rPr>
        <w:tab/>
      </w:r>
      <w:r w:rsidR="00E42547" w:rsidRPr="002237BE">
        <w:rPr>
          <w:sz w:val="22"/>
          <w:szCs w:val="22"/>
          <w:u w:val="single"/>
        </w:rPr>
        <w:tab/>
      </w:r>
      <w:r w:rsidRPr="002237BE">
        <w:rPr>
          <w:sz w:val="22"/>
          <w:szCs w:val="22"/>
        </w:rPr>
        <w:t xml:space="preserve">  </w:t>
      </w:r>
      <w:r w:rsidR="00E42547" w:rsidRPr="002237BE">
        <w:rPr>
          <w:sz w:val="22"/>
          <w:szCs w:val="22"/>
        </w:rPr>
        <w:t xml:space="preserve">(name) </w:t>
      </w:r>
      <w:r w:rsidRPr="002237BE">
        <w:rPr>
          <w:sz w:val="22"/>
          <w:szCs w:val="22"/>
        </w:rPr>
        <w:t xml:space="preserve">be revived. </w:t>
      </w:r>
      <w:r w:rsidR="00954C6D" w:rsidRPr="002237BE">
        <w:rPr>
          <w:sz w:val="22"/>
          <w:szCs w:val="22"/>
        </w:rPr>
        <w:t xml:space="preserve"> The revived Judgment may be enforced and made a lien in the same manner and for like period as the original Judgment.  </w:t>
      </w:r>
    </w:p>
    <w:p w:rsidR="00970633" w:rsidRDefault="00970633">
      <w:pPr>
        <w:pStyle w:val="BodyText2"/>
        <w:jc w:val="both"/>
        <w:rPr>
          <w:rFonts w:ascii="Arial" w:hAnsi="Arial"/>
          <w:sz w:val="20"/>
        </w:rPr>
      </w:pPr>
    </w:p>
    <w:p w:rsidR="00970633" w:rsidRDefault="00970633">
      <w:pPr>
        <w:jc w:val="both"/>
        <w:rPr>
          <w:rFonts w:ascii="Arial" w:hAnsi="Arial"/>
        </w:rPr>
      </w:pPr>
    </w:p>
    <w:p w:rsidR="00E42547" w:rsidRDefault="00E42547">
      <w:pPr>
        <w:jc w:val="both"/>
        <w:rPr>
          <w:rFonts w:ascii="Arial" w:hAnsi="Arial"/>
        </w:rPr>
      </w:pPr>
    </w:p>
    <w:p w:rsidR="00E42547" w:rsidRDefault="00E42547">
      <w:pPr>
        <w:jc w:val="both"/>
        <w:rPr>
          <w:rFonts w:ascii="Arial" w:hAnsi="Arial"/>
        </w:rPr>
      </w:pPr>
    </w:p>
    <w:p w:rsidR="00E42547" w:rsidRPr="00E42547" w:rsidRDefault="00E42547" w:rsidP="00E42547">
      <w:pPr>
        <w:jc w:val="both"/>
        <w:rPr>
          <w:rFonts w:ascii="Arial" w:hAnsi="Arial" w:cs="Arial"/>
        </w:rPr>
      </w:pPr>
      <w:r w:rsidRPr="00E42547">
        <w:rPr>
          <w:rFonts w:ascii="Arial" w:hAnsi="Arial" w:cs="Arial"/>
        </w:rPr>
        <w:t>Date: __________________________________</w:t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  <w:t>______________________________________</w:t>
      </w:r>
    </w:p>
    <w:p w:rsidR="00E42547" w:rsidRPr="00E42547" w:rsidRDefault="00E42547" w:rsidP="00E42547">
      <w:pPr>
        <w:jc w:val="both"/>
        <w:rPr>
          <w:rFonts w:ascii="Arial" w:hAnsi="Arial" w:cs="Arial"/>
          <w:sz w:val="18"/>
        </w:rPr>
      </w:pP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5D469E">
        <w:rPr>
          <w:rFonts w:ascii="Wingdings" w:hAnsi="Wingdings"/>
          <w:sz w:val="28"/>
          <w:szCs w:val="28"/>
        </w:rPr>
        <w:t></w:t>
      </w:r>
      <w:r w:rsidRPr="00E42547">
        <w:rPr>
          <w:rFonts w:ascii="Arial" w:hAnsi="Arial" w:cs="Arial"/>
        </w:rPr>
        <w:t xml:space="preserve">Judge </w:t>
      </w:r>
      <w:r w:rsidRPr="005D469E">
        <w:rPr>
          <w:rFonts w:ascii="Wingdings" w:hAnsi="Wingdings"/>
          <w:sz w:val="28"/>
          <w:szCs w:val="28"/>
        </w:rPr>
        <w:t></w:t>
      </w:r>
      <w:r w:rsidRPr="00E42547">
        <w:rPr>
          <w:rFonts w:ascii="Arial" w:hAnsi="Arial" w:cs="Arial"/>
        </w:rPr>
        <w:t>Magistra</w:t>
      </w:r>
      <w:r w:rsidRPr="00E42547">
        <w:rPr>
          <w:rFonts w:ascii="Arial" w:hAnsi="Arial" w:cs="Arial"/>
          <w:sz w:val="18"/>
        </w:rPr>
        <w:t>te</w:t>
      </w:r>
    </w:p>
    <w:p w:rsidR="00E42547" w:rsidRPr="00E42547" w:rsidRDefault="00E42547" w:rsidP="00E42547">
      <w:pPr>
        <w:jc w:val="both"/>
        <w:rPr>
          <w:rFonts w:ascii="Arial" w:hAnsi="Arial" w:cs="Arial"/>
        </w:rPr>
      </w:pPr>
    </w:p>
    <w:p w:rsidR="00E42547" w:rsidRPr="00E42547" w:rsidRDefault="00E42547" w:rsidP="00E42547">
      <w:pPr>
        <w:jc w:val="both"/>
        <w:rPr>
          <w:rFonts w:ascii="Arial" w:hAnsi="Arial" w:cs="Arial"/>
        </w:rPr>
      </w:pPr>
    </w:p>
    <w:p w:rsidR="00E42547" w:rsidRDefault="00E42547" w:rsidP="00E42547">
      <w:pPr>
        <w:pStyle w:val="BodyText"/>
        <w:pBdr>
          <w:top w:val="double" w:sz="4" w:space="1" w:color="auto"/>
        </w:pBdr>
        <w:rPr>
          <w:rFonts w:cs="Arial"/>
        </w:rPr>
      </w:pPr>
    </w:p>
    <w:p w:rsidR="00E42547" w:rsidRPr="00E42547" w:rsidRDefault="00E42547" w:rsidP="00E42547">
      <w:pPr>
        <w:pStyle w:val="Footer"/>
        <w:jc w:val="center"/>
        <w:rPr>
          <w:rFonts w:ascii="Arial" w:hAnsi="Arial" w:cs="Arial"/>
          <w:b/>
          <w:sz w:val="24"/>
          <w:szCs w:val="24"/>
        </w:rPr>
      </w:pPr>
      <w:r w:rsidRPr="00E42547">
        <w:rPr>
          <w:rFonts w:ascii="Arial" w:hAnsi="Arial" w:cs="Arial"/>
          <w:b/>
          <w:sz w:val="24"/>
          <w:szCs w:val="24"/>
        </w:rPr>
        <w:t xml:space="preserve">CERTIFICATE OF </w:t>
      </w:r>
      <w:r w:rsidR="00FF3EBC">
        <w:rPr>
          <w:rFonts w:ascii="Arial" w:hAnsi="Arial" w:cs="Arial"/>
          <w:b/>
          <w:sz w:val="24"/>
          <w:szCs w:val="24"/>
        </w:rPr>
        <w:t>SERVICE</w:t>
      </w:r>
    </w:p>
    <w:p w:rsidR="00E42547" w:rsidRPr="00E42547" w:rsidRDefault="00E42547" w:rsidP="00E42547">
      <w:pPr>
        <w:pStyle w:val="Footer"/>
        <w:jc w:val="center"/>
        <w:rPr>
          <w:rFonts w:ascii="Arial" w:hAnsi="Arial" w:cs="Arial"/>
        </w:rPr>
      </w:pPr>
    </w:p>
    <w:p w:rsidR="00FF3EBC" w:rsidRPr="00D320F6" w:rsidRDefault="00FF3EBC" w:rsidP="00FF3EBC">
      <w:pPr>
        <w:pStyle w:val="Footer"/>
        <w:jc w:val="both"/>
        <w:rPr>
          <w:rFonts w:ascii="Arial" w:hAnsi="Arial" w:cs="Arial"/>
        </w:rPr>
      </w:pPr>
      <w:r w:rsidRPr="00D320F6">
        <w:rPr>
          <w:rFonts w:ascii="Arial" w:hAnsi="Arial" w:cs="Arial"/>
        </w:rPr>
        <w:t xml:space="preserve">I certify that on ________________________ (date), I </w:t>
      </w:r>
      <w:r w:rsidRPr="00D320F6">
        <w:rPr>
          <w:rFonts w:ascii="Wingdings" w:hAnsi="Wingdings" w:cs="Arial"/>
          <w:sz w:val="24"/>
          <w:szCs w:val="24"/>
        </w:rPr>
        <w:t></w:t>
      </w:r>
      <w:r w:rsidRPr="00D320F6">
        <w:rPr>
          <w:rFonts w:ascii="Arial" w:hAnsi="Arial" w:cs="Arial"/>
        </w:rPr>
        <w:t xml:space="preserve">e-filed, </w:t>
      </w:r>
      <w:r w:rsidRPr="00D320F6">
        <w:rPr>
          <w:rFonts w:ascii="Wingdings" w:hAnsi="Wingdings" w:cs="Arial"/>
          <w:sz w:val="24"/>
          <w:szCs w:val="24"/>
        </w:rPr>
        <w:t></w:t>
      </w:r>
      <w:r w:rsidRPr="00D320F6">
        <w:rPr>
          <w:rFonts w:ascii="Arial" w:hAnsi="Arial" w:cs="Arial"/>
        </w:rPr>
        <w:t xml:space="preserve">hand-delivered or </w:t>
      </w:r>
      <w:r w:rsidRPr="005E46DE">
        <w:rPr>
          <w:rFonts w:ascii="Wingdings" w:hAnsi="Wingdings" w:cs="Arial"/>
          <w:sz w:val="24"/>
          <w:szCs w:val="24"/>
        </w:rPr>
        <w:t></w:t>
      </w:r>
      <w:r w:rsidRPr="00D320F6">
        <w:rPr>
          <w:rFonts w:ascii="Arial" w:hAnsi="Arial" w:cs="Arial"/>
        </w:rPr>
        <w:t>mailed a copy of this Order to the following address:</w:t>
      </w:r>
    </w:p>
    <w:p w:rsidR="00E42547" w:rsidRPr="00E42547" w:rsidRDefault="00E42547" w:rsidP="00E42547">
      <w:pPr>
        <w:pStyle w:val="Footer"/>
        <w:jc w:val="both"/>
        <w:rPr>
          <w:rFonts w:ascii="Arial" w:hAnsi="Arial" w:cs="Arial"/>
        </w:rPr>
      </w:pPr>
    </w:p>
    <w:p w:rsidR="00FF3EBC" w:rsidRPr="00D320F6" w:rsidRDefault="00FF3EBC" w:rsidP="00FF3EBC">
      <w:pPr>
        <w:rPr>
          <w:rFonts w:ascii="Arial" w:hAnsi="Arial" w:cs="Arial"/>
        </w:rPr>
      </w:pPr>
      <w:r w:rsidRPr="00D320F6">
        <w:rPr>
          <w:rFonts w:ascii="Arial" w:hAnsi="Arial" w:cs="Arial"/>
        </w:rPr>
        <w:t xml:space="preserve">To: </w:t>
      </w:r>
      <w:r w:rsidRPr="005E46DE">
        <w:rPr>
          <w:rFonts w:ascii="Wingdings" w:hAnsi="Wingdings" w:cs="Arial"/>
          <w:sz w:val="24"/>
          <w:szCs w:val="24"/>
        </w:rPr>
        <w:t></w:t>
      </w:r>
      <w:r>
        <w:rPr>
          <w:rFonts w:ascii="Arial" w:hAnsi="Arial" w:cs="Arial"/>
        </w:rPr>
        <w:t>Judgment Creditor</w:t>
      </w:r>
      <w:r w:rsidRPr="00D320F6">
        <w:rPr>
          <w:rFonts w:ascii="Arial" w:hAnsi="Arial" w:cs="Arial"/>
        </w:rPr>
        <w:t xml:space="preserve"> and/or </w:t>
      </w:r>
      <w:r w:rsidRPr="005E46DE">
        <w:rPr>
          <w:rFonts w:ascii="Wingdings" w:hAnsi="Wingdings" w:cs="Arial"/>
          <w:sz w:val="24"/>
          <w:szCs w:val="24"/>
        </w:rPr>
        <w:t></w:t>
      </w:r>
      <w:r>
        <w:rPr>
          <w:rFonts w:ascii="Arial" w:hAnsi="Arial" w:cs="Arial"/>
        </w:rPr>
        <w:t>Judgment Creditor</w:t>
      </w:r>
      <w:r w:rsidRPr="00D320F6">
        <w:rPr>
          <w:rFonts w:ascii="Arial" w:hAnsi="Arial" w:cs="Arial"/>
        </w:rPr>
        <w:t xml:space="preserve">’s Attorney </w:t>
      </w:r>
    </w:p>
    <w:p w:rsidR="00FF3EBC" w:rsidRDefault="00FF3EBC" w:rsidP="00FF3EBC"/>
    <w:p w:rsidR="00FF3EBC" w:rsidRDefault="00FF3EBC" w:rsidP="00FF3EBC">
      <w:pPr>
        <w:spacing w:line="360" w:lineRule="auto"/>
      </w:pPr>
      <w:r>
        <w:t>_____________________________________</w:t>
      </w:r>
    </w:p>
    <w:p w:rsidR="00FF3EBC" w:rsidRDefault="00FF3EBC" w:rsidP="00FF3EBC">
      <w:pPr>
        <w:spacing w:line="360" w:lineRule="auto"/>
      </w:pPr>
      <w:r>
        <w:t>_____________________________________</w:t>
      </w:r>
    </w:p>
    <w:p w:rsidR="00FF3EBC" w:rsidRDefault="00FF3EBC" w:rsidP="00FF3EBC">
      <w:pPr>
        <w:spacing w:line="360" w:lineRule="auto"/>
      </w:pPr>
      <w:r>
        <w:t>_____________________________________</w:t>
      </w:r>
    </w:p>
    <w:p w:rsidR="00FF3EBC" w:rsidRDefault="00FF3EBC" w:rsidP="00FF3EBC">
      <w:pPr>
        <w:spacing w:line="360" w:lineRule="auto"/>
      </w:pPr>
      <w:r>
        <w:t>_____________________________________</w:t>
      </w:r>
    </w:p>
    <w:p w:rsidR="00E42547" w:rsidRPr="00E42547" w:rsidRDefault="00E42547" w:rsidP="00E42547">
      <w:pPr>
        <w:rPr>
          <w:rFonts w:ascii="Arial" w:hAnsi="Arial" w:cs="Arial"/>
        </w:rPr>
      </w:pPr>
    </w:p>
    <w:p w:rsidR="00E42547" w:rsidRPr="00E42547" w:rsidRDefault="00E42547" w:rsidP="00E42547">
      <w:pPr>
        <w:rPr>
          <w:rFonts w:ascii="Arial" w:hAnsi="Arial" w:cs="Arial"/>
          <w:i/>
        </w:rPr>
      </w:pP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  <w:u w:val="single"/>
        </w:rPr>
        <w:tab/>
      </w:r>
      <w:r w:rsidRPr="00E42547">
        <w:rPr>
          <w:rFonts w:ascii="Arial" w:hAnsi="Arial" w:cs="Arial"/>
          <w:u w:val="single"/>
        </w:rPr>
        <w:tab/>
      </w:r>
      <w:r w:rsidRPr="00E42547">
        <w:rPr>
          <w:rFonts w:ascii="Arial" w:hAnsi="Arial" w:cs="Arial"/>
          <w:u w:val="single"/>
        </w:rPr>
        <w:tab/>
      </w:r>
      <w:r w:rsidRPr="00E42547">
        <w:rPr>
          <w:rFonts w:ascii="Arial" w:hAnsi="Arial" w:cs="Arial"/>
          <w:u w:val="single"/>
        </w:rPr>
        <w:tab/>
      </w:r>
      <w:r w:rsidRPr="00E42547">
        <w:rPr>
          <w:rFonts w:ascii="Arial" w:hAnsi="Arial" w:cs="Arial"/>
          <w:u w:val="single"/>
        </w:rPr>
        <w:tab/>
      </w:r>
      <w:r w:rsidRPr="00E42547">
        <w:rPr>
          <w:rFonts w:ascii="Arial" w:hAnsi="Arial" w:cs="Arial"/>
          <w:u w:val="single"/>
        </w:rPr>
        <w:tab/>
      </w:r>
    </w:p>
    <w:p w:rsidR="00E42547" w:rsidRPr="00E42547" w:rsidRDefault="00E42547" w:rsidP="00E42547">
      <w:pPr>
        <w:rPr>
          <w:rFonts w:ascii="Arial" w:hAnsi="Arial" w:cs="Arial"/>
          <w:sz w:val="18"/>
        </w:rPr>
      </w:pP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</w:rPr>
        <w:tab/>
      </w:r>
      <w:r w:rsidRPr="00E42547">
        <w:rPr>
          <w:rFonts w:ascii="Arial" w:hAnsi="Arial" w:cs="Arial"/>
          <w:sz w:val="18"/>
        </w:rPr>
        <w:t>Clerk</w:t>
      </w:r>
    </w:p>
    <w:sectPr w:rsidR="00E42547" w:rsidRPr="00E42547" w:rsidSect="00D320F6">
      <w:footerReference w:type="default" r:id="rId7"/>
      <w:pgSz w:w="12240" w:h="15840" w:code="1"/>
      <w:pgMar w:top="1440" w:right="72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35" w:rsidRDefault="006C1435" w:rsidP="00970633">
      <w:r>
        <w:separator/>
      </w:r>
    </w:p>
  </w:endnote>
  <w:endnote w:type="continuationSeparator" w:id="0">
    <w:p w:rsidR="006C1435" w:rsidRDefault="006C1435" w:rsidP="0097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33" w:rsidRPr="00D320F6" w:rsidRDefault="00970633">
    <w:pPr>
      <w:pStyle w:val="Footer"/>
      <w:rPr>
        <w:rFonts w:ascii="Arial" w:hAnsi="Arial" w:cs="Arial"/>
        <w:sz w:val="16"/>
      </w:rPr>
    </w:pPr>
    <w:r w:rsidRPr="00FF3EBC">
      <w:rPr>
        <w:rFonts w:ascii="Arial" w:hAnsi="Arial" w:cs="Arial"/>
        <w:sz w:val="16"/>
      </w:rPr>
      <w:t xml:space="preserve">JDF 125  </w:t>
    </w:r>
    <w:r w:rsidR="00E42547" w:rsidRPr="00FF3EBC">
      <w:rPr>
        <w:rFonts w:ascii="Arial" w:hAnsi="Arial" w:cs="Arial"/>
        <w:sz w:val="16"/>
      </w:rPr>
      <w:t xml:space="preserve">  R</w:t>
    </w:r>
    <w:r w:rsidR="00FF3EBC" w:rsidRPr="00FF3EBC">
      <w:rPr>
        <w:rFonts w:ascii="Arial" w:hAnsi="Arial" w:cs="Arial"/>
        <w:sz w:val="16"/>
      </w:rPr>
      <w:t>3/14</w:t>
    </w:r>
    <w:r w:rsidRPr="00D320F6">
      <w:rPr>
        <w:rFonts w:ascii="Arial" w:hAnsi="Arial" w:cs="Arial"/>
        <w:sz w:val="16"/>
      </w:rPr>
      <w:t xml:space="preserve">    ORDER FOR REVIVAL OF JUDGMENT </w:t>
    </w:r>
  </w:p>
  <w:p w:rsidR="00FF3EBC" w:rsidRPr="00D320F6" w:rsidRDefault="00FF3EBC">
    <w:pPr>
      <w:pStyle w:val="Footer"/>
      <w:rPr>
        <w:rFonts w:ascii="Arial" w:hAnsi="Arial" w:cs="Arial"/>
        <w:sz w:val="16"/>
      </w:rPr>
    </w:pPr>
    <w:r w:rsidRPr="00D320F6">
      <w:rPr>
        <w:rFonts w:ascii="Arial" w:hAnsi="Arial" w:cs="Arial"/>
        <w:sz w:val="16"/>
        <w:szCs w:val="16"/>
      </w:rPr>
      <w:t>© 2014 Colorado Judicial Department for use in the Courts of Colorado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35" w:rsidRDefault="006C1435" w:rsidP="00970633">
      <w:r>
        <w:separator/>
      </w:r>
    </w:p>
  </w:footnote>
  <w:footnote w:type="continuationSeparator" w:id="0">
    <w:p w:rsidR="006C1435" w:rsidRDefault="006C1435" w:rsidP="0097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2FF"/>
    <w:multiLevelType w:val="singleLevel"/>
    <w:tmpl w:val="3340B0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9E"/>
    <w:rsid w:val="00000E42"/>
    <w:rsid w:val="00011EA5"/>
    <w:rsid w:val="00211EC0"/>
    <w:rsid w:val="002237BE"/>
    <w:rsid w:val="002D1A2F"/>
    <w:rsid w:val="00465938"/>
    <w:rsid w:val="00534AFB"/>
    <w:rsid w:val="005D469E"/>
    <w:rsid w:val="006C1435"/>
    <w:rsid w:val="006F753A"/>
    <w:rsid w:val="00745F4F"/>
    <w:rsid w:val="00834DE1"/>
    <w:rsid w:val="00954C6D"/>
    <w:rsid w:val="00970633"/>
    <w:rsid w:val="00A30AE1"/>
    <w:rsid w:val="00A4338D"/>
    <w:rsid w:val="00BF7A2A"/>
    <w:rsid w:val="00C60B96"/>
    <w:rsid w:val="00CF72B7"/>
    <w:rsid w:val="00D320F6"/>
    <w:rsid w:val="00DA4049"/>
    <w:rsid w:val="00DF2C0F"/>
    <w:rsid w:val="00E42547"/>
    <w:rsid w:val="00FB0E54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4E59B3"/>
  <w15:chartTrackingRefBased/>
  <w15:docId w15:val="{4F0CC68E-7A77-4E00-A71B-76DD767B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</w:rPr>
  </w:style>
  <w:style w:type="paragraph" w:styleId="BodyText2">
    <w:name w:val="Body Text 2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_________________________ County, Colorado</vt:lpstr>
    </vt:vector>
  </TitlesOfParts>
  <Company>Judicial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_________________________ County, Colorado</dc:title>
  <dc:subject/>
  <dc:creator>Judicial</dc:creator>
  <cp:keywords/>
  <cp:lastModifiedBy>wagner, penny</cp:lastModifiedBy>
  <cp:revision>2</cp:revision>
  <cp:lastPrinted>2014-03-04T20:04:00Z</cp:lastPrinted>
  <dcterms:created xsi:type="dcterms:W3CDTF">2017-10-30T20:12:00Z</dcterms:created>
  <dcterms:modified xsi:type="dcterms:W3CDTF">2017-10-30T20:12:00Z</dcterms:modified>
</cp:coreProperties>
</file>