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BB4846" w:rsidRPr="007F0557" w14:paraId="094FE18F" w14:textId="77777777" w:rsidTr="00216018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527543" w14:textId="77777777" w:rsidR="00BB4846" w:rsidRPr="007F0557" w:rsidRDefault="00BB4846" w:rsidP="00E96304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b/>
                <w:sz w:val="18"/>
                <w:szCs w:val="18"/>
              </w:rPr>
              <w:t>Court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55B90">
              <w:rPr>
                <w:rFonts w:cs="Arial"/>
                <w:sz w:val="18"/>
                <w:szCs w:val="18"/>
              </w:rPr>
            </w:r>
            <w:r w:rsidR="00C55B90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District   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55B90">
              <w:rPr>
                <w:rFonts w:cs="Arial"/>
                <w:sz w:val="18"/>
                <w:szCs w:val="18"/>
              </w:rPr>
            </w:r>
            <w:r w:rsidR="00C55B90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6D698565" w14:textId="77777777" w:rsidR="00BB4846" w:rsidRPr="007F0557" w:rsidRDefault="00BB4846" w:rsidP="00216018">
            <w:pPr>
              <w:tabs>
                <w:tab w:val="right" w:pos="5541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Colorado County: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42F6FC7" w14:textId="02A51785" w:rsidR="00BB4846" w:rsidRPr="007F0557" w:rsidRDefault="0035191F" w:rsidP="00216018">
            <w:pPr>
              <w:tabs>
                <w:tab w:val="right" w:pos="5541"/>
              </w:tabs>
              <w:spacing w:after="60" w:line="300" w:lineRule="auto"/>
              <w:rPr>
                <w:rFonts w:cs="Arial"/>
                <w:sz w:val="18"/>
                <w:szCs w:val="18"/>
              </w:rPr>
            </w:pPr>
            <w:r w:rsidRPr="000004A0">
              <w:rPr>
                <w:rFonts w:cs="Arial"/>
                <w:sz w:val="18"/>
                <w:szCs w:val="18"/>
              </w:rPr>
              <w:t xml:space="preserve">Court </w:t>
            </w:r>
            <w:r>
              <w:rPr>
                <w:rFonts w:cs="Arial"/>
                <w:sz w:val="18"/>
                <w:szCs w:val="18"/>
              </w:rPr>
              <w:t xml:space="preserve">Mailing </w:t>
            </w:r>
            <w:proofErr w:type="spellStart"/>
            <w:r w:rsidRPr="000004A0">
              <w:rPr>
                <w:rFonts w:cs="Arial"/>
                <w:sz w:val="18"/>
                <w:szCs w:val="18"/>
              </w:rPr>
              <w:t>Adr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  <w:r w:rsidRPr="000004A0">
              <w:rPr>
                <w:rFonts w:cs="Arial"/>
                <w:sz w:val="18"/>
                <w:szCs w:val="18"/>
              </w:rPr>
              <w:t xml:space="preserve">: </w:t>
            </w:r>
            <w:r w:rsidRPr="000004A0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bottom"/>
          </w:tcPr>
          <w:p w14:paraId="2ADFD0FA" w14:textId="77777777" w:rsidR="00BB4846" w:rsidRPr="000E3B52" w:rsidRDefault="00BB4846" w:rsidP="00E96304">
            <w:pPr>
              <w:jc w:val="center"/>
              <w:rPr>
                <w:rFonts w:cs="Arial"/>
                <w:i/>
                <w:iCs/>
              </w:rPr>
            </w:pPr>
            <w:r w:rsidRPr="0010123B">
              <w:rPr>
                <w:rFonts w:cs="Arial"/>
                <w:i/>
                <w:iCs/>
                <w:sz w:val="18"/>
                <w:szCs w:val="18"/>
              </w:rPr>
              <w:t xml:space="preserve">This box for court </w:t>
            </w:r>
            <w:proofErr w:type="gramStart"/>
            <w:r w:rsidRPr="0010123B">
              <w:rPr>
                <w:rFonts w:cs="Arial"/>
                <w:i/>
                <w:iCs/>
                <w:sz w:val="18"/>
                <w:szCs w:val="18"/>
              </w:rPr>
              <w:t>use</w:t>
            </w:r>
            <w:proofErr w:type="gramEnd"/>
            <w:r w:rsidRPr="0010123B">
              <w:rPr>
                <w:rFonts w:cs="Arial"/>
                <w:i/>
                <w:iCs/>
                <w:sz w:val="18"/>
                <w:szCs w:val="18"/>
              </w:rPr>
              <w:t xml:space="preserve"> only.</w:t>
            </w:r>
          </w:p>
        </w:tc>
      </w:tr>
      <w:tr w:rsidR="00BB4846" w:rsidRPr="007F0557" w14:paraId="6673B1F4" w14:textId="77777777" w:rsidTr="0035191F">
        <w:trPr>
          <w:trHeight w:val="1296"/>
        </w:trPr>
        <w:tc>
          <w:tcPr>
            <w:tcW w:w="57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FF2BED" w14:textId="77777777" w:rsidR="00BB4846" w:rsidRPr="007F0557" w:rsidRDefault="00BB4846" w:rsidP="0035191F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 the Matter of the Petition of</w:t>
            </w:r>
            <w:r w:rsidRPr="007F0557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632CBFE1" w14:textId="77777777" w:rsidR="0035191F" w:rsidRPr="000004A0" w:rsidRDefault="0035191F" w:rsidP="0035191F">
            <w:pPr>
              <w:tabs>
                <w:tab w:val="right" w:pos="5550"/>
              </w:tabs>
              <w:spacing w:before="120" w:line="240" w:lineRule="auto"/>
              <w:rPr>
                <w:rFonts w:cs="Arial"/>
                <w:i/>
                <w:iCs/>
                <w:sz w:val="16"/>
                <w:szCs w:val="16"/>
              </w:rPr>
            </w:pPr>
            <w:r w:rsidRPr="000004A0">
              <w:rPr>
                <w:rFonts w:cs="Arial"/>
                <w:sz w:val="18"/>
                <w:szCs w:val="18"/>
              </w:rPr>
              <w:t xml:space="preserve">Petitioner: </w:t>
            </w:r>
            <w:r w:rsidRPr="000004A0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6CA1193" w14:textId="77777777" w:rsidR="0035191F" w:rsidRPr="000004A0" w:rsidRDefault="0035191F" w:rsidP="0035191F">
            <w:pPr>
              <w:tabs>
                <w:tab w:val="right" w:pos="6277"/>
              </w:tabs>
              <w:spacing w:line="240" w:lineRule="auto"/>
              <w:ind w:left="868"/>
              <w:rPr>
                <w:rFonts w:cs="Arial"/>
                <w:i/>
                <w:iCs/>
                <w:sz w:val="16"/>
                <w:szCs w:val="16"/>
              </w:rPr>
            </w:pPr>
            <w:r w:rsidRPr="000004A0">
              <w:rPr>
                <w:rFonts w:cs="Arial"/>
                <w:i/>
                <w:iCs/>
                <w:sz w:val="16"/>
                <w:szCs w:val="16"/>
              </w:rPr>
              <w:t>Person seeking to adopt</w:t>
            </w:r>
          </w:p>
          <w:p w14:paraId="51111163" w14:textId="77777777" w:rsidR="0035191F" w:rsidRPr="00AA2598" w:rsidRDefault="0035191F" w:rsidP="0035191F">
            <w:pPr>
              <w:spacing w:after="60" w:line="300" w:lineRule="auto"/>
              <w:rPr>
                <w:rFonts w:cs="Arial"/>
                <w:sz w:val="18"/>
                <w:szCs w:val="18"/>
              </w:rPr>
            </w:pPr>
            <w:r w:rsidRPr="00AA2598">
              <w:rPr>
                <w:rFonts w:cs="Arial"/>
                <w:sz w:val="18"/>
                <w:szCs w:val="18"/>
              </w:rPr>
              <w:t>&amp;</w:t>
            </w:r>
          </w:p>
          <w:p w14:paraId="16D4ECC4" w14:textId="77777777" w:rsidR="0035191F" w:rsidRDefault="0035191F" w:rsidP="0035191F">
            <w:pPr>
              <w:tabs>
                <w:tab w:val="right" w:pos="5548"/>
              </w:tabs>
              <w:spacing w:line="24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Respondent</w:t>
            </w:r>
            <w:r w:rsidRPr="000004A0">
              <w:rPr>
                <w:rFonts w:cs="Arial"/>
                <w:sz w:val="18"/>
                <w:szCs w:val="18"/>
              </w:rPr>
              <w:t xml:space="preserve">: </w:t>
            </w:r>
            <w:r w:rsidRPr="000004A0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5BA3392" w14:textId="3D86B217" w:rsidR="00BB4846" w:rsidRPr="007453E0" w:rsidRDefault="0035191F" w:rsidP="0035191F">
            <w:pPr>
              <w:tabs>
                <w:tab w:val="right" w:pos="5548"/>
              </w:tabs>
              <w:spacing w:after="60" w:line="300" w:lineRule="auto"/>
              <w:ind w:left="1065"/>
              <w:rPr>
                <w:rFonts w:cs="Arial"/>
                <w:sz w:val="18"/>
                <w:szCs w:val="18"/>
                <w:u w:val="single"/>
              </w:rPr>
            </w:pPr>
            <w:r w:rsidRPr="00AA2598">
              <w:rPr>
                <w:rFonts w:cs="Arial"/>
                <w:i/>
                <w:iCs/>
                <w:sz w:val="16"/>
                <w:szCs w:val="16"/>
              </w:rPr>
              <w:t>Adult to be adopted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359404E" w14:textId="77777777" w:rsidR="00BB4846" w:rsidRPr="007F0557" w:rsidRDefault="00BB4846" w:rsidP="00E96304">
            <w:pPr>
              <w:rPr>
                <w:rFonts w:cs="Arial"/>
              </w:rPr>
            </w:pPr>
          </w:p>
        </w:tc>
      </w:tr>
      <w:tr w:rsidR="00BB4846" w:rsidRPr="007F0557" w14:paraId="48E7083A" w14:textId="77777777" w:rsidTr="00216018">
        <w:trPr>
          <w:trHeight w:val="1323"/>
        </w:trPr>
        <w:tc>
          <w:tcPr>
            <w:tcW w:w="57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CDD47A" w14:textId="49A38918" w:rsidR="00BB4846" w:rsidRPr="007F0557" w:rsidRDefault="00BB4846" w:rsidP="00E96304">
            <w:pPr>
              <w:spacing w:after="60"/>
              <w:ind w:left="4728" w:right="-1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D312C" w14:textId="77777777" w:rsidR="00BB4846" w:rsidRPr="007F0557" w:rsidRDefault="00BB4846" w:rsidP="00B84E1B">
            <w:pPr>
              <w:tabs>
                <w:tab w:val="right" w:pos="2574"/>
              </w:tabs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Case</w:t>
            </w:r>
          </w:p>
          <w:p w14:paraId="1534518F" w14:textId="77777777" w:rsidR="00BB4846" w:rsidRPr="007F0557" w:rsidRDefault="00BB4846" w:rsidP="00216018">
            <w:pPr>
              <w:tabs>
                <w:tab w:val="right" w:pos="3314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32995FF" w14:textId="77777777" w:rsidR="00BB4846" w:rsidRPr="007F0557" w:rsidRDefault="00BB4846" w:rsidP="00216018">
            <w:pPr>
              <w:tabs>
                <w:tab w:val="right" w:pos="3314"/>
              </w:tabs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Division: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D6C1035" w14:textId="77777777" w:rsidR="00BB4846" w:rsidRPr="007F0557" w:rsidRDefault="00BB4846" w:rsidP="00216018">
            <w:pPr>
              <w:tabs>
                <w:tab w:val="right" w:pos="3314"/>
              </w:tabs>
              <w:spacing w:after="60"/>
              <w:rPr>
                <w:rFonts w:cs="Arial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Courtroom: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BB4846" w:rsidRPr="007F0557" w14:paraId="6D500958" w14:textId="77777777" w:rsidTr="00216018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46907" w14:textId="42CDC773" w:rsidR="00BB4846" w:rsidRPr="00216018" w:rsidRDefault="00BB4846" w:rsidP="00216018">
            <w:pPr>
              <w:tabs>
                <w:tab w:val="left" w:pos="2676"/>
              </w:tabs>
              <w:spacing w:before="120" w:after="12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Decree for Adult Adoption</w:t>
            </w:r>
          </w:p>
        </w:tc>
      </w:tr>
    </w:tbl>
    <w:p w14:paraId="3175928C" w14:textId="177F0D18" w:rsidR="00B27CDF" w:rsidRPr="00216018" w:rsidRDefault="00B27CDF" w:rsidP="00216018">
      <w:pPr>
        <w:spacing w:before="360"/>
        <w:rPr>
          <w:b/>
          <w:bCs/>
          <w:sz w:val="22"/>
          <w:szCs w:val="22"/>
        </w:rPr>
      </w:pPr>
      <w:r w:rsidRPr="00216018">
        <w:rPr>
          <w:b/>
          <w:bCs/>
          <w:sz w:val="22"/>
          <w:szCs w:val="22"/>
        </w:rPr>
        <w:t>1.</w:t>
      </w:r>
      <w:r w:rsidRPr="00216018">
        <w:rPr>
          <w:b/>
          <w:bCs/>
          <w:sz w:val="22"/>
          <w:szCs w:val="22"/>
        </w:rPr>
        <w:tab/>
        <w:t>Findings of Fact</w:t>
      </w:r>
    </w:p>
    <w:p w14:paraId="098CED53" w14:textId="4458467E" w:rsidR="00055D26" w:rsidRDefault="00055D26" w:rsidP="00055D26">
      <w:pPr>
        <w:pStyle w:val="BodyText2"/>
        <w:spacing w:before="240"/>
        <w:ind w:left="720"/>
        <w:jc w:val="left"/>
      </w:pPr>
      <w:r>
        <w:t>The Court having reviewed the documents finds</w:t>
      </w:r>
      <w:r w:rsidR="00F1572C">
        <w:t>:</w:t>
      </w:r>
    </w:p>
    <w:p w14:paraId="1A9664CA" w14:textId="06E88874" w:rsidR="00F1572C" w:rsidRDefault="00055D26" w:rsidP="00B84E1B">
      <w:pPr>
        <w:pStyle w:val="BodyText2"/>
        <w:tabs>
          <w:tab w:val="left" w:pos="3960"/>
          <w:tab w:val="left" w:pos="7920"/>
          <w:tab w:val="right" w:pos="9360"/>
        </w:tabs>
        <w:spacing w:before="120"/>
        <w:ind w:left="1080" w:hanging="360"/>
        <w:jc w:val="left"/>
      </w:pPr>
      <w:r>
        <w:t>1)</w:t>
      </w:r>
      <w:r>
        <w:tab/>
      </w:r>
      <w:r w:rsidR="00F1572C">
        <w:t xml:space="preserve">That </w:t>
      </w:r>
      <w:r w:rsidR="00B043E4">
        <w:t>(name)</w:t>
      </w:r>
      <w:r w:rsidR="00F1572C">
        <w:t xml:space="preserve"> </w:t>
      </w:r>
      <w:r w:rsidR="00F1572C" w:rsidRPr="00216018">
        <w:rPr>
          <w:b/>
          <w:bCs/>
          <w:u w:val="single"/>
        </w:rPr>
        <w:tab/>
      </w:r>
      <w:r w:rsidR="00F1572C">
        <w:rPr>
          <w:b/>
          <w:bCs/>
          <w:u w:val="single"/>
        </w:rPr>
        <w:tab/>
      </w:r>
      <w:r w:rsidR="00B043E4">
        <w:t xml:space="preserve">, was born on </w:t>
      </w:r>
      <w:r w:rsidR="00F1572C">
        <w:t xml:space="preserve">(date) </w:t>
      </w:r>
      <w:r w:rsidR="00F1572C" w:rsidRPr="00216018">
        <w:rPr>
          <w:b/>
          <w:bCs/>
          <w:u w:val="single"/>
        </w:rPr>
        <w:tab/>
      </w:r>
      <w:r w:rsidR="00B043E4">
        <w:t xml:space="preserve">, </w:t>
      </w:r>
      <w:r w:rsidR="00F1572C">
        <w:t xml:space="preserve">in </w:t>
      </w:r>
      <w:r w:rsidR="00B043E4">
        <w:t>(place of birth</w:t>
      </w:r>
      <w:proofErr w:type="gramStart"/>
      <w:r w:rsidR="00B043E4">
        <w:t>)</w:t>
      </w:r>
      <w:r w:rsidR="00F1572C">
        <w:t xml:space="preserve"> </w:t>
      </w:r>
      <w:r w:rsidR="00F1572C" w:rsidRPr="00216018">
        <w:rPr>
          <w:b/>
          <w:bCs/>
          <w:u w:val="single"/>
        </w:rPr>
        <w:tab/>
      </w:r>
      <w:r w:rsidR="00F1572C" w:rsidRPr="00216018">
        <w:rPr>
          <w:b/>
          <w:bCs/>
          <w:u w:val="single"/>
        </w:rPr>
        <w:tab/>
      </w:r>
      <w:r w:rsidR="006B679D">
        <w:t>;</w:t>
      </w:r>
      <w:proofErr w:type="gramEnd"/>
    </w:p>
    <w:p w14:paraId="6E3D5434" w14:textId="21C78A48" w:rsidR="006B679D" w:rsidRDefault="00F1572C" w:rsidP="006B679D">
      <w:pPr>
        <w:pStyle w:val="BodyText2"/>
        <w:tabs>
          <w:tab w:val="left" w:pos="4320"/>
          <w:tab w:val="left" w:pos="7920"/>
        </w:tabs>
        <w:spacing w:before="120"/>
        <w:ind w:left="1080" w:hanging="360"/>
        <w:jc w:val="left"/>
      </w:pPr>
      <w:r>
        <w:t>2)</w:t>
      </w:r>
      <w:r>
        <w:tab/>
        <w:t>The above is an</w:t>
      </w:r>
      <w:r w:rsidR="00B043E4">
        <w:t xml:space="preserve"> adult and is not under constraint or legal </w:t>
      </w:r>
      <w:proofErr w:type="gramStart"/>
      <w:r w:rsidR="00B043E4">
        <w:t>disability;</w:t>
      </w:r>
      <w:proofErr w:type="gramEnd"/>
      <w:r w:rsidR="00B043E4">
        <w:t xml:space="preserve"> </w:t>
      </w:r>
    </w:p>
    <w:p w14:paraId="095B323D" w14:textId="3E91BB73" w:rsidR="006B679D" w:rsidRDefault="006B679D" w:rsidP="006B679D">
      <w:pPr>
        <w:pStyle w:val="BodyText2"/>
        <w:tabs>
          <w:tab w:val="left" w:pos="4320"/>
          <w:tab w:val="left" w:pos="7920"/>
        </w:tabs>
        <w:spacing w:before="120"/>
        <w:ind w:left="1080" w:hanging="360"/>
        <w:jc w:val="left"/>
      </w:pPr>
      <w:r>
        <w:t>3)</w:t>
      </w:r>
      <w:r>
        <w:tab/>
        <w:t>T</w:t>
      </w:r>
      <w:r w:rsidR="00B043E4">
        <w:t xml:space="preserve">hat service of the Petition for Adult Adoption and Notice and Summons has been </w:t>
      </w:r>
      <w:proofErr w:type="gramStart"/>
      <w:r w:rsidR="00B043E4">
        <w:t>made;</w:t>
      </w:r>
      <w:proofErr w:type="gramEnd"/>
    </w:p>
    <w:p w14:paraId="487DB9E2" w14:textId="2AB05BCB" w:rsidR="000629CC" w:rsidRDefault="006B679D" w:rsidP="00216018">
      <w:pPr>
        <w:pStyle w:val="BodyText2"/>
        <w:tabs>
          <w:tab w:val="left" w:pos="4320"/>
          <w:tab w:val="left" w:pos="7920"/>
        </w:tabs>
        <w:spacing w:before="120"/>
        <w:ind w:left="1080" w:hanging="360"/>
        <w:jc w:val="left"/>
      </w:pPr>
      <w:r>
        <w:t>4)</w:t>
      </w:r>
      <w:r>
        <w:tab/>
        <w:t>T</w:t>
      </w:r>
      <w:r w:rsidR="00B043E4">
        <w:t>he Adult has filed the Answer/Consent for Adult Adoption and consents to the Adoption.</w:t>
      </w:r>
    </w:p>
    <w:p w14:paraId="1A50E4B3" w14:textId="3740B54B" w:rsidR="000629CC" w:rsidRPr="00216018" w:rsidRDefault="00E03CA6" w:rsidP="00216018">
      <w:pPr>
        <w:spacing w:before="360"/>
        <w:rPr>
          <w:b/>
          <w:bCs/>
          <w:sz w:val="22"/>
          <w:szCs w:val="22"/>
        </w:rPr>
      </w:pPr>
      <w:r w:rsidRPr="00216018">
        <w:rPr>
          <w:b/>
          <w:bCs/>
          <w:sz w:val="22"/>
          <w:szCs w:val="22"/>
        </w:rPr>
        <w:t>2.</w:t>
      </w:r>
      <w:r w:rsidRPr="00216018">
        <w:rPr>
          <w:b/>
          <w:bCs/>
          <w:sz w:val="22"/>
          <w:szCs w:val="22"/>
        </w:rPr>
        <w:tab/>
        <w:t>Orders</w:t>
      </w:r>
    </w:p>
    <w:p w14:paraId="77C22E38" w14:textId="10C9E792" w:rsidR="00E03CA6" w:rsidRDefault="00E03CA6" w:rsidP="00B84E1B">
      <w:pPr>
        <w:pStyle w:val="BodyText2"/>
        <w:spacing w:before="120"/>
        <w:ind w:left="1080" w:hanging="360"/>
        <w:jc w:val="left"/>
      </w:pPr>
      <w:r>
        <w:t>1)</w:t>
      </w:r>
      <w:r>
        <w:tab/>
        <w:t xml:space="preserve">It is therefore ordered, </w:t>
      </w:r>
      <w:proofErr w:type="gramStart"/>
      <w:r>
        <w:t>adjudged</w:t>
      </w:r>
      <w:proofErr w:type="gramEnd"/>
      <w:r>
        <w:t xml:space="preserve"> and decreed</w:t>
      </w:r>
      <w:r w:rsidR="00B043E4">
        <w:t>, that the Petition is hereby granted</w:t>
      </w:r>
      <w:r>
        <w:t>.</w:t>
      </w:r>
    </w:p>
    <w:p w14:paraId="64DBC6F8" w14:textId="2CC57ACC" w:rsidR="00E03CA6" w:rsidRDefault="00E03CA6" w:rsidP="00216018">
      <w:pPr>
        <w:pStyle w:val="BodyText2"/>
        <w:spacing w:before="120"/>
        <w:ind w:left="1080" w:hanging="360"/>
        <w:jc w:val="left"/>
      </w:pPr>
      <w:r>
        <w:t>2)</w:t>
      </w:r>
      <w:r>
        <w:tab/>
        <w:t>Said adult now becomes the heir at law of the Petitioner; and said adult is entitled to inherit from the Petitioner any property in all respects as if such adopted person had been the Petitioner’s child born in lawful wedlock.</w:t>
      </w:r>
    </w:p>
    <w:p w14:paraId="42AC40F0" w14:textId="4338E7E4" w:rsidR="00E03CA6" w:rsidRDefault="00E03CA6" w:rsidP="00216018">
      <w:pPr>
        <w:pStyle w:val="BodyText2"/>
        <w:spacing w:before="120"/>
        <w:ind w:left="1080" w:hanging="360"/>
        <w:jc w:val="left"/>
      </w:pPr>
      <w:r>
        <w:t>3)</w:t>
      </w:r>
      <w:r>
        <w:tab/>
        <w:t>T</w:t>
      </w:r>
      <w:r w:rsidR="00B043E4">
        <w:t xml:space="preserve">he </w:t>
      </w:r>
      <w:r>
        <w:t xml:space="preserve">last </w:t>
      </w:r>
      <w:r w:rsidR="00B043E4">
        <w:t xml:space="preserve">name of </w:t>
      </w:r>
      <w:r w:rsidR="006B679D">
        <w:t xml:space="preserve">said </w:t>
      </w:r>
      <w:r w:rsidR="00B043E4">
        <w:t>adult is</w:t>
      </w:r>
      <w:r>
        <w:t>:</w:t>
      </w:r>
    </w:p>
    <w:p w14:paraId="4F03FF10" w14:textId="7BAC1C67" w:rsidR="00E03CA6" w:rsidRDefault="00E03CA6" w:rsidP="00B84E1B">
      <w:pPr>
        <w:pStyle w:val="BodyText2"/>
        <w:tabs>
          <w:tab w:val="left" w:pos="3240"/>
          <w:tab w:val="left" w:pos="3690"/>
          <w:tab w:val="left" w:pos="8640"/>
        </w:tabs>
        <w:spacing w:before="120"/>
        <w:ind w:left="1890" w:hanging="450"/>
        <w:jc w:val="left"/>
      </w:pPr>
      <w:r>
        <w:rPr>
          <w:rFonts w:ascii="Wingdings" w:hAnsi="Wingdings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Wingdings" w:hAnsi="Wingdings"/>
          <w:sz w:val="24"/>
        </w:rPr>
        <w:instrText xml:space="preserve"> FORMCHECKBOX </w:instrText>
      </w:r>
      <w:r w:rsidR="00C55B90">
        <w:rPr>
          <w:rFonts w:ascii="Wingdings" w:hAnsi="Wingdings"/>
          <w:sz w:val="24"/>
        </w:rPr>
      </w:r>
      <w:r w:rsidR="00C55B90">
        <w:rPr>
          <w:rFonts w:ascii="Wingdings" w:hAnsi="Wingdings"/>
          <w:sz w:val="24"/>
        </w:rPr>
        <w:fldChar w:fldCharType="separate"/>
      </w:r>
      <w:r>
        <w:rPr>
          <w:rFonts w:ascii="Wingdings" w:hAnsi="Wingdings"/>
          <w:sz w:val="24"/>
        </w:rPr>
        <w:fldChar w:fldCharType="end"/>
      </w:r>
      <w:bookmarkEnd w:id="0"/>
      <w:r>
        <w:rPr>
          <w:rFonts w:ascii="Wingdings" w:hAnsi="Wingdings"/>
          <w:sz w:val="24"/>
        </w:rPr>
        <w:tab/>
      </w:r>
      <w:r w:rsidR="00B043E4">
        <w:t>retained</w:t>
      </w:r>
      <w:r w:rsidR="00FF4A47">
        <w:t>.</w:t>
      </w:r>
      <w:r w:rsidR="00FF4A47">
        <w:tab/>
      </w:r>
      <w:r>
        <w:rPr>
          <w:rFonts w:ascii="Wingdings" w:hAnsi="Wingding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Wingdings" w:hAnsi="Wingdings"/>
          <w:sz w:val="24"/>
        </w:rPr>
        <w:instrText xml:space="preserve"> FORMCHECKBOX </w:instrText>
      </w:r>
      <w:r w:rsidR="00C55B90">
        <w:rPr>
          <w:rFonts w:ascii="Wingdings" w:hAnsi="Wingdings"/>
          <w:sz w:val="24"/>
        </w:rPr>
      </w:r>
      <w:r w:rsidR="00C55B90">
        <w:rPr>
          <w:rFonts w:ascii="Wingdings" w:hAnsi="Wingdings"/>
          <w:sz w:val="24"/>
        </w:rPr>
        <w:fldChar w:fldCharType="separate"/>
      </w:r>
      <w:r>
        <w:rPr>
          <w:rFonts w:ascii="Wingdings" w:hAnsi="Wingdings"/>
          <w:sz w:val="24"/>
        </w:rPr>
        <w:fldChar w:fldCharType="end"/>
      </w:r>
      <w:bookmarkEnd w:id="1"/>
      <w:r>
        <w:rPr>
          <w:rFonts w:ascii="Wingdings" w:hAnsi="Wingdings"/>
          <w:sz w:val="24"/>
        </w:rPr>
        <w:tab/>
      </w:r>
      <w:r w:rsidR="00B043E4">
        <w:t>changed to</w:t>
      </w:r>
      <w:r w:rsidR="006B679D">
        <w:t xml:space="preserve"> </w:t>
      </w:r>
      <w:r w:rsidR="006B679D" w:rsidRPr="00216018">
        <w:rPr>
          <w:b/>
          <w:bCs/>
          <w:u w:val="single"/>
        </w:rPr>
        <w:tab/>
      </w:r>
      <w:r w:rsidR="006B679D">
        <w:t>.</w:t>
      </w:r>
    </w:p>
    <w:p w14:paraId="05BEF83D" w14:textId="77777777" w:rsidR="006B679D" w:rsidRPr="006F0A93" w:rsidRDefault="006B679D" w:rsidP="00B84E1B">
      <w:pPr>
        <w:tabs>
          <w:tab w:val="left" w:pos="720"/>
        </w:tabs>
        <w:spacing w:before="360"/>
        <w:rPr>
          <w:rFonts w:cs="Arial"/>
          <w:b/>
          <w:bCs/>
          <w:sz w:val="22"/>
          <w:szCs w:val="22"/>
        </w:rPr>
      </w:pPr>
      <w:proofErr w:type="gramStart"/>
      <w:r w:rsidRPr="006F0A93">
        <w:rPr>
          <w:rFonts w:cs="Arial"/>
          <w:b/>
          <w:bCs/>
          <w:sz w:val="22"/>
          <w:szCs w:val="22"/>
        </w:rPr>
        <w:t>So</w:t>
      </w:r>
      <w:proofErr w:type="gramEnd"/>
      <w:r w:rsidRPr="006F0A93">
        <w:rPr>
          <w:rFonts w:cs="Arial"/>
          <w:b/>
          <w:bCs/>
          <w:sz w:val="22"/>
          <w:szCs w:val="22"/>
        </w:rPr>
        <w:t xml:space="preserve"> Ordered</w:t>
      </w:r>
    </w:p>
    <w:p w14:paraId="0A45E167" w14:textId="77777777" w:rsidR="006B679D" w:rsidRPr="007F0557" w:rsidRDefault="006B679D" w:rsidP="00B84E1B">
      <w:pPr>
        <w:tabs>
          <w:tab w:val="left" w:pos="5040"/>
          <w:tab w:val="left" w:pos="5760"/>
          <w:tab w:val="left" w:pos="8640"/>
        </w:tabs>
        <w:spacing w:before="240" w:line="240" w:lineRule="auto"/>
        <w:ind w:left="720"/>
        <w:rPr>
          <w:rFonts w:cs="Arial"/>
          <w:b/>
          <w:bCs/>
          <w:szCs w:val="24"/>
          <w:u w:val="single"/>
        </w:rPr>
      </w:pPr>
      <w:r w:rsidRPr="007F0557">
        <w:rPr>
          <w:rFonts w:cs="Arial"/>
          <w:b/>
          <w:bCs/>
          <w:szCs w:val="24"/>
          <w:u w:val="single"/>
        </w:rPr>
        <w:tab/>
      </w:r>
      <w:r w:rsidRPr="007F0557">
        <w:rPr>
          <w:rFonts w:cs="Arial"/>
          <w:b/>
          <w:bCs/>
          <w:szCs w:val="24"/>
        </w:rPr>
        <w:tab/>
      </w:r>
      <w:r w:rsidRPr="007F0557">
        <w:rPr>
          <w:rFonts w:cs="Arial"/>
          <w:b/>
          <w:bCs/>
          <w:szCs w:val="24"/>
          <w:u w:val="single"/>
        </w:rPr>
        <w:tab/>
      </w:r>
    </w:p>
    <w:p w14:paraId="505B2605" w14:textId="14CA8538" w:rsidR="00B043E4" w:rsidRDefault="006B679D" w:rsidP="00B84E1B">
      <w:pPr>
        <w:tabs>
          <w:tab w:val="left" w:pos="5760"/>
          <w:tab w:val="left" w:pos="7920"/>
        </w:tabs>
        <w:ind w:left="720"/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7F0557">
        <w:rPr>
          <w:rFonts w:cs="Arial"/>
        </w:rPr>
        <w:instrText xml:space="preserve"> FORMCHECKBOX </w:instrText>
      </w:r>
      <w:r w:rsidR="00C55B90">
        <w:rPr>
          <w:rFonts w:cs="Arial"/>
        </w:rPr>
      </w:r>
      <w:r w:rsidR="00C55B90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2"/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7F0557">
        <w:rPr>
          <w:rFonts w:cs="Arial"/>
        </w:rPr>
        <w:instrText xml:space="preserve"> FORMCHECKBOX </w:instrText>
      </w:r>
      <w:r w:rsidR="00C55B90">
        <w:rPr>
          <w:rFonts w:cs="Arial"/>
        </w:rPr>
      </w:r>
      <w:r w:rsidR="00C55B90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3"/>
      <w:r w:rsidRPr="007F0557">
        <w:rPr>
          <w:rFonts w:cs="Arial"/>
        </w:rPr>
        <w:t xml:space="preserve"> Magistrate</w:t>
      </w:r>
      <w:r w:rsidRPr="007F0557">
        <w:rPr>
          <w:rFonts w:cs="Arial"/>
        </w:rPr>
        <w:tab/>
        <w:t>Dated</w:t>
      </w:r>
    </w:p>
    <w:sectPr w:rsidR="00B043E4" w:rsidSect="00216018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533E" w14:textId="77777777" w:rsidR="00B043E4" w:rsidRDefault="00B043E4" w:rsidP="00BB4846">
      <w:r>
        <w:separator/>
      </w:r>
    </w:p>
  </w:endnote>
  <w:endnote w:type="continuationSeparator" w:id="0">
    <w:p w14:paraId="5D99FD4C" w14:textId="77777777" w:rsidR="00B043E4" w:rsidRDefault="00B043E4" w:rsidP="00BB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1A2E" w14:textId="33BC4ECC" w:rsidR="006B679D" w:rsidRDefault="006B679D" w:rsidP="00216018">
    <w:pPr>
      <w:tabs>
        <w:tab w:val="left" w:pos="5760"/>
        <w:tab w:val="right" w:pos="9360"/>
      </w:tabs>
      <w:spacing w:line="300" w:lineRule="auto"/>
    </w:pPr>
  </w:p>
  <w:p w14:paraId="1099D843" w14:textId="38657B1A" w:rsidR="006B679D" w:rsidRPr="00216018" w:rsidRDefault="006B679D" w:rsidP="00216018">
    <w:pPr>
      <w:tabs>
        <w:tab w:val="left" w:pos="5760"/>
        <w:tab w:val="right" w:pos="9360"/>
      </w:tabs>
      <w:spacing w:line="30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JDF 531 – Decree for Adult Adoption</w:t>
    </w:r>
    <w:r w:rsidRPr="006B679D">
      <w:rPr>
        <w:color w:val="000000"/>
        <w:sz w:val="16"/>
        <w:szCs w:val="16"/>
      </w:rPr>
      <w:tab/>
      <w:t xml:space="preserve">R: July </w:t>
    </w:r>
    <w:r w:rsidR="00FF4A47">
      <w:rPr>
        <w:color w:val="000000"/>
        <w:sz w:val="16"/>
        <w:szCs w:val="16"/>
      </w:rPr>
      <w:t>13</w:t>
    </w:r>
    <w:r w:rsidRPr="006B679D">
      <w:rPr>
        <w:color w:val="000000"/>
        <w:sz w:val="16"/>
        <w:szCs w:val="16"/>
      </w:rPr>
      <w:t xml:space="preserve">, </w:t>
    </w:r>
    <w:proofErr w:type="gramStart"/>
    <w:r w:rsidRPr="006B679D">
      <w:rPr>
        <w:color w:val="000000"/>
        <w:sz w:val="16"/>
        <w:szCs w:val="16"/>
      </w:rPr>
      <w:t>2022</w:t>
    </w:r>
    <w:proofErr w:type="gramEnd"/>
    <w:r w:rsidRPr="006B679D">
      <w:rPr>
        <w:color w:val="000000"/>
        <w:sz w:val="16"/>
        <w:szCs w:val="16"/>
      </w:rPr>
      <w:tab/>
    </w:r>
    <w:r w:rsidRPr="006B679D">
      <w:rPr>
        <w:rFonts w:cs="Arial"/>
        <w:sz w:val="16"/>
        <w:szCs w:val="16"/>
      </w:rPr>
      <w:t xml:space="preserve">Page </w:t>
    </w:r>
    <w:r w:rsidRPr="006B679D">
      <w:rPr>
        <w:rFonts w:cs="Arial"/>
        <w:sz w:val="16"/>
        <w:szCs w:val="16"/>
      </w:rPr>
      <w:fldChar w:fldCharType="begin"/>
    </w:r>
    <w:r w:rsidRPr="006B679D">
      <w:rPr>
        <w:rFonts w:cs="Arial"/>
        <w:sz w:val="16"/>
        <w:szCs w:val="16"/>
      </w:rPr>
      <w:instrText xml:space="preserve"> PAGE </w:instrText>
    </w:r>
    <w:r w:rsidRPr="006B679D">
      <w:rPr>
        <w:rFonts w:cs="Arial"/>
        <w:sz w:val="16"/>
        <w:szCs w:val="16"/>
      </w:rPr>
      <w:fldChar w:fldCharType="separate"/>
    </w:r>
    <w:r w:rsidRPr="006B679D">
      <w:rPr>
        <w:rFonts w:cs="Arial"/>
        <w:sz w:val="16"/>
        <w:szCs w:val="16"/>
      </w:rPr>
      <w:t>5</w:t>
    </w:r>
    <w:r w:rsidRPr="006B679D">
      <w:rPr>
        <w:rFonts w:cs="Arial"/>
        <w:sz w:val="16"/>
        <w:szCs w:val="16"/>
      </w:rPr>
      <w:fldChar w:fldCharType="end"/>
    </w:r>
    <w:r w:rsidRPr="006B679D">
      <w:rPr>
        <w:rFonts w:cs="Arial"/>
        <w:sz w:val="16"/>
        <w:szCs w:val="16"/>
      </w:rPr>
      <w:t xml:space="preserve"> of </w:t>
    </w:r>
    <w:r w:rsidRPr="006B679D">
      <w:rPr>
        <w:rFonts w:cs="Arial"/>
        <w:sz w:val="16"/>
        <w:szCs w:val="16"/>
      </w:rPr>
      <w:fldChar w:fldCharType="begin"/>
    </w:r>
    <w:r w:rsidRPr="006B679D">
      <w:rPr>
        <w:rFonts w:cs="Arial"/>
        <w:sz w:val="16"/>
        <w:szCs w:val="16"/>
      </w:rPr>
      <w:instrText xml:space="preserve"> NUMPAGES  </w:instrText>
    </w:r>
    <w:r w:rsidRPr="006B679D">
      <w:rPr>
        <w:rFonts w:cs="Arial"/>
        <w:sz w:val="16"/>
        <w:szCs w:val="16"/>
      </w:rPr>
      <w:fldChar w:fldCharType="separate"/>
    </w:r>
    <w:r w:rsidRPr="006B679D">
      <w:rPr>
        <w:rFonts w:cs="Arial"/>
        <w:sz w:val="16"/>
        <w:szCs w:val="16"/>
      </w:rPr>
      <w:t>10</w:t>
    </w:r>
    <w:r w:rsidRPr="006B679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B8B5" w14:textId="77777777" w:rsidR="00B043E4" w:rsidRDefault="00B043E4" w:rsidP="00BB4846">
      <w:r>
        <w:separator/>
      </w:r>
    </w:p>
  </w:footnote>
  <w:footnote w:type="continuationSeparator" w:id="0">
    <w:p w14:paraId="09AED707" w14:textId="77777777" w:rsidR="00B043E4" w:rsidRDefault="00B043E4" w:rsidP="00BB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ACF"/>
    <w:rsid w:val="00055D26"/>
    <w:rsid w:val="000629CC"/>
    <w:rsid w:val="00216018"/>
    <w:rsid w:val="0035191F"/>
    <w:rsid w:val="003D7ACF"/>
    <w:rsid w:val="006B679D"/>
    <w:rsid w:val="00753EB1"/>
    <w:rsid w:val="00895A75"/>
    <w:rsid w:val="00B043E4"/>
    <w:rsid w:val="00B27CDF"/>
    <w:rsid w:val="00B84E1B"/>
    <w:rsid w:val="00BB4846"/>
    <w:rsid w:val="00C45671"/>
    <w:rsid w:val="00D615D6"/>
    <w:rsid w:val="00E03CA6"/>
    <w:rsid w:val="00F1572C"/>
    <w:rsid w:val="00F40E81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AE2747"/>
  <w15:chartTrackingRefBased/>
  <w15:docId w15:val="{4D2B962B-268D-4F5F-AAAF-ADDB07A2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4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7A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484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1761D12A-D5DD-4F83-B6A2-3CE6C95EB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A6A9-2173-46FE-B2C8-8131F0265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0FAE9-819B-4885-B5F3-C1A66C7E176E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Decree Adult Adopt</vt:lpstr>
    </vt:vector>
  </TitlesOfParts>
  <Company> 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Decree Adult Adopt</dc:title>
  <dc:subject/>
  <dc:creator>Valued Gateway Client</dc:creator>
  <cp:keywords/>
  <dc:description/>
  <cp:lastModifiedBy>slagle, sean</cp:lastModifiedBy>
  <cp:revision>21</cp:revision>
  <cp:lastPrinted>2003-11-26T14:18:00Z</cp:lastPrinted>
  <dcterms:created xsi:type="dcterms:W3CDTF">2018-10-10T13:00:00Z</dcterms:created>
  <dcterms:modified xsi:type="dcterms:W3CDTF">2022-07-13T17:41:00Z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-344591881</vt:i4>
  </property>
  <property fmtid="{D5CDD505-2E9C-101B-9397-08002B2CF9AE}" pid="3" name="_EmailSubject">
    <vt:lpwstr>Adult Adoption Forms</vt:lpwstr>
  </property>
  <property fmtid="{D5CDD505-2E9C-101B-9397-08002B2CF9AE}" pid="4" name="_AuthorEmail">
    <vt:lpwstr>cyndi.hauber@judicial.state.co.us</vt:lpwstr>
  </property>
  <property fmtid="{D5CDD505-2E9C-101B-9397-08002B2CF9AE}" pid="5" name="_AuthorEmailDisplayName">
    <vt:lpwstr>hauber, cyndi</vt:lpwstr>
  </property>
  <property fmtid="{D5CDD505-2E9C-101B-9397-08002B2CF9AE}" pid="6" name="_ReviewingToolsShownOnce">
    <vt:lpwstr/>
  </property>
  <property fmtid="{D5CDD505-2E9C-101B-9397-08002B2CF9AE}" pid="7" name="ContentTypeId">
    <vt:lpwstr>0x010100F0F424E326A1CC449933FA7612DC2415</vt:lpwstr>
  </property>
</Properties>
</file>