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77673" w14:textId="77777777" w:rsidR="00CC5BF0" w:rsidRPr="00F752CC" w:rsidRDefault="00CC5BF0" w:rsidP="00CC5BF0">
      <w:pPr>
        <w:pStyle w:val="Heading1"/>
        <w:pBdr>
          <w:bottom w:val="single" w:sz="8" w:space="1" w:color="000080"/>
        </w:pBdr>
        <w:jc w:val="center"/>
        <w:rPr>
          <w:rFonts w:ascii="Aptos Display" w:hAnsi="Aptos Display"/>
          <w:color w:val="0F243E"/>
          <w:sz w:val="44"/>
          <w:szCs w:val="44"/>
        </w:rPr>
      </w:pPr>
      <w:r w:rsidRPr="00F752CC">
        <w:rPr>
          <w:rFonts w:ascii="Aptos Display" w:hAnsi="Aptos Display"/>
          <w:color w:val="0F243E"/>
          <w:sz w:val="44"/>
          <w:szCs w:val="44"/>
        </w:rPr>
        <w:t>Correctional Treatment Board</w:t>
      </w:r>
    </w:p>
    <w:p w14:paraId="0E17FA97" w14:textId="77777777" w:rsidR="00CC5BF0" w:rsidRPr="009D74DC" w:rsidRDefault="00CC5BF0" w:rsidP="00CC5BF0">
      <w:pPr>
        <w:rPr>
          <w:color w:val="0F243E"/>
        </w:rPr>
      </w:pPr>
      <w:r w:rsidRPr="009D74DC">
        <w:rPr>
          <w:noProof/>
          <w:color w:val="0F243E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D042012" wp14:editId="62010DD8">
                <wp:simplePos x="0" y="0"/>
                <wp:positionH relativeFrom="column">
                  <wp:posOffset>1876425</wp:posOffset>
                </wp:positionH>
                <wp:positionV relativeFrom="paragraph">
                  <wp:posOffset>106680</wp:posOffset>
                </wp:positionV>
                <wp:extent cx="4143375" cy="6858000"/>
                <wp:effectExtent l="0" t="0" r="0" b="0"/>
                <wp:wrapNone/>
                <wp:docPr id="187090108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3375" cy="685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BF60CD" w14:textId="77777777" w:rsidR="00CC5BF0" w:rsidRPr="004A3953" w:rsidRDefault="00CC5BF0" w:rsidP="00CC5BF0">
                            <w:pPr>
                              <w:jc w:val="center"/>
                              <w:rPr>
                                <w:rFonts w:ascii="Aptos Display" w:hAnsi="Aptos Display"/>
                                <w:b/>
                                <w:sz w:val="20"/>
                              </w:rPr>
                            </w:pPr>
                            <w:r w:rsidRPr="004A3953">
                              <w:rPr>
                                <w:rFonts w:ascii="Aptos Display" w:hAnsi="Aptos Display"/>
                                <w:b/>
                                <w:sz w:val="20"/>
                              </w:rPr>
                              <w:t>MINUTES</w:t>
                            </w:r>
                          </w:p>
                          <w:p w14:paraId="26F18199" w14:textId="77777777" w:rsidR="00CC5BF0" w:rsidRPr="004A3953" w:rsidRDefault="00CC5BF0" w:rsidP="00CC5BF0">
                            <w:pPr>
                              <w:jc w:val="center"/>
                              <w:rPr>
                                <w:rFonts w:ascii="Aptos Display" w:hAnsi="Aptos Display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ptos Display" w:hAnsi="Aptos Display"/>
                                <w:b/>
                                <w:sz w:val="20"/>
                              </w:rPr>
                              <w:t>July 21 &amp; 22, 2026</w:t>
                            </w:r>
                          </w:p>
                          <w:p w14:paraId="1A059E6E" w14:textId="77777777" w:rsidR="00CC5BF0" w:rsidRPr="004A3953" w:rsidRDefault="00CC5BF0" w:rsidP="00CC5BF0">
                            <w:pPr>
                              <w:ind w:left="1440"/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</w:p>
                          <w:p w14:paraId="649B9F40" w14:textId="77777777" w:rsidR="00CC5BF0" w:rsidRPr="004A3953" w:rsidRDefault="00CC5BF0" w:rsidP="00CC5BF0">
                            <w:pPr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  <w:r>
                              <w:rPr>
                                <w:rFonts w:ascii="Aptos Display" w:hAnsi="Aptos Display"/>
                                <w:b/>
                                <w:bCs/>
                                <w:sz w:val="20"/>
                              </w:rPr>
                              <w:t xml:space="preserve">Members in </w:t>
                            </w:r>
                            <w:proofErr w:type="gramStart"/>
                            <w:r>
                              <w:rPr>
                                <w:rFonts w:ascii="Aptos Display" w:hAnsi="Aptos Display"/>
                                <w:b/>
                                <w:bCs/>
                                <w:sz w:val="20"/>
                              </w:rPr>
                              <w:t>Attendance:</w:t>
                            </w:r>
                            <w:r w:rsidRPr="004A3953">
                              <w:rPr>
                                <w:rFonts w:ascii="Aptos Display" w:hAnsi="Aptos Display"/>
                                <w:sz w:val="20"/>
                              </w:rPr>
                              <w:t>–</w:t>
                            </w:r>
                            <w:proofErr w:type="gramEnd"/>
                            <w:r w:rsidRPr="004A3953">
                              <w:rPr>
                                <w:rFonts w:ascii="Aptos Display" w:hAnsi="Aptos Display"/>
                                <w:sz w:val="20"/>
                              </w:rPr>
                              <w:t xml:space="preserve"> James Karbach, Heather Salazar, Anjali Nandi, </w:t>
                            </w: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>Matthew Lunn</w:t>
                            </w:r>
                            <w:r w:rsidRPr="004A3953">
                              <w:rPr>
                                <w:rFonts w:ascii="Aptos Display" w:hAnsi="Aptos Display"/>
                                <w:sz w:val="20"/>
                              </w:rPr>
                              <w:t xml:space="preserve">, Danielle Culp, Jessica Waggoner, and Jaime Fitzsimons. </w:t>
                            </w:r>
                          </w:p>
                          <w:p w14:paraId="41394A6B" w14:textId="77777777" w:rsidR="00CC5BF0" w:rsidRPr="004A3953" w:rsidRDefault="00CC5BF0" w:rsidP="00CC5BF0">
                            <w:pPr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</w:p>
                          <w:p w14:paraId="4DE8C17D" w14:textId="77777777" w:rsidR="00CC5BF0" w:rsidRDefault="00CC5BF0" w:rsidP="00CC5BF0">
                            <w:pPr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  <w:r>
                              <w:rPr>
                                <w:rFonts w:ascii="Aptos Display" w:hAnsi="Aptos Display"/>
                                <w:b/>
                                <w:bCs/>
                                <w:sz w:val="20"/>
                              </w:rPr>
                              <w:t xml:space="preserve">Guests in Attendance: </w:t>
                            </w: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>Local Board representation from the 1</w:t>
                            </w:r>
                            <w:r w:rsidRPr="00332B70">
                              <w:rPr>
                                <w:rFonts w:ascii="Aptos Display" w:hAnsi="Aptos Display"/>
                                <w:sz w:val="20"/>
                                <w:vertAlign w:val="superscript"/>
                              </w:rPr>
                              <w:t>st</w:t>
                            </w: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>, 2</w:t>
                            </w:r>
                            <w:r w:rsidRPr="00332B70">
                              <w:rPr>
                                <w:rFonts w:ascii="Aptos Display" w:hAnsi="Aptos Display"/>
                                <w:sz w:val="20"/>
                                <w:vertAlign w:val="superscript"/>
                              </w:rPr>
                              <w:t>nd</w:t>
                            </w: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>, 4</w:t>
                            </w:r>
                            <w:r w:rsidRPr="00332B70">
                              <w:rPr>
                                <w:rFonts w:ascii="Aptos Display" w:hAnsi="Aptos Display"/>
                                <w:sz w:val="20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>, 5</w:t>
                            </w:r>
                            <w:r w:rsidRPr="00332B70">
                              <w:rPr>
                                <w:rFonts w:ascii="Aptos Display" w:hAnsi="Aptos Display"/>
                                <w:sz w:val="20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>, 8</w:t>
                            </w:r>
                            <w:r w:rsidRPr="00332B70">
                              <w:rPr>
                                <w:rFonts w:ascii="Aptos Display" w:hAnsi="Aptos Display"/>
                                <w:sz w:val="20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>, 9</w:t>
                            </w:r>
                            <w:r w:rsidRPr="00332B70">
                              <w:rPr>
                                <w:rFonts w:ascii="Aptos Display" w:hAnsi="Aptos Display"/>
                                <w:sz w:val="20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>, 10</w:t>
                            </w:r>
                            <w:r w:rsidRPr="00332B70">
                              <w:rPr>
                                <w:rFonts w:ascii="Aptos Display" w:hAnsi="Aptos Display"/>
                                <w:sz w:val="20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>, 11</w:t>
                            </w:r>
                            <w:r w:rsidRPr="00332B70">
                              <w:rPr>
                                <w:rFonts w:ascii="Aptos Display" w:hAnsi="Aptos Display"/>
                                <w:sz w:val="20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>, 12</w:t>
                            </w:r>
                            <w:r w:rsidRPr="00332B70">
                              <w:rPr>
                                <w:rFonts w:ascii="Aptos Display" w:hAnsi="Aptos Display"/>
                                <w:sz w:val="20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>, 14</w:t>
                            </w:r>
                            <w:r w:rsidRPr="00332B70">
                              <w:rPr>
                                <w:rFonts w:ascii="Aptos Display" w:hAnsi="Aptos Display"/>
                                <w:sz w:val="20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>, 15</w:t>
                            </w:r>
                            <w:r w:rsidRPr="00332B70">
                              <w:rPr>
                                <w:rFonts w:ascii="Aptos Display" w:hAnsi="Aptos Display"/>
                                <w:sz w:val="20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>, 16</w:t>
                            </w:r>
                            <w:r w:rsidRPr="00332B70">
                              <w:rPr>
                                <w:rFonts w:ascii="Aptos Display" w:hAnsi="Aptos Display"/>
                                <w:sz w:val="20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>, 17</w:t>
                            </w:r>
                            <w:r w:rsidRPr="00332B70">
                              <w:rPr>
                                <w:rFonts w:ascii="Aptos Display" w:hAnsi="Aptos Display"/>
                                <w:sz w:val="20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>, 18</w:t>
                            </w:r>
                            <w:r w:rsidRPr="00332B70">
                              <w:rPr>
                                <w:rFonts w:ascii="Aptos Display" w:hAnsi="Aptos Display"/>
                                <w:sz w:val="20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>, 20</w:t>
                            </w:r>
                            <w:r w:rsidRPr="00332B70">
                              <w:rPr>
                                <w:rFonts w:ascii="Aptos Display" w:hAnsi="Aptos Display"/>
                                <w:sz w:val="20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>, 21</w:t>
                            </w:r>
                            <w:r w:rsidRPr="00332B70">
                              <w:rPr>
                                <w:rFonts w:ascii="Aptos Display" w:hAnsi="Aptos Display"/>
                                <w:sz w:val="20"/>
                                <w:vertAlign w:val="superscript"/>
                              </w:rPr>
                              <w:t>st</w:t>
                            </w: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>, 22</w:t>
                            </w:r>
                            <w:r w:rsidRPr="00332B70">
                              <w:rPr>
                                <w:rFonts w:ascii="Aptos Display" w:hAnsi="Aptos Display"/>
                                <w:sz w:val="20"/>
                                <w:vertAlign w:val="superscript"/>
                              </w:rPr>
                              <w:t>nd</w:t>
                            </w: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>, and 23</w:t>
                            </w:r>
                            <w:r w:rsidRPr="00332B70">
                              <w:rPr>
                                <w:rFonts w:ascii="Aptos Display" w:hAnsi="Aptos Display"/>
                                <w:sz w:val="20"/>
                                <w:vertAlign w:val="superscript"/>
                              </w:rPr>
                              <w:t>rd</w:t>
                            </w: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 xml:space="preserve"> Judicial Districts, and Liz Hills. </w:t>
                            </w:r>
                          </w:p>
                          <w:p w14:paraId="7553B159" w14:textId="77777777" w:rsidR="00CC5BF0" w:rsidRPr="00332B70" w:rsidRDefault="00CC5BF0" w:rsidP="00CC5BF0">
                            <w:pPr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</w:p>
                          <w:p w14:paraId="26C7947A" w14:textId="77777777" w:rsidR="00CC5BF0" w:rsidRDefault="00CC5BF0" w:rsidP="00CC5BF0">
                            <w:pPr>
                              <w:numPr>
                                <w:ilvl w:val="0"/>
                                <w:numId w:val="1"/>
                              </w:numPr>
                              <w:ind w:left="630"/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  <w:bookmarkStart w:id="0" w:name="_Hlk214342746"/>
                            <w:r w:rsidRPr="00332B70">
                              <w:rPr>
                                <w:rFonts w:ascii="Aptos Display" w:hAnsi="Aptos Display"/>
                                <w:sz w:val="20"/>
                              </w:rPr>
                              <w:t>Reviewed Estimated FY2028 Funds Allocated to Local Projects</w:t>
                            </w:r>
                          </w:p>
                          <w:p w14:paraId="5197CA96" w14:textId="77777777" w:rsidR="00CC5BF0" w:rsidRPr="00332B70" w:rsidRDefault="00CC5BF0" w:rsidP="00CC5BF0">
                            <w:pPr>
                              <w:ind w:left="630"/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</w:p>
                          <w:p w14:paraId="4743B428" w14:textId="77777777" w:rsidR="00CC5BF0" w:rsidRPr="004A3953" w:rsidRDefault="00CC5BF0" w:rsidP="00CC5BF0">
                            <w:pPr>
                              <w:numPr>
                                <w:ilvl w:val="0"/>
                                <w:numId w:val="1"/>
                              </w:numPr>
                              <w:ind w:left="630"/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 xml:space="preserve">Local Board Project Interviews July 21 and July 22, 2026. </w:t>
                            </w:r>
                          </w:p>
                          <w:p w14:paraId="0B63504E" w14:textId="77777777" w:rsidR="00CC5BF0" w:rsidRDefault="00CC5BF0" w:rsidP="00CC5BF0">
                            <w:pPr>
                              <w:numPr>
                                <w:ilvl w:val="1"/>
                                <w:numId w:val="1"/>
                              </w:numPr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>Local Board representation from the 1</w:t>
                            </w:r>
                            <w:r w:rsidRPr="00332B70">
                              <w:rPr>
                                <w:rFonts w:ascii="Aptos Display" w:hAnsi="Aptos Display"/>
                                <w:sz w:val="20"/>
                                <w:vertAlign w:val="superscript"/>
                              </w:rPr>
                              <w:t>st</w:t>
                            </w: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>, 2</w:t>
                            </w:r>
                            <w:r w:rsidRPr="00332B70">
                              <w:rPr>
                                <w:rFonts w:ascii="Aptos Display" w:hAnsi="Aptos Display"/>
                                <w:sz w:val="20"/>
                                <w:vertAlign w:val="superscript"/>
                              </w:rPr>
                              <w:t>nd</w:t>
                            </w: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>, 4</w:t>
                            </w:r>
                            <w:r w:rsidRPr="00332B70">
                              <w:rPr>
                                <w:rFonts w:ascii="Aptos Display" w:hAnsi="Aptos Display"/>
                                <w:sz w:val="20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>, 5</w:t>
                            </w:r>
                            <w:r w:rsidRPr="00332B70">
                              <w:rPr>
                                <w:rFonts w:ascii="Aptos Display" w:hAnsi="Aptos Display"/>
                                <w:sz w:val="20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>, 8</w:t>
                            </w:r>
                            <w:r w:rsidRPr="00332B70">
                              <w:rPr>
                                <w:rFonts w:ascii="Aptos Display" w:hAnsi="Aptos Display"/>
                                <w:sz w:val="20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>, 9</w:t>
                            </w:r>
                            <w:r w:rsidRPr="00332B70">
                              <w:rPr>
                                <w:rFonts w:ascii="Aptos Display" w:hAnsi="Aptos Display"/>
                                <w:sz w:val="20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>, 10</w:t>
                            </w:r>
                            <w:r w:rsidRPr="00332B70">
                              <w:rPr>
                                <w:rFonts w:ascii="Aptos Display" w:hAnsi="Aptos Display"/>
                                <w:sz w:val="20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 xml:space="preserve">, </w:t>
                            </w:r>
                            <w:proofErr w:type="gramStart"/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>11</w:t>
                            </w:r>
                            <w:r w:rsidRPr="00332B70">
                              <w:rPr>
                                <w:rFonts w:ascii="Aptos Display" w:hAnsi="Aptos Display"/>
                                <w:sz w:val="20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>, 12</w:t>
                            </w:r>
                            <w:r w:rsidRPr="00332B70">
                              <w:rPr>
                                <w:rFonts w:ascii="Aptos Display" w:hAnsi="Aptos Display"/>
                                <w:sz w:val="20"/>
                                <w:vertAlign w:val="superscript"/>
                              </w:rPr>
                              <w:t>th</w:t>
                            </w:r>
                            <w:proofErr w:type="gramEnd"/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>, 14</w:t>
                            </w:r>
                            <w:r w:rsidRPr="00332B70">
                              <w:rPr>
                                <w:rFonts w:ascii="Aptos Display" w:hAnsi="Aptos Display"/>
                                <w:sz w:val="20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>, 15</w:t>
                            </w:r>
                            <w:r w:rsidRPr="00332B70">
                              <w:rPr>
                                <w:rFonts w:ascii="Aptos Display" w:hAnsi="Aptos Display"/>
                                <w:sz w:val="20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>, 16</w:t>
                            </w:r>
                            <w:r w:rsidRPr="00332B70">
                              <w:rPr>
                                <w:rFonts w:ascii="Aptos Display" w:hAnsi="Aptos Display"/>
                                <w:sz w:val="20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>, 17</w:t>
                            </w:r>
                            <w:r w:rsidRPr="00332B70">
                              <w:rPr>
                                <w:rFonts w:ascii="Aptos Display" w:hAnsi="Aptos Display"/>
                                <w:sz w:val="20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>, 18</w:t>
                            </w:r>
                            <w:r w:rsidRPr="00332B70">
                              <w:rPr>
                                <w:rFonts w:ascii="Aptos Display" w:hAnsi="Aptos Display"/>
                                <w:sz w:val="20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>, 20</w:t>
                            </w:r>
                            <w:r w:rsidRPr="00332B70">
                              <w:rPr>
                                <w:rFonts w:ascii="Aptos Display" w:hAnsi="Aptos Display"/>
                                <w:sz w:val="20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>, 21</w:t>
                            </w:r>
                            <w:r w:rsidRPr="00332B70">
                              <w:rPr>
                                <w:rFonts w:ascii="Aptos Display" w:hAnsi="Aptos Display"/>
                                <w:sz w:val="20"/>
                                <w:vertAlign w:val="superscript"/>
                              </w:rPr>
                              <w:t>st</w:t>
                            </w: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>, 22</w:t>
                            </w:r>
                            <w:r w:rsidRPr="00332B70">
                              <w:rPr>
                                <w:rFonts w:ascii="Aptos Display" w:hAnsi="Aptos Display"/>
                                <w:sz w:val="20"/>
                                <w:vertAlign w:val="superscript"/>
                              </w:rPr>
                              <w:t>nd</w:t>
                            </w: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>, and 23</w:t>
                            </w:r>
                            <w:r w:rsidRPr="00332B70">
                              <w:rPr>
                                <w:rFonts w:ascii="Aptos Display" w:hAnsi="Aptos Display"/>
                                <w:sz w:val="20"/>
                                <w:vertAlign w:val="superscript"/>
                              </w:rPr>
                              <w:t>rd</w:t>
                            </w: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 xml:space="preserve"> Judicial Districts attended the interviews for the award application for FY2028. </w:t>
                            </w:r>
                          </w:p>
                          <w:p w14:paraId="7C0C77C8" w14:textId="77777777" w:rsidR="00CC5BF0" w:rsidRPr="00565028" w:rsidRDefault="00CC5BF0" w:rsidP="00CC5BF0">
                            <w:pPr>
                              <w:pStyle w:val="ListParagraph"/>
                              <w:ind w:left="1080"/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</w:p>
                          <w:p w14:paraId="055C1D62" w14:textId="77777777" w:rsidR="00CC5BF0" w:rsidRPr="004A3953" w:rsidRDefault="00CC5BF0" w:rsidP="00CC5BF0">
                            <w:pPr>
                              <w:numPr>
                                <w:ilvl w:val="0"/>
                                <w:numId w:val="1"/>
                              </w:numPr>
                              <w:ind w:left="630"/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>Local Board Grant-Voting</w:t>
                            </w:r>
                          </w:p>
                          <w:p w14:paraId="39DFF778" w14:textId="3212BA1A" w:rsidR="00CC5BF0" w:rsidRDefault="00CC5BF0" w:rsidP="00CC5BF0">
                            <w:pPr>
                              <w:numPr>
                                <w:ilvl w:val="1"/>
                                <w:numId w:val="1"/>
                              </w:numPr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 xml:space="preserve">Board members conducted a preliminary vote on each project application. Final funding allocations will be approved at the August 2026 Board Meeting.  </w:t>
                            </w:r>
                          </w:p>
                          <w:p w14:paraId="60257947" w14:textId="77777777" w:rsidR="00CC5BF0" w:rsidRPr="0000696A" w:rsidRDefault="00CC5BF0" w:rsidP="00CC5BF0">
                            <w:pPr>
                              <w:ind w:left="1080"/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</w:p>
                          <w:p w14:paraId="18AA8BF6" w14:textId="77777777" w:rsidR="00CC5BF0" w:rsidRPr="004A3953" w:rsidRDefault="00CC5BF0" w:rsidP="00CC5BF0">
                            <w:pPr>
                              <w:numPr>
                                <w:ilvl w:val="0"/>
                                <w:numId w:val="1"/>
                              </w:numPr>
                              <w:ind w:left="630"/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 xml:space="preserve">Annual Agency Requests: </w:t>
                            </w:r>
                          </w:p>
                          <w:p w14:paraId="61C816CF" w14:textId="77777777" w:rsidR="00CC5BF0" w:rsidRPr="004A3953" w:rsidRDefault="00CC5BF0" w:rsidP="00CC5BF0">
                            <w:pPr>
                              <w:numPr>
                                <w:ilvl w:val="1"/>
                                <w:numId w:val="1"/>
                              </w:numPr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 xml:space="preserve">Reminder Annual Agency Requests for state agencies due on August 1, 2026. </w:t>
                            </w:r>
                          </w:p>
                          <w:p w14:paraId="541FF71D" w14:textId="77777777" w:rsidR="00CC5BF0" w:rsidRPr="004A3953" w:rsidRDefault="00CC5BF0" w:rsidP="00CC5BF0">
                            <w:pPr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</w:p>
                          <w:p w14:paraId="6957ED4C" w14:textId="77777777" w:rsidR="00CC5BF0" w:rsidRPr="004A3953" w:rsidRDefault="00CC5BF0" w:rsidP="00CC5BF0">
                            <w:pPr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</w:p>
                          <w:p w14:paraId="6D376DAC" w14:textId="77777777" w:rsidR="00CC5BF0" w:rsidRDefault="00CC5BF0" w:rsidP="00CC5BF0">
                            <w:pPr>
                              <w:rPr>
                                <w:rFonts w:ascii="Aptos Display" w:hAnsi="Aptos Display"/>
                                <w:sz w:val="20"/>
                                <w:u w:val="single"/>
                              </w:rPr>
                            </w:pPr>
                            <w:r w:rsidRPr="004A3953">
                              <w:rPr>
                                <w:rFonts w:ascii="Aptos Display" w:hAnsi="Aptos Display"/>
                                <w:sz w:val="20"/>
                                <w:u w:val="single"/>
                              </w:rPr>
                              <w:t>Next Meetings:</w:t>
                            </w:r>
                          </w:p>
                          <w:p w14:paraId="45D8C8F1" w14:textId="0D86C9D5" w:rsidR="00CC5BF0" w:rsidRPr="00CC5BF0" w:rsidRDefault="00CC5BF0" w:rsidP="00CC5BF0">
                            <w:pPr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>Tuesday, August 18, 2026: 1pm-3pm</w:t>
                            </w:r>
                          </w:p>
                          <w:p w14:paraId="425BBD72" w14:textId="77777777" w:rsidR="00CC5BF0" w:rsidRPr="007A034F" w:rsidRDefault="00CC5BF0" w:rsidP="00CC5BF0">
                            <w:pPr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  <w:r w:rsidRPr="007A034F">
                              <w:rPr>
                                <w:rFonts w:ascii="Aptos Display" w:hAnsi="Aptos Display"/>
                                <w:sz w:val="20"/>
                              </w:rPr>
                              <w:t xml:space="preserve">Tuesday, </w:t>
                            </w: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>September 15, 2026: 1pm-3pm</w:t>
                            </w:r>
                          </w:p>
                          <w:p w14:paraId="547F9541" w14:textId="77777777" w:rsidR="00CC5BF0" w:rsidRPr="007A034F" w:rsidRDefault="00CC5BF0" w:rsidP="00CC5BF0">
                            <w:pPr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>Tuesday, October 20, 2026: 1pm-3pm</w:t>
                            </w:r>
                          </w:p>
                          <w:p w14:paraId="3D8DCC75" w14:textId="77777777" w:rsidR="00CC5BF0" w:rsidRDefault="00CC5BF0" w:rsidP="00CC5BF0">
                            <w:pPr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  <w:r w:rsidRPr="007A034F">
                              <w:rPr>
                                <w:rFonts w:ascii="Aptos Display" w:hAnsi="Aptos Display"/>
                                <w:sz w:val="20"/>
                              </w:rPr>
                              <w:t xml:space="preserve">Tuesday, </w:t>
                            </w: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>November 17</w:t>
                            </w:r>
                            <w:r w:rsidRPr="007A034F">
                              <w:rPr>
                                <w:rFonts w:ascii="Aptos Display" w:hAnsi="Aptos Display"/>
                                <w:sz w:val="20"/>
                              </w:rPr>
                              <w:t>, 2026: 1pm – 3pm</w:t>
                            </w:r>
                          </w:p>
                          <w:p w14:paraId="03E98949" w14:textId="77777777" w:rsidR="00CC5BF0" w:rsidRPr="007A034F" w:rsidRDefault="00CC5BF0" w:rsidP="00CC5BF0">
                            <w:pPr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>Tuesday, December 15, 2026: 1pm-3pm</w:t>
                            </w:r>
                          </w:p>
                          <w:p w14:paraId="64EF0AF9" w14:textId="77777777" w:rsidR="00CC5BF0" w:rsidRPr="005E5F85" w:rsidRDefault="00CC5BF0" w:rsidP="00CC5BF0">
                            <w:pPr>
                              <w:pStyle w:val="ListParagraph"/>
                              <w:ind w:left="0"/>
                              <w:rPr>
                                <w:rFonts w:ascii="Aptos Display" w:hAnsi="Aptos Display"/>
                                <w:color w:val="000000"/>
                                <w:sz w:val="20"/>
                              </w:rPr>
                            </w:pPr>
                          </w:p>
                          <w:bookmarkEnd w:id="0"/>
                          <w:p w14:paraId="4184EEC3" w14:textId="77777777" w:rsidR="00CC5BF0" w:rsidRDefault="00CC5BF0" w:rsidP="00CC5BF0">
                            <w:pPr>
                              <w:pStyle w:val="ListParagraph"/>
                              <w:rPr>
                                <w:rFonts w:ascii="Aptos Display" w:hAnsi="Aptos Display"/>
                              </w:rPr>
                            </w:pPr>
                          </w:p>
                          <w:p w14:paraId="23C895CB" w14:textId="77777777" w:rsidR="00CC5BF0" w:rsidRDefault="00CC5BF0" w:rsidP="00CC5BF0">
                            <w:pPr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</w:pPr>
                          </w:p>
                          <w:p w14:paraId="61275640" w14:textId="77777777" w:rsidR="00CC5BF0" w:rsidRPr="00710978" w:rsidRDefault="00CC5BF0" w:rsidP="00CC5BF0">
                            <w:pPr>
                              <w:rPr>
                                <w:rFonts w:ascii="Calibri" w:eastAsia="Calibri" w:hAnsi="Calibri" w:cs="Calibri"/>
                                <w:b/>
                                <w:sz w:val="22"/>
                                <w:szCs w:val="22"/>
                              </w:rPr>
                            </w:pPr>
                            <w:r w:rsidRPr="00710978">
                              <w:rPr>
                                <w:rFonts w:ascii="Calibri" w:eastAsia="Calibri" w:hAnsi="Calibri" w:cs="Calibri"/>
                                <w:b/>
                                <w:sz w:val="22"/>
                                <w:szCs w:val="22"/>
                              </w:rPr>
                              <w:t xml:space="preserve">Meeting dates, minutes, and other documents are posted on the Correctional Treatment Board’s website: </w:t>
                            </w:r>
                            <w:hyperlink r:id="rId7" w:history="1">
                              <w:r w:rsidRPr="00710978">
                                <w:rPr>
                                  <w:rStyle w:val="Hyperlink"/>
                                  <w:rFonts w:ascii="Calibri" w:eastAsia="Calibri" w:hAnsi="Calibri" w:cs="Calibri"/>
                                  <w:b/>
                                  <w:sz w:val="22"/>
                                  <w:szCs w:val="22"/>
                                </w:rPr>
                                <w:t>https://www.coloradojudicial.gov/probation/correctional-treatment-board?topic=155&amp;wrapped=true</w:t>
                              </w:r>
                            </w:hyperlink>
                          </w:p>
                          <w:p w14:paraId="3D24B65C" w14:textId="77777777" w:rsidR="00CC5BF0" w:rsidRDefault="00CC5BF0" w:rsidP="00CC5BF0">
                            <w:pPr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</w:pPr>
                          </w:p>
                          <w:p w14:paraId="4474AA7C" w14:textId="77777777" w:rsidR="00CC5BF0" w:rsidRDefault="00CC5BF0" w:rsidP="00CC5BF0">
                            <w:pPr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</w:pPr>
                          </w:p>
                          <w:p w14:paraId="4ABD2054" w14:textId="77777777" w:rsidR="00CC5BF0" w:rsidRDefault="00CC5BF0" w:rsidP="00CC5BF0">
                            <w:pPr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</w:pPr>
                          </w:p>
                          <w:p w14:paraId="548E02B7" w14:textId="77777777" w:rsidR="00CC5BF0" w:rsidRPr="00154FFB" w:rsidRDefault="00CC5BF0" w:rsidP="00CC5BF0">
                            <w:pPr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</w:pPr>
                          </w:p>
                          <w:p w14:paraId="670B1C44" w14:textId="77777777" w:rsidR="00CC5BF0" w:rsidRDefault="00CC5BF0" w:rsidP="00CC5BF0">
                            <w:pPr>
                              <w:pStyle w:val="ListParagraph"/>
                              <w:rPr>
                                <w:rFonts w:ascii="Aptos Display" w:hAnsi="Aptos Display"/>
                              </w:rPr>
                            </w:pPr>
                          </w:p>
                          <w:p w14:paraId="30484B39" w14:textId="77777777" w:rsidR="00CC5BF0" w:rsidRPr="008A0B99" w:rsidRDefault="00CC5BF0" w:rsidP="00CC5BF0">
                            <w:pPr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</w:pPr>
                          </w:p>
                          <w:p w14:paraId="607AA079" w14:textId="77777777" w:rsidR="00CC5BF0" w:rsidRDefault="00CC5BF0" w:rsidP="00CC5BF0">
                            <w:pPr>
                              <w:pStyle w:val="ListParagraph"/>
                              <w:rPr>
                                <w:rFonts w:ascii="Aptos Display" w:hAnsi="Aptos Display"/>
                              </w:rPr>
                            </w:pPr>
                          </w:p>
                          <w:p w14:paraId="5B6B28D5" w14:textId="77777777" w:rsidR="00CC5BF0" w:rsidRDefault="00CC5BF0" w:rsidP="00CC5BF0">
                            <w:pPr>
                              <w:pStyle w:val="ListParagraph"/>
                              <w:rPr>
                                <w:rFonts w:ascii="Aptos Display" w:hAnsi="Aptos Display"/>
                              </w:rPr>
                            </w:pPr>
                          </w:p>
                          <w:p w14:paraId="390A5C47" w14:textId="77777777" w:rsidR="00CC5BF0" w:rsidRPr="00110F16" w:rsidRDefault="00CC5BF0" w:rsidP="00CC5BF0">
                            <w:pPr>
                              <w:ind w:left="720"/>
                              <w:rPr>
                                <w:rFonts w:ascii="Aptos Display" w:hAnsi="Aptos Display"/>
                              </w:rPr>
                            </w:pPr>
                          </w:p>
                          <w:p w14:paraId="5D82F505" w14:textId="77777777" w:rsidR="00CC5BF0" w:rsidRPr="00783D91" w:rsidRDefault="00CC5BF0" w:rsidP="00CC5BF0">
                            <w:pPr>
                              <w:rPr>
                                <w:rFonts w:ascii="Calibri" w:eastAsia="Calibri" w:hAnsi="Calibri" w:cs="Calibri"/>
                                <w:b/>
                                <w:sz w:val="22"/>
                                <w:szCs w:val="22"/>
                              </w:rPr>
                            </w:pPr>
                            <w:r w:rsidRPr="00F752CC"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type w14:anchorId="1D042012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47.75pt;margin-top:8.4pt;width:326.25pt;height:54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" o:allowincell="f" filled="f" stroked="f" strokeweight="0">
                <v:textbox>
                  <w:txbxContent>
                    <w:p w14:paraId="76BF60CD" w14:textId="77777777" w:rsidR="00CC5BF0" w:rsidRPr="004A3953" w:rsidRDefault="00CC5BF0" w:rsidP="00CC5BF0">
                      <w:pPr>
                        <w:jc w:val="center"/>
                        <w:rPr>
                          <w:rFonts w:ascii="Aptos Display" w:hAnsi="Aptos Display"/>
                          <w:b/>
                          <w:sz w:val="20"/>
                        </w:rPr>
                      </w:pPr>
                      <w:r w:rsidRPr="004A3953">
                        <w:rPr>
                          <w:rFonts w:ascii="Aptos Display" w:hAnsi="Aptos Display"/>
                          <w:b/>
                          <w:sz w:val="20"/>
                        </w:rPr>
                        <w:t>MINUTES</w:t>
                      </w:r>
                    </w:p>
                    <w:p w14:paraId="26F18199" w14:textId="77777777" w:rsidR="00CC5BF0" w:rsidRPr="004A3953" w:rsidRDefault="00CC5BF0" w:rsidP="00CC5BF0">
                      <w:pPr>
                        <w:jc w:val="center"/>
                        <w:rPr>
                          <w:rFonts w:ascii="Aptos Display" w:hAnsi="Aptos Display"/>
                          <w:b/>
                          <w:sz w:val="20"/>
                        </w:rPr>
                      </w:pPr>
                      <w:r>
                        <w:rPr>
                          <w:rFonts w:ascii="Aptos Display" w:hAnsi="Aptos Display"/>
                          <w:b/>
                          <w:sz w:val="20"/>
                        </w:rPr>
                        <w:t>July 21 &amp; 22, 2026</w:t>
                      </w:r>
                    </w:p>
                    <w:p w14:paraId="1A059E6E" w14:textId="77777777" w:rsidR="00CC5BF0" w:rsidRPr="004A3953" w:rsidRDefault="00CC5BF0" w:rsidP="00CC5BF0">
                      <w:pPr>
                        <w:ind w:left="1440"/>
                        <w:rPr>
                          <w:rFonts w:ascii="Aptos Display" w:hAnsi="Aptos Display"/>
                          <w:sz w:val="20"/>
                        </w:rPr>
                      </w:pPr>
                    </w:p>
                    <w:p w14:paraId="649B9F40" w14:textId="77777777" w:rsidR="00CC5BF0" w:rsidRPr="004A3953" w:rsidRDefault="00CC5BF0" w:rsidP="00CC5BF0">
                      <w:pPr>
                        <w:rPr>
                          <w:rFonts w:ascii="Aptos Display" w:hAnsi="Aptos Display"/>
                          <w:sz w:val="20"/>
                        </w:rPr>
                      </w:pPr>
                      <w:r>
                        <w:rPr>
                          <w:rFonts w:ascii="Aptos Display" w:hAnsi="Aptos Display"/>
                          <w:b/>
                          <w:bCs/>
                          <w:sz w:val="20"/>
                        </w:rPr>
                        <w:t xml:space="preserve">Members in </w:t>
                      </w:r>
                      <w:proofErr w:type="gramStart"/>
                      <w:r>
                        <w:rPr>
                          <w:rFonts w:ascii="Aptos Display" w:hAnsi="Aptos Display"/>
                          <w:b/>
                          <w:bCs/>
                          <w:sz w:val="20"/>
                        </w:rPr>
                        <w:t>Attendance:</w:t>
                      </w:r>
                      <w:r w:rsidRPr="004A3953">
                        <w:rPr>
                          <w:rFonts w:ascii="Aptos Display" w:hAnsi="Aptos Display"/>
                          <w:sz w:val="20"/>
                        </w:rPr>
                        <w:t>–</w:t>
                      </w:r>
                      <w:proofErr w:type="gramEnd"/>
                      <w:r w:rsidRPr="004A3953">
                        <w:rPr>
                          <w:rFonts w:ascii="Aptos Display" w:hAnsi="Aptos Display"/>
                          <w:sz w:val="20"/>
                        </w:rPr>
                        <w:t xml:space="preserve"> James Karbach, Heather Salazar, Anjali Nandi, </w:t>
                      </w:r>
                      <w:r>
                        <w:rPr>
                          <w:rFonts w:ascii="Aptos Display" w:hAnsi="Aptos Display"/>
                          <w:sz w:val="20"/>
                        </w:rPr>
                        <w:t>Matthew Lunn</w:t>
                      </w:r>
                      <w:r w:rsidRPr="004A3953">
                        <w:rPr>
                          <w:rFonts w:ascii="Aptos Display" w:hAnsi="Aptos Display"/>
                          <w:sz w:val="20"/>
                        </w:rPr>
                        <w:t xml:space="preserve">, Danielle Culp, Jessica Waggoner, and Jaime Fitzsimons. </w:t>
                      </w:r>
                    </w:p>
                    <w:p w14:paraId="41394A6B" w14:textId="77777777" w:rsidR="00CC5BF0" w:rsidRPr="004A3953" w:rsidRDefault="00CC5BF0" w:rsidP="00CC5BF0">
                      <w:pPr>
                        <w:rPr>
                          <w:rFonts w:ascii="Aptos Display" w:hAnsi="Aptos Display"/>
                          <w:sz w:val="20"/>
                        </w:rPr>
                      </w:pPr>
                    </w:p>
                    <w:p w14:paraId="4DE8C17D" w14:textId="77777777" w:rsidR="00CC5BF0" w:rsidRDefault="00CC5BF0" w:rsidP="00CC5BF0">
                      <w:pPr>
                        <w:rPr>
                          <w:rFonts w:ascii="Aptos Display" w:hAnsi="Aptos Display"/>
                          <w:sz w:val="20"/>
                        </w:rPr>
                      </w:pPr>
                      <w:r>
                        <w:rPr>
                          <w:rFonts w:ascii="Aptos Display" w:hAnsi="Aptos Display"/>
                          <w:b/>
                          <w:bCs/>
                          <w:sz w:val="20"/>
                        </w:rPr>
                        <w:t xml:space="preserve">Guests in Attendance: </w:t>
                      </w:r>
                      <w:r>
                        <w:rPr>
                          <w:rFonts w:ascii="Aptos Display" w:hAnsi="Aptos Display"/>
                          <w:sz w:val="20"/>
                        </w:rPr>
                        <w:t>Local Board representation from the 1</w:t>
                      </w:r>
                      <w:r w:rsidRPr="00332B70">
                        <w:rPr>
                          <w:rFonts w:ascii="Aptos Display" w:hAnsi="Aptos Display"/>
                          <w:sz w:val="20"/>
                          <w:vertAlign w:val="superscript"/>
                        </w:rPr>
                        <w:t>st</w:t>
                      </w:r>
                      <w:r>
                        <w:rPr>
                          <w:rFonts w:ascii="Aptos Display" w:hAnsi="Aptos Display"/>
                          <w:sz w:val="20"/>
                        </w:rPr>
                        <w:t>, 2</w:t>
                      </w:r>
                      <w:r w:rsidRPr="00332B70">
                        <w:rPr>
                          <w:rFonts w:ascii="Aptos Display" w:hAnsi="Aptos Display"/>
                          <w:sz w:val="20"/>
                          <w:vertAlign w:val="superscript"/>
                        </w:rPr>
                        <w:t>nd</w:t>
                      </w:r>
                      <w:r>
                        <w:rPr>
                          <w:rFonts w:ascii="Aptos Display" w:hAnsi="Aptos Display"/>
                          <w:sz w:val="20"/>
                        </w:rPr>
                        <w:t>, 4</w:t>
                      </w:r>
                      <w:r w:rsidRPr="00332B70">
                        <w:rPr>
                          <w:rFonts w:ascii="Aptos Display" w:hAnsi="Aptos Display"/>
                          <w:sz w:val="20"/>
                          <w:vertAlign w:val="superscript"/>
                        </w:rPr>
                        <w:t>th</w:t>
                      </w:r>
                      <w:r>
                        <w:rPr>
                          <w:rFonts w:ascii="Aptos Display" w:hAnsi="Aptos Display"/>
                          <w:sz w:val="20"/>
                        </w:rPr>
                        <w:t>, 5</w:t>
                      </w:r>
                      <w:r w:rsidRPr="00332B70">
                        <w:rPr>
                          <w:rFonts w:ascii="Aptos Display" w:hAnsi="Aptos Display"/>
                          <w:sz w:val="20"/>
                          <w:vertAlign w:val="superscript"/>
                        </w:rPr>
                        <w:t>th</w:t>
                      </w:r>
                      <w:r>
                        <w:rPr>
                          <w:rFonts w:ascii="Aptos Display" w:hAnsi="Aptos Display"/>
                          <w:sz w:val="20"/>
                        </w:rPr>
                        <w:t>, 8</w:t>
                      </w:r>
                      <w:r w:rsidRPr="00332B70">
                        <w:rPr>
                          <w:rFonts w:ascii="Aptos Display" w:hAnsi="Aptos Display"/>
                          <w:sz w:val="20"/>
                          <w:vertAlign w:val="superscript"/>
                        </w:rPr>
                        <w:t>th</w:t>
                      </w:r>
                      <w:r>
                        <w:rPr>
                          <w:rFonts w:ascii="Aptos Display" w:hAnsi="Aptos Display"/>
                          <w:sz w:val="20"/>
                        </w:rPr>
                        <w:t>, 9</w:t>
                      </w:r>
                      <w:r w:rsidRPr="00332B70">
                        <w:rPr>
                          <w:rFonts w:ascii="Aptos Display" w:hAnsi="Aptos Display"/>
                          <w:sz w:val="20"/>
                          <w:vertAlign w:val="superscript"/>
                        </w:rPr>
                        <w:t>th</w:t>
                      </w:r>
                      <w:r>
                        <w:rPr>
                          <w:rFonts w:ascii="Aptos Display" w:hAnsi="Aptos Display"/>
                          <w:sz w:val="20"/>
                        </w:rPr>
                        <w:t>, 10</w:t>
                      </w:r>
                      <w:r w:rsidRPr="00332B70">
                        <w:rPr>
                          <w:rFonts w:ascii="Aptos Display" w:hAnsi="Aptos Display"/>
                          <w:sz w:val="20"/>
                          <w:vertAlign w:val="superscript"/>
                        </w:rPr>
                        <w:t>th</w:t>
                      </w:r>
                      <w:r>
                        <w:rPr>
                          <w:rFonts w:ascii="Aptos Display" w:hAnsi="Aptos Display"/>
                          <w:sz w:val="20"/>
                        </w:rPr>
                        <w:t>, 11</w:t>
                      </w:r>
                      <w:r w:rsidRPr="00332B70">
                        <w:rPr>
                          <w:rFonts w:ascii="Aptos Display" w:hAnsi="Aptos Display"/>
                          <w:sz w:val="20"/>
                          <w:vertAlign w:val="superscript"/>
                        </w:rPr>
                        <w:t>th</w:t>
                      </w:r>
                      <w:r>
                        <w:rPr>
                          <w:rFonts w:ascii="Aptos Display" w:hAnsi="Aptos Display"/>
                          <w:sz w:val="20"/>
                        </w:rPr>
                        <w:t>, 12</w:t>
                      </w:r>
                      <w:r w:rsidRPr="00332B70">
                        <w:rPr>
                          <w:rFonts w:ascii="Aptos Display" w:hAnsi="Aptos Display"/>
                          <w:sz w:val="20"/>
                          <w:vertAlign w:val="superscript"/>
                        </w:rPr>
                        <w:t>th</w:t>
                      </w:r>
                      <w:r>
                        <w:rPr>
                          <w:rFonts w:ascii="Aptos Display" w:hAnsi="Aptos Display"/>
                          <w:sz w:val="20"/>
                        </w:rPr>
                        <w:t>, 14</w:t>
                      </w:r>
                      <w:r w:rsidRPr="00332B70">
                        <w:rPr>
                          <w:rFonts w:ascii="Aptos Display" w:hAnsi="Aptos Display"/>
                          <w:sz w:val="20"/>
                          <w:vertAlign w:val="superscript"/>
                        </w:rPr>
                        <w:t>th</w:t>
                      </w:r>
                      <w:r>
                        <w:rPr>
                          <w:rFonts w:ascii="Aptos Display" w:hAnsi="Aptos Display"/>
                          <w:sz w:val="20"/>
                        </w:rPr>
                        <w:t>, 15</w:t>
                      </w:r>
                      <w:r w:rsidRPr="00332B70">
                        <w:rPr>
                          <w:rFonts w:ascii="Aptos Display" w:hAnsi="Aptos Display"/>
                          <w:sz w:val="20"/>
                          <w:vertAlign w:val="superscript"/>
                        </w:rPr>
                        <w:t>th</w:t>
                      </w:r>
                      <w:r>
                        <w:rPr>
                          <w:rFonts w:ascii="Aptos Display" w:hAnsi="Aptos Display"/>
                          <w:sz w:val="20"/>
                        </w:rPr>
                        <w:t>, 16</w:t>
                      </w:r>
                      <w:r w:rsidRPr="00332B70">
                        <w:rPr>
                          <w:rFonts w:ascii="Aptos Display" w:hAnsi="Aptos Display"/>
                          <w:sz w:val="20"/>
                          <w:vertAlign w:val="superscript"/>
                        </w:rPr>
                        <w:t>th</w:t>
                      </w:r>
                      <w:r>
                        <w:rPr>
                          <w:rFonts w:ascii="Aptos Display" w:hAnsi="Aptos Display"/>
                          <w:sz w:val="20"/>
                        </w:rPr>
                        <w:t>, 17</w:t>
                      </w:r>
                      <w:r w:rsidRPr="00332B70">
                        <w:rPr>
                          <w:rFonts w:ascii="Aptos Display" w:hAnsi="Aptos Display"/>
                          <w:sz w:val="20"/>
                          <w:vertAlign w:val="superscript"/>
                        </w:rPr>
                        <w:t>th</w:t>
                      </w:r>
                      <w:r>
                        <w:rPr>
                          <w:rFonts w:ascii="Aptos Display" w:hAnsi="Aptos Display"/>
                          <w:sz w:val="20"/>
                        </w:rPr>
                        <w:t>, 18</w:t>
                      </w:r>
                      <w:r w:rsidRPr="00332B70">
                        <w:rPr>
                          <w:rFonts w:ascii="Aptos Display" w:hAnsi="Aptos Display"/>
                          <w:sz w:val="20"/>
                          <w:vertAlign w:val="superscript"/>
                        </w:rPr>
                        <w:t>th</w:t>
                      </w:r>
                      <w:r>
                        <w:rPr>
                          <w:rFonts w:ascii="Aptos Display" w:hAnsi="Aptos Display"/>
                          <w:sz w:val="20"/>
                        </w:rPr>
                        <w:t>, 20</w:t>
                      </w:r>
                      <w:r w:rsidRPr="00332B70">
                        <w:rPr>
                          <w:rFonts w:ascii="Aptos Display" w:hAnsi="Aptos Display"/>
                          <w:sz w:val="20"/>
                          <w:vertAlign w:val="superscript"/>
                        </w:rPr>
                        <w:t>th</w:t>
                      </w:r>
                      <w:r>
                        <w:rPr>
                          <w:rFonts w:ascii="Aptos Display" w:hAnsi="Aptos Display"/>
                          <w:sz w:val="20"/>
                        </w:rPr>
                        <w:t>, 21</w:t>
                      </w:r>
                      <w:r w:rsidRPr="00332B70">
                        <w:rPr>
                          <w:rFonts w:ascii="Aptos Display" w:hAnsi="Aptos Display"/>
                          <w:sz w:val="20"/>
                          <w:vertAlign w:val="superscript"/>
                        </w:rPr>
                        <w:t>st</w:t>
                      </w:r>
                      <w:r>
                        <w:rPr>
                          <w:rFonts w:ascii="Aptos Display" w:hAnsi="Aptos Display"/>
                          <w:sz w:val="20"/>
                        </w:rPr>
                        <w:t>, 22</w:t>
                      </w:r>
                      <w:r w:rsidRPr="00332B70">
                        <w:rPr>
                          <w:rFonts w:ascii="Aptos Display" w:hAnsi="Aptos Display"/>
                          <w:sz w:val="20"/>
                          <w:vertAlign w:val="superscript"/>
                        </w:rPr>
                        <w:t>nd</w:t>
                      </w:r>
                      <w:r>
                        <w:rPr>
                          <w:rFonts w:ascii="Aptos Display" w:hAnsi="Aptos Display"/>
                          <w:sz w:val="20"/>
                        </w:rPr>
                        <w:t>, and 23</w:t>
                      </w:r>
                      <w:r w:rsidRPr="00332B70">
                        <w:rPr>
                          <w:rFonts w:ascii="Aptos Display" w:hAnsi="Aptos Display"/>
                          <w:sz w:val="20"/>
                          <w:vertAlign w:val="superscript"/>
                        </w:rPr>
                        <w:t>rd</w:t>
                      </w:r>
                      <w:r>
                        <w:rPr>
                          <w:rFonts w:ascii="Aptos Display" w:hAnsi="Aptos Display"/>
                          <w:sz w:val="20"/>
                        </w:rPr>
                        <w:t xml:space="preserve"> Judicial Districts, and Liz Hills. </w:t>
                      </w:r>
                    </w:p>
                    <w:p w14:paraId="7553B159" w14:textId="77777777" w:rsidR="00CC5BF0" w:rsidRPr="00332B70" w:rsidRDefault="00CC5BF0" w:rsidP="00CC5BF0">
                      <w:pPr>
                        <w:rPr>
                          <w:rFonts w:ascii="Aptos Display" w:hAnsi="Aptos Display"/>
                          <w:sz w:val="20"/>
                        </w:rPr>
                      </w:pPr>
                    </w:p>
                    <w:p w14:paraId="26C7947A" w14:textId="77777777" w:rsidR="00CC5BF0" w:rsidRDefault="00CC5BF0" w:rsidP="00CC5BF0">
                      <w:pPr>
                        <w:numPr>
                          <w:ilvl w:val="0"/>
                          <w:numId w:val="1"/>
                        </w:numPr>
                        <w:ind w:left="630"/>
                        <w:rPr>
                          <w:rFonts w:ascii="Aptos Display" w:hAnsi="Aptos Display"/>
                          <w:sz w:val="20"/>
                        </w:rPr>
                      </w:pPr>
                      <w:bookmarkStart w:id="1" w:name="_Hlk214342746"/>
                      <w:r w:rsidRPr="00332B70">
                        <w:rPr>
                          <w:rFonts w:ascii="Aptos Display" w:hAnsi="Aptos Display"/>
                          <w:sz w:val="20"/>
                        </w:rPr>
                        <w:t>Reviewed Estimated FY2028 Funds Allocated to Local Projects</w:t>
                      </w:r>
                    </w:p>
                    <w:p w14:paraId="5197CA96" w14:textId="77777777" w:rsidR="00CC5BF0" w:rsidRPr="00332B70" w:rsidRDefault="00CC5BF0" w:rsidP="00CC5BF0">
                      <w:pPr>
                        <w:ind w:left="630"/>
                        <w:rPr>
                          <w:rFonts w:ascii="Aptos Display" w:hAnsi="Aptos Display"/>
                          <w:sz w:val="20"/>
                        </w:rPr>
                      </w:pPr>
                    </w:p>
                    <w:p w14:paraId="4743B428" w14:textId="77777777" w:rsidR="00CC5BF0" w:rsidRPr="004A3953" w:rsidRDefault="00CC5BF0" w:rsidP="00CC5BF0">
                      <w:pPr>
                        <w:numPr>
                          <w:ilvl w:val="0"/>
                          <w:numId w:val="1"/>
                        </w:numPr>
                        <w:ind w:left="630"/>
                        <w:rPr>
                          <w:rFonts w:ascii="Aptos Display" w:hAnsi="Aptos Display"/>
                          <w:sz w:val="20"/>
                        </w:rPr>
                      </w:pPr>
                      <w:r>
                        <w:rPr>
                          <w:rFonts w:ascii="Aptos Display" w:hAnsi="Aptos Display"/>
                          <w:sz w:val="20"/>
                        </w:rPr>
                        <w:t xml:space="preserve">Local Board Project Interviews July 21 and July 22, 2026. </w:t>
                      </w:r>
                    </w:p>
                    <w:p w14:paraId="0B63504E" w14:textId="77777777" w:rsidR="00CC5BF0" w:rsidRDefault="00CC5BF0" w:rsidP="00CC5BF0">
                      <w:pPr>
                        <w:numPr>
                          <w:ilvl w:val="1"/>
                          <w:numId w:val="1"/>
                        </w:numPr>
                        <w:rPr>
                          <w:rFonts w:ascii="Aptos Display" w:hAnsi="Aptos Display"/>
                          <w:sz w:val="20"/>
                        </w:rPr>
                      </w:pPr>
                      <w:r>
                        <w:rPr>
                          <w:rFonts w:ascii="Aptos Display" w:hAnsi="Aptos Display"/>
                          <w:sz w:val="20"/>
                        </w:rPr>
                        <w:t>Local Board representation from the 1</w:t>
                      </w:r>
                      <w:r w:rsidRPr="00332B70">
                        <w:rPr>
                          <w:rFonts w:ascii="Aptos Display" w:hAnsi="Aptos Display"/>
                          <w:sz w:val="20"/>
                          <w:vertAlign w:val="superscript"/>
                        </w:rPr>
                        <w:t>st</w:t>
                      </w:r>
                      <w:r>
                        <w:rPr>
                          <w:rFonts w:ascii="Aptos Display" w:hAnsi="Aptos Display"/>
                          <w:sz w:val="20"/>
                        </w:rPr>
                        <w:t>, 2</w:t>
                      </w:r>
                      <w:r w:rsidRPr="00332B70">
                        <w:rPr>
                          <w:rFonts w:ascii="Aptos Display" w:hAnsi="Aptos Display"/>
                          <w:sz w:val="20"/>
                          <w:vertAlign w:val="superscript"/>
                        </w:rPr>
                        <w:t>nd</w:t>
                      </w:r>
                      <w:r>
                        <w:rPr>
                          <w:rFonts w:ascii="Aptos Display" w:hAnsi="Aptos Display"/>
                          <w:sz w:val="20"/>
                        </w:rPr>
                        <w:t>, 4</w:t>
                      </w:r>
                      <w:r w:rsidRPr="00332B70">
                        <w:rPr>
                          <w:rFonts w:ascii="Aptos Display" w:hAnsi="Aptos Display"/>
                          <w:sz w:val="20"/>
                          <w:vertAlign w:val="superscript"/>
                        </w:rPr>
                        <w:t>th</w:t>
                      </w:r>
                      <w:r>
                        <w:rPr>
                          <w:rFonts w:ascii="Aptos Display" w:hAnsi="Aptos Display"/>
                          <w:sz w:val="20"/>
                        </w:rPr>
                        <w:t>, 5</w:t>
                      </w:r>
                      <w:r w:rsidRPr="00332B70">
                        <w:rPr>
                          <w:rFonts w:ascii="Aptos Display" w:hAnsi="Aptos Display"/>
                          <w:sz w:val="20"/>
                          <w:vertAlign w:val="superscript"/>
                        </w:rPr>
                        <w:t>th</w:t>
                      </w:r>
                      <w:r>
                        <w:rPr>
                          <w:rFonts w:ascii="Aptos Display" w:hAnsi="Aptos Display"/>
                          <w:sz w:val="20"/>
                        </w:rPr>
                        <w:t>, 8</w:t>
                      </w:r>
                      <w:r w:rsidRPr="00332B70">
                        <w:rPr>
                          <w:rFonts w:ascii="Aptos Display" w:hAnsi="Aptos Display"/>
                          <w:sz w:val="20"/>
                          <w:vertAlign w:val="superscript"/>
                        </w:rPr>
                        <w:t>th</w:t>
                      </w:r>
                      <w:r>
                        <w:rPr>
                          <w:rFonts w:ascii="Aptos Display" w:hAnsi="Aptos Display"/>
                          <w:sz w:val="20"/>
                        </w:rPr>
                        <w:t>, 9</w:t>
                      </w:r>
                      <w:r w:rsidRPr="00332B70">
                        <w:rPr>
                          <w:rFonts w:ascii="Aptos Display" w:hAnsi="Aptos Display"/>
                          <w:sz w:val="20"/>
                          <w:vertAlign w:val="superscript"/>
                        </w:rPr>
                        <w:t>th</w:t>
                      </w:r>
                      <w:r>
                        <w:rPr>
                          <w:rFonts w:ascii="Aptos Display" w:hAnsi="Aptos Display"/>
                          <w:sz w:val="20"/>
                        </w:rPr>
                        <w:t>, 10</w:t>
                      </w:r>
                      <w:r w:rsidRPr="00332B70">
                        <w:rPr>
                          <w:rFonts w:ascii="Aptos Display" w:hAnsi="Aptos Display"/>
                          <w:sz w:val="20"/>
                          <w:vertAlign w:val="superscript"/>
                        </w:rPr>
                        <w:t>th</w:t>
                      </w:r>
                      <w:r>
                        <w:rPr>
                          <w:rFonts w:ascii="Aptos Display" w:hAnsi="Aptos Display"/>
                          <w:sz w:val="20"/>
                        </w:rPr>
                        <w:t xml:space="preserve">, </w:t>
                      </w:r>
                      <w:proofErr w:type="gramStart"/>
                      <w:r>
                        <w:rPr>
                          <w:rFonts w:ascii="Aptos Display" w:hAnsi="Aptos Display"/>
                          <w:sz w:val="20"/>
                        </w:rPr>
                        <w:t>11</w:t>
                      </w:r>
                      <w:r w:rsidRPr="00332B70">
                        <w:rPr>
                          <w:rFonts w:ascii="Aptos Display" w:hAnsi="Aptos Display"/>
                          <w:sz w:val="20"/>
                          <w:vertAlign w:val="superscript"/>
                        </w:rPr>
                        <w:t>th</w:t>
                      </w:r>
                      <w:r>
                        <w:rPr>
                          <w:rFonts w:ascii="Aptos Display" w:hAnsi="Aptos Display"/>
                          <w:sz w:val="20"/>
                        </w:rPr>
                        <w:t>, 12</w:t>
                      </w:r>
                      <w:r w:rsidRPr="00332B70">
                        <w:rPr>
                          <w:rFonts w:ascii="Aptos Display" w:hAnsi="Aptos Display"/>
                          <w:sz w:val="20"/>
                          <w:vertAlign w:val="superscript"/>
                        </w:rPr>
                        <w:t>th</w:t>
                      </w:r>
                      <w:proofErr w:type="gramEnd"/>
                      <w:r>
                        <w:rPr>
                          <w:rFonts w:ascii="Aptos Display" w:hAnsi="Aptos Display"/>
                          <w:sz w:val="20"/>
                        </w:rPr>
                        <w:t>, 14</w:t>
                      </w:r>
                      <w:r w:rsidRPr="00332B70">
                        <w:rPr>
                          <w:rFonts w:ascii="Aptos Display" w:hAnsi="Aptos Display"/>
                          <w:sz w:val="20"/>
                          <w:vertAlign w:val="superscript"/>
                        </w:rPr>
                        <w:t>th</w:t>
                      </w:r>
                      <w:r>
                        <w:rPr>
                          <w:rFonts w:ascii="Aptos Display" w:hAnsi="Aptos Display"/>
                          <w:sz w:val="20"/>
                        </w:rPr>
                        <w:t>, 15</w:t>
                      </w:r>
                      <w:r w:rsidRPr="00332B70">
                        <w:rPr>
                          <w:rFonts w:ascii="Aptos Display" w:hAnsi="Aptos Display"/>
                          <w:sz w:val="20"/>
                          <w:vertAlign w:val="superscript"/>
                        </w:rPr>
                        <w:t>th</w:t>
                      </w:r>
                      <w:r>
                        <w:rPr>
                          <w:rFonts w:ascii="Aptos Display" w:hAnsi="Aptos Display"/>
                          <w:sz w:val="20"/>
                        </w:rPr>
                        <w:t>, 16</w:t>
                      </w:r>
                      <w:r w:rsidRPr="00332B70">
                        <w:rPr>
                          <w:rFonts w:ascii="Aptos Display" w:hAnsi="Aptos Display"/>
                          <w:sz w:val="20"/>
                          <w:vertAlign w:val="superscript"/>
                        </w:rPr>
                        <w:t>th</w:t>
                      </w:r>
                      <w:r>
                        <w:rPr>
                          <w:rFonts w:ascii="Aptos Display" w:hAnsi="Aptos Display"/>
                          <w:sz w:val="20"/>
                        </w:rPr>
                        <w:t>, 17</w:t>
                      </w:r>
                      <w:r w:rsidRPr="00332B70">
                        <w:rPr>
                          <w:rFonts w:ascii="Aptos Display" w:hAnsi="Aptos Display"/>
                          <w:sz w:val="20"/>
                          <w:vertAlign w:val="superscript"/>
                        </w:rPr>
                        <w:t>th</w:t>
                      </w:r>
                      <w:r>
                        <w:rPr>
                          <w:rFonts w:ascii="Aptos Display" w:hAnsi="Aptos Display"/>
                          <w:sz w:val="20"/>
                        </w:rPr>
                        <w:t>, 18</w:t>
                      </w:r>
                      <w:r w:rsidRPr="00332B70">
                        <w:rPr>
                          <w:rFonts w:ascii="Aptos Display" w:hAnsi="Aptos Display"/>
                          <w:sz w:val="20"/>
                          <w:vertAlign w:val="superscript"/>
                        </w:rPr>
                        <w:t>th</w:t>
                      </w:r>
                      <w:r>
                        <w:rPr>
                          <w:rFonts w:ascii="Aptos Display" w:hAnsi="Aptos Display"/>
                          <w:sz w:val="20"/>
                        </w:rPr>
                        <w:t>, 20</w:t>
                      </w:r>
                      <w:r w:rsidRPr="00332B70">
                        <w:rPr>
                          <w:rFonts w:ascii="Aptos Display" w:hAnsi="Aptos Display"/>
                          <w:sz w:val="20"/>
                          <w:vertAlign w:val="superscript"/>
                        </w:rPr>
                        <w:t>th</w:t>
                      </w:r>
                      <w:r>
                        <w:rPr>
                          <w:rFonts w:ascii="Aptos Display" w:hAnsi="Aptos Display"/>
                          <w:sz w:val="20"/>
                        </w:rPr>
                        <w:t>, 21</w:t>
                      </w:r>
                      <w:r w:rsidRPr="00332B70">
                        <w:rPr>
                          <w:rFonts w:ascii="Aptos Display" w:hAnsi="Aptos Display"/>
                          <w:sz w:val="20"/>
                          <w:vertAlign w:val="superscript"/>
                        </w:rPr>
                        <w:t>st</w:t>
                      </w:r>
                      <w:r>
                        <w:rPr>
                          <w:rFonts w:ascii="Aptos Display" w:hAnsi="Aptos Display"/>
                          <w:sz w:val="20"/>
                        </w:rPr>
                        <w:t>, 22</w:t>
                      </w:r>
                      <w:r w:rsidRPr="00332B70">
                        <w:rPr>
                          <w:rFonts w:ascii="Aptos Display" w:hAnsi="Aptos Display"/>
                          <w:sz w:val="20"/>
                          <w:vertAlign w:val="superscript"/>
                        </w:rPr>
                        <w:t>nd</w:t>
                      </w:r>
                      <w:r>
                        <w:rPr>
                          <w:rFonts w:ascii="Aptos Display" w:hAnsi="Aptos Display"/>
                          <w:sz w:val="20"/>
                        </w:rPr>
                        <w:t>, and 23</w:t>
                      </w:r>
                      <w:r w:rsidRPr="00332B70">
                        <w:rPr>
                          <w:rFonts w:ascii="Aptos Display" w:hAnsi="Aptos Display"/>
                          <w:sz w:val="20"/>
                          <w:vertAlign w:val="superscript"/>
                        </w:rPr>
                        <w:t>rd</w:t>
                      </w:r>
                      <w:r>
                        <w:rPr>
                          <w:rFonts w:ascii="Aptos Display" w:hAnsi="Aptos Display"/>
                          <w:sz w:val="20"/>
                        </w:rPr>
                        <w:t xml:space="preserve"> Judicial Districts attended the interviews for the award application for FY2028. </w:t>
                      </w:r>
                    </w:p>
                    <w:p w14:paraId="7C0C77C8" w14:textId="77777777" w:rsidR="00CC5BF0" w:rsidRPr="00565028" w:rsidRDefault="00CC5BF0" w:rsidP="00CC5BF0">
                      <w:pPr>
                        <w:pStyle w:val="ListParagraph"/>
                        <w:ind w:left="1080"/>
                        <w:rPr>
                          <w:rFonts w:ascii="Aptos Display" w:hAnsi="Aptos Display"/>
                          <w:sz w:val="20"/>
                        </w:rPr>
                      </w:pPr>
                    </w:p>
                    <w:p w14:paraId="055C1D62" w14:textId="77777777" w:rsidR="00CC5BF0" w:rsidRPr="004A3953" w:rsidRDefault="00CC5BF0" w:rsidP="00CC5BF0">
                      <w:pPr>
                        <w:numPr>
                          <w:ilvl w:val="0"/>
                          <w:numId w:val="1"/>
                        </w:numPr>
                        <w:ind w:left="630"/>
                        <w:rPr>
                          <w:rFonts w:ascii="Aptos Display" w:hAnsi="Aptos Display"/>
                          <w:sz w:val="20"/>
                        </w:rPr>
                      </w:pPr>
                      <w:r>
                        <w:rPr>
                          <w:rFonts w:ascii="Aptos Display" w:hAnsi="Aptos Display"/>
                          <w:sz w:val="20"/>
                        </w:rPr>
                        <w:t>Local Board Grant-Voting</w:t>
                      </w:r>
                    </w:p>
                    <w:p w14:paraId="39DFF778" w14:textId="3212BA1A" w:rsidR="00CC5BF0" w:rsidRDefault="00CC5BF0" w:rsidP="00CC5BF0">
                      <w:pPr>
                        <w:numPr>
                          <w:ilvl w:val="1"/>
                          <w:numId w:val="1"/>
                        </w:numPr>
                        <w:rPr>
                          <w:rFonts w:ascii="Aptos Display" w:hAnsi="Aptos Display"/>
                          <w:sz w:val="20"/>
                        </w:rPr>
                      </w:pPr>
                      <w:r>
                        <w:rPr>
                          <w:rFonts w:ascii="Aptos Display" w:hAnsi="Aptos Display"/>
                          <w:sz w:val="20"/>
                        </w:rPr>
                        <w:t xml:space="preserve">Board members conducted a preliminary vote on each project application. Final </w:t>
                      </w:r>
                      <w:r>
                        <w:rPr>
                          <w:rFonts w:ascii="Aptos Display" w:hAnsi="Aptos Display"/>
                          <w:sz w:val="20"/>
                        </w:rPr>
                        <w:t>f</w:t>
                      </w:r>
                      <w:r>
                        <w:rPr>
                          <w:rFonts w:ascii="Aptos Display" w:hAnsi="Aptos Display"/>
                          <w:sz w:val="20"/>
                        </w:rPr>
                        <w:t xml:space="preserve">unding allocations will be approved at the August 2026 Board Meeting.  </w:t>
                      </w:r>
                    </w:p>
                    <w:p w14:paraId="60257947" w14:textId="77777777" w:rsidR="00CC5BF0" w:rsidRPr="0000696A" w:rsidRDefault="00CC5BF0" w:rsidP="00CC5BF0">
                      <w:pPr>
                        <w:ind w:left="1080"/>
                        <w:rPr>
                          <w:rFonts w:ascii="Aptos Display" w:hAnsi="Aptos Display"/>
                          <w:sz w:val="20"/>
                        </w:rPr>
                      </w:pPr>
                    </w:p>
                    <w:p w14:paraId="18AA8BF6" w14:textId="77777777" w:rsidR="00CC5BF0" w:rsidRPr="004A3953" w:rsidRDefault="00CC5BF0" w:rsidP="00CC5BF0">
                      <w:pPr>
                        <w:numPr>
                          <w:ilvl w:val="0"/>
                          <w:numId w:val="1"/>
                        </w:numPr>
                        <w:ind w:left="630"/>
                        <w:rPr>
                          <w:rFonts w:ascii="Aptos Display" w:hAnsi="Aptos Display"/>
                          <w:sz w:val="20"/>
                        </w:rPr>
                      </w:pPr>
                      <w:r>
                        <w:rPr>
                          <w:rFonts w:ascii="Aptos Display" w:hAnsi="Aptos Display"/>
                          <w:sz w:val="20"/>
                        </w:rPr>
                        <w:t xml:space="preserve">Annual Agency Requests: </w:t>
                      </w:r>
                    </w:p>
                    <w:p w14:paraId="61C816CF" w14:textId="77777777" w:rsidR="00CC5BF0" w:rsidRPr="004A3953" w:rsidRDefault="00CC5BF0" w:rsidP="00CC5BF0">
                      <w:pPr>
                        <w:numPr>
                          <w:ilvl w:val="1"/>
                          <w:numId w:val="1"/>
                        </w:numPr>
                        <w:rPr>
                          <w:rFonts w:ascii="Aptos Display" w:hAnsi="Aptos Display"/>
                          <w:sz w:val="20"/>
                        </w:rPr>
                      </w:pPr>
                      <w:r>
                        <w:rPr>
                          <w:rFonts w:ascii="Aptos Display" w:hAnsi="Aptos Display"/>
                          <w:sz w:val="20"/>
                        </w:rPr>
                        <w:t xml:space="preserve">Reminder Annual Agency Requests for state agencies due on August 1, 2026. </w:t>
                      </w:r>
                    </w:p>
                    <w:p w14:paraId="541FF71D" w14:textId="77777777" w:rsidR="00CC5BF0" w:rsidRPr="004A3953" w:rsidRDefault="00CC5BF0" w:rsidP="00CC5BF0">
                      <w:pPr>
                        <w:rPr>
                          <w:rFonts w:ascii="Aptos Display" w:hAnsi="Aptos Display"/>
                          <w:sz w:val="20"/>
                        </w:rPr>
                      </w:pPr>
                    </w:p>
                    <w:p w14:paraId="6957ED4C" w14:textId="77777777" w:rsidR="00CC5BF0" w:rsidRPr="004A3953" w:rsidRDefault="00CC5BF0" w:rsidP="00CC5BF0">
                      <w:pPr>
                        <w:rPr>
                          <w:rFonts w:ascii="Aptos Display" w:hAnsi="Aptos Display"/>
                          <w:sz w:val="20"/>
                        </w:rPr>
                      </w:pPr>
                    </w:p>
                    <w:p w14:paraId="6D376DAC" w14:textId="77777777" w:rsidR="00CC5BF0" w:rsidRDefault="00CC5BF0" w:rsidP="00CC5BF0">
                      <w:pPr>
                        <w:rPr>
                          <w:rFonts w:ascii="Aptos Display" w:hAnsi="Aptos Display"/>
                          <w:sz w:val="20"/>
                          <w:u w:val="single"/>
                        </w:rPr>
                      </w:pPr>
                      <w:r w:rsidRPr="004A3953">
                        <w:rPr>
                          <w:rFonts w:ascii="Aptos Display" w:hAnsi="Aptos Display"/>
                          <w:sz w:val="20"/>
                          <w:u w:val="single"/>
                        </w:rPr>
                        <w:t>Next Meetings:</w:t>
                      </w:r>
                    </w:p>
                    <w:p w14:paraId="45D8C8F1" w14:textId="0D86C9D5" w:rsidR="00CC5BF0" w:rsidRPr="00CC5BF0" w:rsidRDefault="00CC5BF0" w:rsidP="00CC5BF0">
                      <w:pPr>
                        <w:rPr>
                          <w:rFonts w:ascii="Aptos Display" w:hAnsi="Aptos Display"/>
                          <w:sz w:val="20"/>
                        </w:rPr>
                      </w:pPr>
                      <w:r>
                        <w:rPr>
                          <w:rFonts w:ascii="Aptos Display" w:hAnsi="Aptos Display"/>
                          <w:sz w:val="20"/>
                        </w:rPr>
                        <w:t>Tuesday, August 18, 2026: 1pm-3pm</w:t>
                      </w:r>
                    </w:p>
                    <w:p w14:paraId="425BBD72" w14:textId="77777777" w:rsidR="00CC5BF0" w:rsidRPr="007A034F" w:rsidRDefault="00CC5BF0" w:rsidP="00CC5BF0">
                      <w:pPr>
                        <w:rPr>
                          <w:rFonts w:ascii="Aptos Display" w:hAnsi="Aptos Display"/>
                          <w:sz w:val="20"/>
                        </w:rPr>
                      </w:pPr>
                      <w:r w:rsidRPr="007A034F">
                        <w:rPr>
                          <w:rFonts w:ascii="Aptos Display" w:hAnsi="Aptos Display"/>
                          <w:sz w:val="20"/>
                        </w:rPr>
                        <w:t xml:space="preserve">Tuesday, </w:t>
                      </w:r>
                      <w:r>
                        <w:rPr>
                          <w:rFonts w:ascii="Aptos Display" w:hAnsi="Aptos Display"/>
                          <w:sz w:val="20"/>
                        </w:rPr>
                        <w:t>September 15, 2026: 1pm-3pm</w:t>
                      </w:r>
                    </w:p>
                    <w:p w14:paraId="547F9541" w14:textId="77777777" w:rsidR="00CC5BF0" w:rsidRPr="007A034F" w:rsidRDefault="00CC5BF0" w:rsidP="00CC5BF0">
                      <w:pPr>
                        <w:rPr>
                          <w:rFonts w:ascii="Aptos Display" w:hAnsi="Aptos Display"/>
                          <w:sz w:val="20"/>
                        </w:rPr>
                      </w:pPr>
                      <w:r>
                        <w:rPr>
                          <w:rFonts w:ascii="Aptos Display" w:hAnsi="Aptos Display"/>
                          <w:sz w:val="20"/>
                        </w:rPr>
                        <w:t>Tuesday, October 20, 2026: 1pm-3pm</w:t>
                      </w:r>
                    </w:p>
                    <w:p w14:paraId="3D8DCC75" w14:textId="77777777" w:rsidR="00CC5BF0" w:rsidRDefault="00CC5BF0" w:rsidP="00CC5BF0">
                      <w:pPr>
                        <w:rPr>
                          <w:rFonts w:ascii="Aptos Display" w:hAnsi="Aptos Display"/>
                          <w:sz w:val="20"/>
                        </w:rPr>
                      </w:pPr>
                      <w:r w:rsidRPr="007A034F">
                        <w:rPr>
                          <w:rFonts w:ascii="Aptos Display" w:hAnsi="Aptos Display"/>
                          <w:sz w:val="20"/>
                        </w:rPr>
                        <w:t xml:space="preserve">Tuesday, </w:t>
                      </w:r>
                      <w:r>
                        <w:rPr>
                          <w:rFonts w:ascii="Aptos Display" w:hAnsi="Aptos Display"/>
                          <w:sz w:val="20"/>
                        </w:rPr>
                        <w:t>November 17</w:t>
                      </w:r>
                      <w:r w:rsidRPr="007A034F">
                        <w:rPr>
                          <w:rFonts w:ascii="Aptos Display" w:hAnsi="Aptos Display"/>
                          <w:sz w:val="20"/>
                        </w:rPr>
                        <w:t>, 2026: 1pm – 3pm</w:t>
                      </w:r>
                    </w:p>
                    <w:p w14:paraId="03E98949" w14:textId="77777777" w:rsidR="00CC5BF0" w:rsidRPr="007A034F" w:rsidRDefault="00CC5BF0" w:rsidP="00CC5BF0">
                      <w:pPr>
                        <w:rPr>
                          <w:rFonts w:ascii="Aptos Display" w:hAnsi="Aptos Display"/>
                          <w:sz w:val="20"/>
                        </w:rPr>
                      </w:pPr>
                      <w:r>
                        <w:rPr>
                          <w:rFonts w:ascii="Aptos Display" w:hAnsi="Aptos Display"/>
                          <w:sz w:val="20"/>
                        </w:rPr>
                        <w:t>Tuesday, December 15, 2026: 1pm-3pm</w:t>
                      </w:r>
                    </w:p>
                    <w:p w14:paraId="64EF0AF9" w14:textId="77777777" w:rsidR="00CC5BF0" w:rsidRPr="005E5F85" w:rsidRDefault="00CC5BF0" w:rsidP="00CC5BF0">
                      <w:pPr>
                        <w:pStyle w:val="ListParagraph"/>
                        <w:ind w:left="0"/>
                        <w:rPr>
                          <w:rFonts w:ascii="Aptos Display" w:hAnsi="Aptos Display"/>
                          <w:color w:val="000000"/>
                          <w:sz w:val="20"/>
                        </w:rPr>
                      </w:pPr>
                    </w:p>
                    <w:bookmarkEnd w:id="1"/>
                    <w:p w14:paraId="4184EEC3" w14:textId="77777777" w:rsidR="00CC5BF0" w:rsidRDefault="00CC5BF0" w:rsidP="00CC5BF0">
                      <w:pPr>
                        <w:pStyle w:val="ListParagraph"/>
                        <w:rPr>
                          <w:rFonts w:ascii="Aptos Display" w:hAnsi="Aptos Display"/>
                        </w:rPr>
                      </w:pPr>
                    </w:p>
                    <w:p w14:paraId="23C895CB" w14:textId="77777777" w:rsidR="00CC5BF0" w:rsidRDefault="00CC5BF0" w:rsidP="00CC5BF0">
                      <w:pPr>
                        <w:rPr>
                          <w:rFonts w:ascii="Aptos Display" w:hAnsi="Aptos Display"/>
                          <w:sz w:val="22"/>
                          <w:szCs w:val="22"/>
                        </w:rPr>
                      </w:pPr>
                    </w:p>
                    <w:p w14:paraId="61275640" w14:textId="77777777" w:rsidR="00CC5BF0" w:rsidRPr="00710978" w:rsidRDefault="00CC5BF0" w:rsidP="00CC5BF0">
                      <w:pPr>
                        <w:rPr>
                          <w:rFonts w:ascii="Calibri" w:eastAsia="Calibri" w:hAnsi="Calibri" w:cs="Calibri"/>
                          <w:b/>
                          <w:sz w:val="22"/>
                          <w:szCs w:val="22"/>
                        </w:rPr>
                      </w:pPr>
                      <w:r w:rsidRPr="00710978">
                        <w:rPr>
                          <w:rFonts w:ascii="Calibri" w:eastAsia="Calibri" w:hAnsi="Calibri" w:cs="Calibri"/>
                          <w:b/>
                          <w:sz w:val="22"/>
                          <w:szCs w:val="22"/>
                        </w:rPr>
                        <w:t xml:space="preserve">Meeting dates, minutes, and other documents are posted on the Correctional Treatment Board’s website: </w:t>
                      </w:r>
                      <w:hyperlink r:id="rId8" w:history="1">
                        <w:r w:rsidRPr="00710978">
                          <w:rPr>
                            <w:rStyle w:val="Hyperlink"/>
                            <w:rFonts w:ascii="Calibri" w:eastAsia="Calibri" w:hAnsi="Calibri" w:cs="Calibri"/>
                            <w:b/>
                            <w:sz w:val="22"/>
                            <w:szCs w:val="22"/>
                          </w:rPr>
                          <w:t>https://www.coloradojudicial.gov/probation/correctional-treatment-board?topic=155&amp;wrapped=true</w:t>
                        </w:r>
                      </w:hyperlink>
                    </w:p>
                    <w:p w14:paraId="3D24B65C" w14:textId="77777777" w:rsidR="00CC5BF0" w:rsidRDefault="00CC5BF0" w:rsidP="00CC5BF0">
                      <w:pPr>
                        <w:rPr>
                          <w:rFonts w:ascii="Aptos Display" w:hAnsi="Aptos Display"/>
                          <w:sz w:val="22"/>
                          <w:szCs w:val="22"/>
                        </w:rPr>
                      </w:pPr>
                    </w:p>
                    <w:p w14:paraId="4474AA7C" w14:textId="77777777" w:rsidR="00CC5BF0" w:rsidRDefault="00CC5BF0" w:rsidP="00CC5BF0">
                      <w:pPr>
                        <w:rPr>
                          <w:rFonts w:ascii="Aptos Display" w:hAnsi="Aptos Display"/>
                          <w:sz w:val="22"/>
                          <w:szCs w:val="22"/>
                        </w:rPr>
                      </w:pPr>
                    </w:p>
                    <w:p w14:paraId="4ABD2054" w14:textId="77777777" w:rsidR="00CC5BF0" w:rsidRDefault="00CC5BF0" w:rsidP="00CC5BF0">
                      <w:pPr>
                        <w:rPr>
                          <w:rFonts w:ascii="Aptos Display" w:hAnsi="Aptos Display"/>
                          <w:sz w:val="22"/>
                          <w:szCs w:val="22"/>
                        </w:rPr>
                      </w:pPr>
                    </w:p>
                    <w:p w14:paraId="548E02B7" w14:textId="77777777" w:rsidR="00CC5BF0" w:rsidRPr="00154FFB" w:rsidRDefault="00CC5BF0" w:rsidP="00CC5BF0">
                      <w:pPr>
                        <w:rPr>
                          <w:rFonts w:ascii="Aptos Display" w:hAnsi="Aptos Display"/>
                          <w:sz w:val="22"/>
                          <w:szCs w:val="22"/>
                        </w:rPr>
                      </w:pPr>
                    </w:p>
                    <w:p w14:paraId="670B1C44" w14:textId="77777777" w:rsidR="00CC5BF0" w:rsidRDefault="00CC5BF0" w:rsidP="00CC5BF0">
                      <w:pPr>
                        <w:pStyle w:val="ListParagraph"/>
                        <w:rPr>
                          <w:rFonts w:ascii="Aptos Display" w:hAnsi="Aptos Display"/>
                        </w:rPr>
                      </w:pPr>
                    </w:p>
                    <w:p w14:paraId="30484B39" w14:textId="77777777" w:rsidR="00CC5BF0" w:rsidRPr="008A0B99" w:rsidRDefault="00CC5BF0" w:rsidP="00CC5BF0">
                      <w:pPr>
                        <w:rPr>
                          <w:rFonts w:ascii="Aptos Display" w:hAnsi="Aptos Display"/>
                          <w:sz w:val="22"/>
                          <w:szCs w:val="22"/>
                        </w:rPr>
                      </w:pPr>
                    </w:p>
                    <w:p w14:paraId="607AA079" w14:textId="77777777" w:rsidR="00CC5BF0" w:rsidRDefault="00CC5BF0" w:rsidP="00CC5BF0">
                      <w:pPr>
                        <w:pStyle w:val="ListParagraph"/>
                        <w:rPr>
                          <w:rFonts w:ascii="Aptos Display" w:hAnsi="Aptos Display"/>
                        </w:rPr>
                      </w:pPr>
                    </w:p>
                    <w:p w14:paraId="5B6B28D5" w14:textId="77777777" w:rsidR="00CC5BF0" w:rsidRDefault="00CC5BF0" w:rsidP="00CC5BF0">
                      <w:pPr>
                        <w:pStyle w:val="ListParagraph"/>
                        <w:rPr>
                          <w:rFonts w:ascii="Aptos Display" w:hAnsi="Aptos Display"/>
                        </w:rPr>
                      </w:pPr>
                    </w:p>
                    <w:p w14:paraId="390A5C47" w14:textId="77777777" w:rsidR="00CC5BF0" w:rsidRPr="00110F16" w:rsidRDefault="00CC5BF0" w:rsidP="00CC5BF0">
                      <w:pPr>
                        <w:ind w:left="720"/>
                        <w:rPr>
                          <w:rFonts w:ascii="Aptos Display" w:hAnsi="Aptos Display"/>
                        </w:rPr>
                      </w:pPr>
                    </w:p>
                    <w:p w14:paraId="5D82F505" w14:textId="77777777" w:rsidR="00CC5BF0" w:rsidRPr="00783D91" w:rsidRDefault="00CC5BF0" w:rsidP="00CC5BF0">
                      <w:pPr>
                        <w:rPr>
                          <w:rFonts w:ascii="Calibri" w:eastAsia="Calibri" w:hAnsi="Calibri" w:cs="Calibri"/>
                          <w:b/>
                          <w:sz w:val="22"/>
                          <w:szCs w:val="22"/>
                        </w:rPr>
                      </w:pPr>
                      <w:r w:rsidRPr="00F752CC">
                        <w:rPr>
                          <w:rFonts w:ascii="Aptos Display" w:hAnsi="Aptos Display"/>
                          <w:sz w:val="22"/>
                          <w:szCs w:val="2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48F51A0B" w14:textId="77777777" w:rsidR="00CC5BF0" w:rsidRPr="0000696A" w:rsidRDefault="00CC5BF0" w:rsidP="00CC5BF0">
      <w:pPr>
        <w:rPr>
          <w:color w:val="0F243E"/>
        </w:rPr>
      </w:pPr>
      <w:r>
        <w:rPr>
          <w:rFonts w:ascii="Book Antiqua" w:hAnsi="Book Antiqua"/>
          <w:noProof/>
          <w:color w:val="0F243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CE5D647" wp14:editId="485A539C">
                <wp:simplePos x="0" y="0"/>
                <wp:positionH relativeFrom="column">
                  <wp:posOffset>1685925</wp:posOffset>
                </wp:positionH>
                <wp:positionV relativeFrom="paragraph">
                  <wp:posOffset>1283335</wp:posOffset>
                </wp:positionV>
                <wp:extent cx="0" cy="7162800"/>
                <wp:effectExtent l="19050" t="19050" r="19050" b="19050"/>
                <wp:wrapNone/>
                <wp:docPr id="1888911205" name="Straight Arrow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162800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type w14:anchorId="7D854370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6" o:spid="_x0000_s1026" type="#_x0000_t32" style="position:absolute;margin-left:132.75pt;margin-top:101.05pt;width:0;height:56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" strokeweight="1.75pt"/>
            </w:pict>
          </mc:Fallback>
        </mc:AlternateContent>
      </w:r>
      <w:r w:rsidRPr="00184984">
        <w:rPr>
          <w:rFonts w:ascii="Arial" w:hAnsi="Arial" w:cs="Arial"/>
          <w:noProof/>
          <w:color w:val="FFFFFF"/>
          <w:sz w:val="20"/>
          <w:lang w:val="en"/>
        </w:rPr>
        <w:drawing>
          <wp:inline distT="0" distB="0" distL="0" distR="0" wp14:anchorId="4C465E37" wp14:editId="429935F4">
            <wp:extent cx="1314450" cy="1314450"/>
            <wp:effectExtent l="0" t="0" r="0" b="0"/>
            <wp:docPr id="2117560880" name="Picture 3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F4F1C2" w14:textId="77777777" w:rsidR="00CC5BF0" w:rsidRPr="005E5F85" w:rsidRDefault="00CC5BF0" w:rsidP="00CC5BF0">
      <w:pPr>
        <w:pStyle w:val="Heading2"/>
        <w:rPr>
          <w:rFonts w:ascii="Aptos Display" w:hAnsi="Aptos Display"/>
          <w:color w:val="0F243E"/>
          <w:sz w:val="16"/>
          <w:szCs w:val="16"/>
          <w:u w:val="single"/>
        </w:rPr>
      </w:pPr>
      <w:r w:rsidRPr="005E5F85">
        <w:rPr>
          <w:rFonts w:ascii="Aptos Display" w:hAnsi="Aptos Display"/>
          <w:color w:val="0F243E"/>
          <w:sz w:val="16"/>
          <w:szCs w:val="16"/>
          <w:u w:val="single"/>
        </w:rPr>
        <w:t>Board Co-Chair</w:t>
      </w:r>
    </w:p>
    <w:p w14:paraId="38EB908B" w14:textId="77777777" w:rsidR="00CC5BF0" w:rsidRPr="005E5F85" w:rsidRDefault="00CC5BF0" w:rsidP="00CC5BF0">
      <w:pPr>
        <w:spacing w:line="200" w:lineRule="exact"/>
        <w:rPr>
          <w:rFonts w:ascii="Aptos Display" w:hAnsi="Aptos Display"/>
          <w:color w:val="0F243E"/>
          <w:sz w:val="16"/>
          <w:szCs w:val="16"/>
        </w:rPr>
      </w:pPr>
      <w:r w:rsidRPr="005E5F85">
        <w:rPr>
          <w:rFonts w:ascii="Aptos Display" w:hAnsi="Aptos Display"/>
          <w:color w:val="0F243E"/>
          <w:sz w:val="16"/>
          <w:szCs w:val="16"/>
        </w:rPr>
        <w:t>Jaime FitzSimons, Sheriff</w:t>
      </w:r>
    </w:p>
    <w:p w14:paraId="40150215" w14:textId="77777777" w:rsidR="00CC5BF0" w:rsidRPr="005E5F85" w:rsidRDefault="00CC5BF0" w:rsidP="00CC5BF0">
      <w:pPr>
        <w:spacing w:line="200" w:lineRule="exact"/>
        <w:rPr>
          <w:rFonts w:ascii="Aptos Display" w:hAnsi="Aptos Display"/>
          <w:color w:val="0F243E"/>
          <w:sz w:val="16"/>
          <w:szCs w:val="16"/>
        </w:rPr>
      </w:pPr>
      <w:r w:rsidRPr="005E5F85">
        <w:rPr>
          <w:rFonts w:ascii="Aptos Display" w:hAnsi="Aptos Display"/>
          <w:i/>
          <w:color w:val="0F243E"/>
          <w:sz w:val="16"/>
          <w:szCs w:val="16"/>
        </w:rPr>
        <w:t xml:space="preserve">Summit County Sheriff’s Office </w:t>
      </w:r>
      <w:r w:rsidRPr="005E5F85">
        <w:rPr>
          <w:rFonts w:ascii="Aptos Display" w:hAnsi="Aptos Display"/>
          <w:color w:val="0F243E"/>
          <w:sz w:val="16"/>
          <w:szCs w:val="16"/>
        </w:rPr>
        <w:t xml:space="preserve"> </w:t>
      </w:r>
    </w:p>
    <w:p w14:paraId="00FDB474" w14:textId="77777777" w:rsidR="00CC5BF0" w:rsidRPr="005E5F85" w:rsidRDefault="00CC5BF0" w:rsidP="00CC5BF0">
      <w:pPr>
        <w:spacing w:line="200" w:lineRule="exact"/>
        <w:rPr>
          <w:rFonts w:ascii="Aptos Display" w:hAnsi="Aptos Display"/>
          <w:i/>
          <w:color w:val="0F243E"/>
          <w:sz w:val="16"/>
          <w:szCs w:val="16"/>
        </w:rPr>
      </w:pPr>
    </w:p>
    <w:p w14:paraId="20006AEF" w14:textId="77777777" w:rsidR="00CC5BF0" w:rsidRPr="005E5F85" w:rsidRDefault="00CC5BF0" w:rsidP="00CC5BF0">
      <w:pPr>
        <w:pStyle w:val="Heading2"/>
        <w:rPr>
          <w:rFonts w:ascii="Aptos Display" w:hAnsi="Aptos Display"/>
          <w:i/>
          <w:color w:val="0F243E"/>
          <w:sz w:val="16"/>
          <w:szCs w:val="16"/>
          <w:u w:val="single"/>
        </w:rPr>
      </w:pPr>
      <w:r w:rsidRPr="005E5F85">
        <w:rPr>
          <w:rFonts w:ascii="Aptos Display" w:hAnsi="Aptos Display"/>
          <w:color w:val="0F243E"/>
          <w:sz w:val="16"/>
          <w:szCs w:val="16"/>
          <w:u w:val="single"/>
        </w:rPr>
        <w:t>Board Co-Chair</w:t>
      </w:r>
    </w:p>
    <w:p w14:paraId="4B130D6B" w14:textId="77777777" w:rsidR="00CC5BF0" w:rsidRPr="005E5F85" w:rsidRDefault="00CC5BF0" w:rsidP="00CC5BF0">
      <w:pPr>
        <w:spacing w:line="200" w:lineRule="exact"/>
        <w:rPr>
          <w:rFonts w:ascii="Aptos Display" w:hAnsi="Aptos Display"/>
          <w:color w:val="0F243E"/>
          <w:sz w:val="16"/>
          <w:szCs w:val="16"/>
        </w:rPr>
      </w:pPr>
      <w:r w:rsidRPr="005E5F85">
        <w:rPr>
          <w:rFonts w:ascii="Aptos Display" w:hAnsi="Aptos Display"/>
          <w:color w:val="0F243E"/>
          <w:sz w:val="16"/>
          <w:szCs w:val="16"/>
        </w:rPr>
        <w:t>Heather Salazar, Associate Director</w:t>
      </w:r>
    </w:p>
    <w:p w14:paraId="34F6A8DC" w14:textId="77777777" w:rsidR="00CC5BF0" w:rsidRPr="005E5F85" w:rsidRDefault="00CC5BF0" w:rsidP="00CC5BF0">
      <w:pPr>
        <w:spacing w:line="200" w:lineRule="exact"/>
        <w:rPr>
          <w:rFonts w:ascii="Aptos Display" w:hAnsi="Aptos Display"/>
          <w:i/>
          <w:color w:val="0F243E"/>
          <w:sz w:val="16"/>
          <w:szCs w:val="16"/>
        </w:rPr>
      </w:pPr>
      <w:r w:rsidRPr="005E5F85">
        <w:rPr>
          <w:rFonts w:ascii="Aptos Display" w:hAnsi="Aptos Display"/>
          <w:i/>
          <w:color w:val="0F243E"/>
          <w:sz w:val="16"/>
          <w:szCs w:val="16"/>
        </w:rPr>
        <w:t xml:space="preserve">Division of Adult Parole, </w:t>
      </w:r>
    </w:p>
    <w:p w14:paraId="75B8E020" w14:textId="77777777" w:rsidR="00CC5BF0" w:rsidRPr="005E5F85" w:rsidRDefault="00CC5BF0" w:rsidP="00CC5BF0">
      <w:pPr>
        <w:spacing w:line="200" w:lineRule="exact"/>
        <w:rPr>
          <w:rFonts w:ascii="Aptos Display" w:hAnsi="Aptos Display"/>
          <w:i/>
          <w:color w:val="0F243E"/>
          <w:sz w:val="16"/>
          <w:szCs w:val="16"/>
        </w:rPr>
      </w:pPr>
      <w:r w:rsidRPr="005E5F85">
        <w:rPr>
          <w:rFonts w:ascii="Aptos Display" w:hAnsi="Aptos Display"/>
          <w:i/>
          <w:color w:val="0F243E"/>
          <w:sz w:val="16"/>
          <w:szCs w:val="16"/>
        </w:rPr>
        <w:t>Department of Corrections</w:t>
      </w:r>
    </w:p>
    <w:p w14:paraId="507B3485" w14:textId="77777777" w:rsidR="00CC5BF0" w:rsidRPr="005E5F85" w:rsidRDefault="00CC5BF0" w:rsidP="00CC5BF0">
      <w:pPr>
        <w:spacing w:line="200" w:lineRule="exact"/>
        <w:rPr>
          <w:rFonts w:ascii="Aptos Display" w:hAnsi="Aptos Display"/>
          <w:i/>
          <w:color w:val="0F243E"/>
          <w:sz w:val="16"/>
          <w:szCs w:val="16"/>
        </w:rPr>
      </w:pPr>
    </w:p>
    <w:p w14:paraId="219AA6C3" w14:textId="77777777" w:rsidR="00CC5BF0" w:rsidRPr="005E5F85" w:rsidRDefault="00CC5BF0" w:rsidP="00CC5BF0">
      <w:pPr>
        <w:spacing w:line="200" w:lineRule="exact"/>
        <w:rPr>
          <w:rFonts w:ascii="Aptos Display" w:hAnsi="Aptos Display"/>
          <w:i/>
          <w:color w:val="0F243E"/>
          <w:sz w:val="16"/>
          <w:szCs w:val="16"/>
        </w:rPr>
      </w:pPr>
    </w:p>
    <w:p w14:paraId="44FC5584" w14:textId="77777777" w:rsidR="00CC5BF0" w:rsidRPr="005E5F85" w:rsidRDefault="00CC5BF0" w:rsidP="00CC5BF0">
      <w:pPr>
        <w:pStyle w:val="Heading2"/>
        <w:rPr>
          <w:rFonts w:ascii="Aptos Display" w:hAnsi="Aptos Display"/>
          <w:color w:val="0F243E"/>
          <w:sz w:val="16"/>
          <w:szCs w:val="16"/>
          <w:u w:val="single"/>
        </w:rPr>
      </w:pPr>
      <w:r w:rsidRPr="005E5F85">
        <w:rPr>
          <w:rFonts w:ascii="Aptos Display" w:hAnsi="Aptos Display"/>
          <w:color w:val="0F243E"/>
          <w:sz w:val="16"/>
          <w:szCs w:val="16"/>
          <w:u w:val="single"/>
        </w:rPr>
        <w:t>Board Members</w:t>
      </w:r>
    </w:p>
    <w:p w14:paraId="1F697828" w14:textId="77777777" w:rsidR="00CC5BF0" w:rsidRPr="005E5F85" w:rsidRDefault="00CC5BF0" w:rsidP="00CC5BF0">
      <w:pPr>
        <w:spacing w:line="200" w:lineRule="exact"/>
        <w:rPr>
          <w:rFonts w:ascii="Aptos Display" w:hAnsi="Aptos Display"/>
          <w:color w:val="0F243E"/>
          <w:sz w:val="16"/>
          <w:szCs w:val="16"/>
        </w:rPr>
      </w:pPr>
      <w:r w:rsidRPr="005E5F85">
        <w:rPr>
          <w:rFonts w:ascii="Aptos Display" w:hAnsi="Aptos Display"/>
          <w:color w:val="0F243E"/>
          <w:sz w:val="16"/>
          <w:szCs w:val="16"/>
        </w:rPr>
        <w:t xml:space="preserve">James Karbach, State Public Defender  </w:t>
      </w:r>
    </w:p>
    <w:p w14:paraId="2C3349C9" w14:textId="77777777" w:rsidR="00CC5BF0" w:rsidRPr="005E5F85" w:rsidRDefault="00CC5BF0" w:rsidP="00CC5BF0">
      <w:pPr>
        <w:spacing w:line="200" w:lineRule="exact"/>
        <w:rPr>
          <w:rFonts w:ascii="Aptos Display" w:hAnsi="Aptos Display"/>
          <w:i/>
          <w:color w:val="0F243E"/>
          <w:sz w:val="16"/>
          <w:szCs w:val="16"/>
        </w:rPr>
      </w:pPr>
      <w:r w:rsidRPr="005E5F85">
        <w:rPr>
          <w:rFonts w:ascii="Aptos Display" w:hAnsi="Aptos Display"/>
          <w:i/>
          <w:color w:val="0F243E"/>
          <w:sz w:val="16"/>
          <w:szCs w:val="16"/>
        </w:rPr>
        <w:t>State Public Defender’s Office</w:t>
      </w:r>
    </w:p>
    <w:p w14:paraId="46A260C9" w14:textId="77777777" w:rsidR="00CC5BF0" w:rsidRPr="005E5F85" w:rsidRDefault="00CC5BF0" w:rsidP="00CC5BF0">
      <w:pPr>
        <w:spacing w:line="200" w:lineRule="exact"/>
        <w:rPr>
          <w:rFonts w:ascii="Aptos Display" w:hAnsi="Aptos Display"/>
          <w:i/>
          <w:color w:val="0F243E"/>
          <w:sz w:val="16"/>
          <w:szCs w:val="16"/>
        </w:rPr>
      </w:pPr>
    </w:p>
    <w:p w14:paraId="5E67E4C5" w14:textId="77777777" w:rsidR="00CC5BF0" w:rsidRPr="005E5F85" w:rsidRDefault="00CC5BF0" w:rsidP="00CC5BF0">
      <w:pPr>
        <w:spacing w:line="200" w:lineRule="exact"/>
        <w:rPr>
          <w:rFonts w:ascii="Aptos Display" w:hAnsi="Aptos Display"/>
          <w:color w:val="0F243E"/>
          <w:sz w:val="16"/>
          <w:szCs w:val="16"/>
        </w:rPr>
      </w:pPr>
      <w:r w:rsidRPr="005E5F85">
        <w:rPr>
          <w:rFonts w:ascii="Aptos Display" w:hAnsi="Aptos Display"/>
          <w:color w:val="0F243E"/>
          <w:sz w:val="16"/>
          <w:szCs w:val="16"/>
        </w:rPr>
        <w:t>Matthew Lunn, Director</w:t>
      </w:r>
    </w:p>
    <w:p w14:paraId="52C04D08" w14:textId="77777777" w:rsidR="00CC5BF0" w:rsidRPr="005E5F85" w:rsidRDefault="00CC5BF0" w:rsidP="00CC5BF0">
      <w:pPr>
        <w:spacing w:line="200" w:lineRule="exact"/>
        <w:rPr>
          <w:rFonts w:ascii="Aptos Display" w:hAnsi="Aptos Display"/>
          <w:i/>
          <w:color w:val="0F243E"/>
          <w:sz w:val="16"/>
          <w:szCs w:val="16"/>
        </w:rPr>
      </w:pPr>
      <w:r w:rsidRPr="005E5F85">
        <w:rPr>
          <w:rFonts w:ascii="Aptos Display" w:hAnsi="Aptos Display"/>
          <w:i/>
          <w:color w:val="0F243E"/>
          <w:sz w:val="16"/>
          <w:szCs w:val="16"/>
        </w:rPr>
        <w:t>Division of Criminal Justice</w:t>
      </w:r>
    </w:p>
    <w:p w14:paraId="36580239" w14:textId="77777777" w:rsidR="00CC5BF0" w:rsidRPr="005E5F85" w:rsidRDefault="00CC5BF0" w:rsidP="00CC5BF0">
      <w:pPr>
        <w:spacing w:line="200" w:lineRule="exact"/>
        <w:rPr>
          <w:rFonts w:ascii="Aptos Display" w:hAnsi="Aptos Display"/>
          <w:i/>
          <w:color w:val="0F243E"/>
          <w:sz w:val="16"/>
          <w:szCs w:val="16"/>
        </w:rPr>
      </w:pPr>
      <w:r w:rsidRPr="005E5F85">
        <w:rPr>
          <w:rFonts w:ascii="Aptos Display" w:hAnsi="Aptos Display"/>
          <w:i/>
          <w:color w:val="0F243E"/>
          <w:sz w:val="16"/>
          <w:szCs w:val="16"/>
        </w:rPr>
        <w:t>Department of Public Safety</w:t>
      </w:r>
    </w:p>
    <w:p w14:paraId="695A2822" w14:textId="77777777" w:rsidR="00CC5BF0" w:rsidRPr="005E5F85" w:rsidRDefault="00CC5BF0" w:rsidP="00CC5BF0">
      <w:pPr>
        <w:spacing w:line="200" w:lineRule="exact"/>
        <w:rPr>
          <w:rFonts w:ascii="Aptos Display" w:hAnsi="Aptos Display"/>
          <w:color w:val="0F243E"/>
          <w:sz w:val="16"/>
          <w:szCs w:val="16"/>
        </w:rPr>
      </w:pPr>
    </w:p>
    <w:p w14:paraId="42C2A1FA" w14:textId="77777777" w:rsidR="00CC5BF0" w:rsidRPr="005E5F85" w:rsidRDefault="00CC5BF0" w:rsidP="00CC5BF0">
      <w:pPr>
        <w:spacing w:line="200" w:lineRule="exact"/>
        <w:rPr>
          <w:rFonts w:ascii="Aptos Display" w:hAnsi="Aptos Display"/>
          <w:color w:val="0F243E"/>
          <w:sz w:val="16"/>
          <w:szCs w:val="16"/>
        </w:rPr>
      </w:pPr>
      <w:r w:rsidRPr="005E5F85">
        <w:rPr>
          <w:rFonts w:ascii="Aptos Display" w:hAnsi="Aptos Display"/>
          <w:color w:val="0F243E"/>
          <w:sz w:val="16"/>
          <w:szCs w:val="16"/>
        </w:rPr>
        <w:t xml:space="preserve">Anjali Nandi, Director </w:t>
      </w:r>
    </w:p>
    <w:p w14:paraId="3FCCD6CD" w14:textId="77777777" w:rsidR="00CC5BF0" w:rsidRPr="005E5F85" w:rsidRDefault="00CC5BF0" w:rsidP="00CC5BF0">
      <w:pPr>
        <w:spacing w:line="200" w:lineRule="exact"/>
        <w:rPr>
          <w:rFonts w:ascii="Aptos Display" w:hAnsi="Aptos Display"/>
          <w:i/>
          <w:color w:val="0F243E"/>
          <w:sz w:val="16"/>
          <w:szCs w:val="16"/>
        </w:rPr>
      </w:pPr>
      <w:r w:rsidRPr="005E5F85">
        <w:rPr>
          <w:rFonts w:ascii="Aptos Display" w:hAnsi="Aptos Display"/>
          <w:i/>
          <w:color w:val="0F243E"/>
          <w:sz w:val="16"/>
          <w:szCs w:val="16"/>
        </w:rPr>
        <w:t>Division of Probation Services</w:t>
      </w:r>
    </w:p>
    <w:p w14:paraId="30594E4A" w14:textId="77777777" w:rsidR="00CC5BF0" w:rsidRPr="005E5F85" w:rsidRDefault="00CC5BF0" w:rsidP="00CC5BF0">
      <w:pPr>
        <w:spacing w:line="200" w:lineRule="exact"/>
        <w:rPr>
          <w:rFonts w:ascii="Aptos Display" w:hAnsi="Aptos Display"/>
          <w:i/>
          <w:color w:val="0F243E"/>
          <w:sz w:val="16"/>
          <w:szCs w:val="16"/>
        </w:rPr>
      </w:pPr>
      <w:r w:rsidRPr="005E5F85">
        <w:rPr>
          <w:rFonts w:ascii="Aptos Display" w:hAnsi="Aptos Display"/>
          <w:i/>
          <w:color w:val="0F243E"/>
          <w:sz w:val="16"/>
          <w:szCs w:val="16"/>
        </w:rPr>
        <w:t>State Court Administrator’s Office</w:t>
      </w:r>
    </w:p>
    <w:p w14:paraId="6D1D4239" w14:textId="77777777" w:rsidR="00CC5BF0" w:rsidRPr="005E5F85" w:rsidRDefault="00CC5BF0" w:rsidP="00CC5BF0">
      <w:pPr>
        <w:spacing w:line="200" w:lineRule="exact"/>
        <w:rPr>
          <w:rFonts w:ascii="Aptos Display" w:hAnsi="Aptos Display"/>
          <w:i/>
          <w:color w:val="0F243E"/>
          <w:sz w:val="16"/>
          <w:szCs w:val="16"/>
        </w:rPr>
      </w:pPr>
    </w:p>
    <w:p w14:paraId="168280A4" w14:textId="77777777" w:rsidR="00CC5BF0" w:rsidRPr="005E5F85" w:rsidRDefault="00CC5BF0" w:rsidP="00CC5BF0">
      <w:pPr>
        <w:spacing w:line="200" w:lineRule="exact"/>
        <w:rPr>
          <w:rFonts w:ascii="Aptos Display" w:hAnsi="Aptos Display"/>
          <w:color w:val="0F243E"/>
          <w:sz w:val="16"/>
          <w:szCs w:val="16"/>
        </w:rPr>
      </w:pPr>
      <w:r w:rsidRPr="005E5F85">
        <w:rPr>
          <w:rFonts w:ascii="Aptos Display" w:hAnsi="Aptos Display"/>
          <w:color w:val="0F243E"/>
          <w:sz w:val="16"/>
          <w:szCs w:val="16"/>
        </w:rPr>
        <w:t xml:space="preserve">Danielle Culp, Director </w:t>
      </w:r>
    </w:p>
    <w:p w14:paraId="278DD7D7" w14:textId="77777777" w:rsidR="00CC5BF0" w:rsidRPr="005E5F85" w:rsidRDefault="00CC5BF0" w:rsidP="00CC5BF0">
      <w:pPr>
        <w:spacing w:line="200" w:lineRule="exact"/>
        <w:rPr>
          <w:rFonts w:ascii="Aptos Display" w:hAnsi="Aptos Display"/>
          <w:i/>
          <w:color w:val="0F243E"/>
          <w:sz w:val="16"/>
          <w:szCs w:val="16"/>
        </w:rPr>
      </w:pPr>
      <w:r w:rsidRPr="005E5F85">
        <w:rPr>
          <w:rFonts w:ascii="Aptos Display" w:hAnsi="Aptos Display"/>
          <w:i/>
          <w:color w:val="0F243E"/>
          <w:sz w:val="16"/>
          <w:szCs w:val="16"/>
        </w:rPr>
        <w:t>Criminal Justice Services</w:t>
      </w:r>
    </w:p>
    <w:p w14:paraId="079E18CB" w14:textId="77777777" w:rsidR="00CC5BF0" w:rsidRPr="005E5F85" w:rsidRDefault="00CC5BF0" w:rsidP="00CC5BF0">
      <w:pPr>
        <w:spacing w:line="200" w:lineRule="exact"/>
        <w:rPr>
          <w:rFonts w:ascii="Aptos Display" w:hAnsi="Aptos Display"/>
          <w:i/>
          <w:color w:val="0F243E"/>
          <w:sz w:val="16"/>
          <w:szCs w:val="16"/>
        </w:rPr>
      </w:pPr>
      <w:r w:rsidRPr="005E5F85">
        <w:rPr>
          <w:rFonts w:ascii="Aptos Display" w:hAnsi="Aptos Display"/>
          <w:i/>
          <w:color w:val="0F243E"/>
          <w:sz w:val="16"/>
          <w:szCs w:val="16"/>
        </w:rPr>
        <w:t>Division of Community Behavioral Health</w:t>
      </w:r>
    </w:p>
    <w:p w14:paraId="5729D460" w14:textId="77777777" w:rsidR="00CC5BF0" w:rsidRPr="005E5F85" w:rsidRDefault="00CC5BF0" w:rsidP="00CC5BF0">
      <w:pPr>
        <w:spacing w:line="200" w:lineRule="exact"/>
        <w:rPr>
          <w:rFonts w:ascii="Aptos Display" w:hAnsi="Aptos Display"/>
          <w:i/>
          <w:color w:val="0F243E"/>
          <w:sz w:val="16"/>
          <w:szCs w:val="16"/>
        </w:rPr>
      </w:pPr>
      <w:r w:rsidRPr="005E5F85">
        <w:rPr>
          <w:rFonts w:ascii="Aptos Display" w:hAnsi="Aptos Display"/>
          <w:i/>
          <w:color w:val="0F243E"/>
          <w:sz w:val="16"/>
          <w:szCs w:val="16"/>
        </w:rPr>
        <w:t xml:space="preserve">Behavioral Health Administration </w:t>
      </w:r>
    </w:p>
    <w:p w14:paraId="7AC53C4A" w14:textId="77777777" w:rsidR="00CC5BF0" w:rsidRPr="005E5F85" w:rsidRDefault="00CC5BF0" w:rsidP="00CC5BF0">
      <w:pPr>
        <w:tabs>
          <w:tab w:val="left" w:pos="180"/>
        </w:tabs>
        <w:rPr>
          <w:rFonts w:ascii="Aptos Display" w:hAnsi="Aptos Display"/>
          <w:color w:val="0F243E"/>
          <w:sz w:val="16"/>
          <w:szCs w:val="16"/>
        </w:rPr>
      </w:pPr>
    </w:p>
    <w:p w14:paraId="7BA6E5C7" w14:textId="77777777" w:rsidR="00CC5BF0" w:rsidRPr="005E5F85" w:rsidRDefault="00CC5BF0" w:rsidP="00CC5BF0">
      <w:pPr>
        <w:spacing w:line="200" w:lineRule="exact"/>
        <w:rPr>
          <w:rFonts w:ascii="Aptos Display" w:hAnsi="Aptos Display"/>
          <w:i/>
          <w:color w:val="0F243E"/>
          <w:sz w:val="16"/>
          <w:szCs w:val="16"/>
        </w:rPr>
      </w:pPr>
      <w:r w:rsidRPr="005E5F85">
        <w:rPr>
          <w:rFonts w:ascii="Aptos Display" w:hAnsi="Aptos Display"/>
          <w:color w:val="0F243E"/>
          <w:sz w:val="16"/>
          <w:szCs w:val="16"/>
        </w:rPr>
        <w:t>Jessica Waggoner, District Attorney</w:t>
      </w:r>
    </w:p>
    <w:p w14:paraId="4CCA1015" w14:textId="77777777" w:rsidR="00CC5BF0" w:rsidRPr="005E5F85" w:rsidRDefault="00CC5BF0" w:rsidP="00CC5BF0">
      <w:pPr>
        <w:spacing w:line="200" w:lineRule="exact"/>
        <w:rPr>
          <w:rFonts w:ascii="Aptos Display" w:hAnsi="Aptos Display"/>
          <w:i/>
          <w:color w:val="0F243E"/>
          <w:sz w:val="16"/>
          <w:szCs w:val="16"/>
        </w:rPr>
      </w:pPr>
      <w:r w:rsidRPr="005E5F85">
        <w:rPr>
          <w:rFonts w:ascii="Aptos Display" w:hAnsi="Aptos Display"/>
          <w:i/>
          <w:color w:val="0F243E"/>
          <w:sz w:val="16"/>
          <w:szCs w:val="16"/>
        </w:rPr>
        <w:t xml:space="preserve">Colorado District Attorney’s Council </w:t>
      </w:r>
    </w:p>
    <w:p w14:paraId="7ED7DB27" w14:textId="77777777" w:rsidR="00CC5BF0" w:rsidRPr="005E5F85" w:rsidRDefault="00CC5BF0" w:rsidP="00CC5BF0">
      <w:pPr>
        <w:pStyle w:val="Heading2"/>
        <w:rPr>
          <w:rFonts w:ascii="Aptos Display" w:hAnsi="Aptos Display"/>
          <w:color w:val="0F243E"/>
          <w:sz w:val="16"/>
          <w:szCs w:val="16"/>
          <w:u w:val="single"/>
        </w:rPr>
      </w:pPr>
    </w:p>
    <w:p w14:paraId="39FF6C17" w14:textId="77777777" w:rsidR="00CC5BF0" w:rsidRPr="005E5F85" w:rsidRDefault="00CC5BF0" w:rsidP="00CC5BF0">
      <w:pPr>
        <w:pStyle w:val="Heading2"/>
        <w:rPr>
          <w:rFonts w:ascii="Aptos Display" w:hAnsi="Aptos Display"/>
          <w:color w:val="0F243E"/>
          <w:sz w:val="16"/>
          <w:szCs w:val="16"/>
          <w:u w:val="single"/>
        </w:rPr>
      </w:pPr>
      <w:r w:rsidRPr="005E5F85">
        <w:rPr>
          <w:rFonts w:ascii="Aptos Display" w:hAnsi="Aptos Display"/>
          <w:color w:val="0F243E"/>
          <w:sz w:val="16"/>
          <w:szCs w:val="16"/>
          <w:u w:val="single"/>
        </w:rPr>
        <w:t>Board Coordinator</w:t>
      </w:r>
    </w:p>
    <w:p w14:paraId="16E29130" w14:textId="77777777" w:rsidR="00CC5BF0" w:rsidRPr="005E5F85" w:rsidRDefault="00CC5BF0" w:rsidP="00CC5BF0">
      <w:pPr>
        <w:spacing w:line="200" w:lineRule="exact"/>
        <w:rPr>
          <w:rFonts w:ascii="Aptos Display" w:hAnsi="Aptos Display"/>
          <w:color w:val="0F243E"/>
          <w:sz w:val="16"/>
          <w:szCs w:val="16"/>
        </w:rPr>
      </w:pPr>
      <w:r w:rsidRPr="005E5F85">
        <w:rPr>
          <w:rFonts w:ascii="Aptos Display" w:hAnsi="Aptos Display"/>
          <w:color w:val="0F243E"/>
          <w:sz w:val="16"/>
          <w:szCs w:val="16"/>
        </w:rPr>
        <w:t>Katy Post</w:t>
      </w:r>
    </w:p>
    <w:p w14:paraId="0CE8A852" w14:textId="77777777" w:rsidR="00CC5BF0" w:rsidRPr="005E5F85" w:rsidRDefault="00CC5BF0" w:rsidP="00CC5BF0">
      <w:pPr>
        <w:spacing w:line="200" w:lineRule="exact"/>
        <w:rPr>
          <w:rFonts w:ascii="Aptos Display" w:hAnsi="Aptos Display"/>
          <w:i/>
          <w:color w:val="0F243E"/>
          <w:sz w:val="16"/>
          <w:szCs w:val="16"/>
        </w:rPr>
      </w:pPr>
      <w:r w:rsidRPr="005E5F85">
        <w:rPr>
          <w:rFonts w:ascii="Aptos Display" w:hAnsi="Aptos Display"/>
          <w:i/>
          <w:color w:val="0F243E"/>
          <w:sz w:val="16"/>
          <w:szCs w:val="16"/>
        </w:rPr>
        <w:t xml:space="preserve">State Court Administrator’s Office </w:t>
      </w:r>
    </w:p>
    <w:p w14:paraId="548E0903" w14:textId="77777777" w:rsidR="00CC5BF0" w:rsidRPr="005E5F85" w:rsidRDefault="00CC5BF0" w:rsidP="00CC5BF0">
      <w:pPr>
        <w:spacing w:line="200" w:lineRule="exact"/>
        <w:rPr>
          <w:rFonts w:ascii="Aptos Display" w:hAnsi="Aptos Display"/>
          <w:i/>
          <w:color w:val="0F243E"/>
          <w:sz w:val="16"/>
          <w:szCs w:val="16"/>
        </w:rPr>
      </w:pPr>
      <w:r w:rsidRPr="005E5F85">
        <w:rPr>
          <w:rFonts w:ascii="Aptos Display" w:hAnsi="Aptos Display"/>
          <w:i/>
          <w:color w:val="0F243E"/>
          <w:sz w:val="16"/>
          <w:szCs w:val="16"/>
        </w:rPr>
        <w:t>Division of Probation Services</w:t>
      </w:r>
    </w:p>
    <w:p w14:paraId="67FC8CE8" w14:textId="77777777" w:rsidR="00CC5BF0" w:rsidRPr="00F752CC" w:rsidRDefault="00CC5BF0" w:rsidP="00CC5BF0">
      <w:pPr>
        <w:spacing w:line="200" w:lineRule="exact"/>
        <w:rPr>
          <w:rFonts w:ascii="Aptos Display" w:hAnsi="Aptos Display"/>
          <w:i/>
          <w:color w:val="0F243E"/>
          <w:sz w:val="18"/>
        </w:rPr>
      </w:pPr>
    </w:p>
    <w:p w14:paraId="5EB691CC" w14:textId="77777777" w:rsidR="00CC5BF0" w:rsidRPr="00F752CC" w:rsidRDefault="00CC5BF0" w:rsidP="00CC5BF0">
      <w:pPr>
        <w:spacing w:line="200" w:lineRule="exact"/>
        <w:rPr>
          <w:rFonts w:ascii="Aptos Display" w:hAnsi="Aptos Display"/>
          <w:i/>
          <w:color w:val="0F243E"/>
          <w:sz w:val="18"/>
        </w:rPr>
      </w:pPr>
    </w:p>
    <w:p w14:paraId="66AAA20C" w14:textId="77777777" w:rsidR="00CC5BF0" w:rsidRDefault="00CC5BF0"/>
    <w:sectPr w:rsidR="00CC5BF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0DBE0F" w14:textId="77777777" w:rsidR="003D2DA5" w:rsidRDefault="003D2DA5" w:rsidP="00CC5BF0">
      <w:r>
        <w:separator/>
      </w:r>
    </w:p>
  </w:endnote>
  <w:endnote w:type="continuationSeparator" w:id="0">
    <w:p w14:paraId="6E688AE8" w14:textId="77777777" w:rsidR="003D2DA5" w:rsidRDefault="003D2DA5" w:rsidP="00CC5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F8CAB" w14:textId="77777777" w:rsidR="00CC5BF0" w:rsidRDefault="00CC5BF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668AC" w14:textId="77777777" w:rsidR="00CC5BF0" w:rsidRDefault="00CC5BF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9176B" w14:textId="77777777" w:rsidR="00CC5BF0" w:rsidRDefault="00CC5B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2EA7BD" w14:textId="77777777" w:rsidR="003D2DA5" w:rsidRDefault="003D2DA5" w:rsidP="00CC5BF0">
      <w:r>
        <w:separator/>
      </w:r>
    </w:p>
  </w:footnote>
  <w:footnote w:type="continuationSeparator" w:id="0">
    <w:p w14:paraId="135DFD1D" w14:textId="77777777" w:rsidR="003D2DA5" w:rsidRDefault="003D2DA5" w:rsidP="00CC5B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4E5D8" w14:textId="77777777" w:rsidR="00CC5BF0" w:rsidRDefault="00CC5BF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130DD" w14:textId="219B89A0" w:rsidR="00CC5BF0" w:rsidRDefault="00CC5BF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AF4F6" w14:textId="77777777" w:rsidR="00CC5BF0" w:rsidRDefault="00CC5BF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B50347"/>
    <w:multiLevelType w:val="hybridMultilevel"/>
    <w:tmpl w:val="F58E0EA6"/>
    <w:lvl w:ilvl="0" w:tplc="69788712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sz w:val="22"/>
        <w:szCs w:val="22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189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610" w:hanging="360"/>
      </w:pPr>
    </w:lvl>
    <w:lvl w:ilvl="4" w:tplc="04090019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 w16cid:durableId="17617524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BF0"/>
    <w:rsid w:val="003D2DA5"/>
    <w:rsid w:val="007F1326"/>
    <w:rsid w:val="00904925"/>
    <w:rsid w:val="00C365B7"/>
    <w:rsid w:val="00CC5BF0"/>
    <w:rsid w:val="00EC4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69164C"/>
  <w15:chartTrackingRefBased/>
  <w15:docId w15:val="{7017C1E4-183F-4248-8D68-D41E62E35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5BF0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CC5B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CC5B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5B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5B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5B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5BF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5BF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5BF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5BF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C5B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CC5B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5B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5BF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5BF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5B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5B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5B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5B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5BF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5B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5B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C5B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C5B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C5B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5B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C5BF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5B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5BF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5BF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rsid w:val="00CC5BF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CC5BF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5BF0"/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C5BF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5BF0"/>
    <w:rPr>
      <w:rFonts w:ascii="Times New Roman" w:eastAsia="Times New Roman" w:hAnsi="Times New Roman" w:cs="Times New Roman"/>
      <w:kern w:val="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loradojudicial.gov/probation/correctional-treatment-board?topic=155&amp;wrapped=true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www.coloradojudicial.gov/probation/correctional-treatment-board?topic=155&amp;wrapped=true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678</Characters>
  <Application>Microsoft Office Word</Application>
  <DocSecurity>0</DocSecurity>
  <Lines>39</Lines>
  <Paragraphs>19</Paragraphs>
  <ScaleCrop>false</ScaleCrop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post, katy</dc:creator>
  <cp:keywords/>
  <dc:description/>
  <cp:lastModifiedBy>post, katy</cp:lastModifiedBy>
  <cp:revision>2</cp:revision>
  <dcterms:created xsi:type="dcterms:W3CDTF">2026-08-24T15:36:00Z</dcterms:created>
  <dcterms:modified xsi:type="dcterms:W3CDTF">2026-08-24T15:36:00Z</dcterms:modified>
</cp:coreProperties>
</file>