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1374" w14:textId="094F4CA9" w:rsidR="00887559" w:rsidRDefault="00D44C79" w:rsidP="00D44C79">
      <w:r>
        <w:t>DR 101 – DRAFT AGENDA</w:t>
      </w:r>
    </w:p>
    <w:p w14:paraId="2B71F47D" w14:textId="45AF7F0E" w:rsidR="00D44C79" w:rsidRDefault="00BC0386" w:rsidP="00D44C79">
      <w:pPr>
        <w:pStyle w:val="ListParagraph"/>
        <w:numPr>
          <w:ilvl w:val="0"/>
          <w:numId w:val="2"/>
        </w:numPr>
      </w:pPr>
      <w:r>
        <w:t>Laying the Groundwork</w:t>
      </w:r>
    </w:p>
    <w:p w14:paraId="30B60FA8" w14:textId="23A758D4" w:rsidR="00BC0386" w:rsidRDefault="00BC0386" w:rsidP="00BC0386">
      <w:pPr>
        <w:pStyle w:val="ListParagraph"/>
        <w:numPr>
          <w:ilvl w:val="1"/>
          <w:numId w:val="2"/>
        </w:numPr>
      </w:pPr>
      <w:r>
        <w:t>Activity – How to Get a Divorce/APR/Legal Separation</w:t>
      </w:r>
    </w:p>
    <w:p w14:paraId="483F4EC1" w14:textId="67DB9CF4" w:rsidR="00BC0386" w:rsidRDefault="00BC0386" w:rsidP="00BC0386">
      <w:pPr>
        <w:pStyle w:val="ListParagraph"/>
        <w:numPr>
          <w:ilvl w:val="1"/>
          <w:numId w:val="2"/>
        </w:numPr>
      </w:pPr>
      <w:r>
        <w:t>Demeanor</w:t>
      </w:r>
      <w:r w:rsidR="007E1663">
        <w:t>, Bias, Cultural Competency</w:t>
      </w:r>
    </w:p>
    <w:p w14:paraId="54E389E5" w14:textId="73F16F7E" w:rsidR="00BC0386" w:rsidRDefault="00BC0386" w:rsidP="00BC0386">
      <w:pPr>
        <w:pStyle w:val="ListParagraph"/>
        <w:numPr>
          <w:ilvl w:val="1"/>
          <w:numId w:val="2"/>
        </w:numPr>
      </w:pPr>
      <w:r>
        <w:t xml:space="preserve">Procedures </w:t>
      </w:r>
    </w:p>
    <w:p w14:paraId="48E135E1" w14:textId="73F28A47" w:rsidR="00BC0386" w:rsidRDefault="00BC0386" w:rsidP="00BC0386">
      <w:pPr>
        <w:pStyle w:val="ListParagraph"/>
        <w:numPr>
          <w:ilvl w:val="2"/>
          <w:numId w:val="2"/>
        </w:numPr>
      </w:pPr>
      <w:r>
        <w:t>Family Court Facilitator</w:t>
      </w:r>
    </w:p>
    <w:p w14:paraId="02F2A8E8" w14:textId="17ADB34B" w:rsidR="00BC0386" w:rsidRDefault="00BC0386" w:rsidP="00BC0386">
      <w:pPr>
        <w:pStyle w:val="ListParagraph"/>
        <w:numPr>
          <w:ilvl w:val="2"/>
          <w:numId w:val="2"/>
        </w:numPr>
      </w:pPr>
      <w:r>
        <w:t>Sherlock</w:t>
      </w:r>
    </w:p>
    <w:p w14:paraId="60EC726C" w14:textId="022236D9" w:rsidR="00BC0386" w:rsidRDefault="00BC0386" w:rsidP="00BC0386">
      <w:pPr>
        <w:pStyle w:val="ListParagraph"/>
        <w:numPr>
          <w:ilvl w:val="2"/>
          <w:numId w:val="2"/>
        </w:numPr>
      </w:pPr>
      <w:r>
        <w:t>Magistrates</w:t>
      </w:r>
    </w:p>
    <w:p w14:paraId="356DD601" w14:textId="77777777" w:rsidR="00BC0386" w:rsidRDefault="00BC0386" w:rsidP="00BC0386">
      <w:pPr>
        <w:pStyle w:val="ListParagraph"/>
        <w:ind w:left="2160"/>
      </w:pPr>
    </w:p>
    <w:p w14:paraId="297DD190" w14:textId="0ED82CE6" w:rsidR="00BC0386" w:rsidRDefault="00BC0386" w:rsidP="00BC0386">
      <w:pPr>
        <w:pStyle w:val="ListParagraph"/>
        <w:numPr>
          <w:ilvl w:val="0"/>
          <w:numId w:val="2"/>
        </w:numPr>
      </w:pPr>
      <w:r>
        <w:t>Primer on DR Law</w:t>
      </w:r>
    </w:p>
    <w:p w14:paraId="5ADD4FD6" w14:textId="0F182515" w:rsidR="00BC0386" w:rsidRDefault="00BC0386" w:rsidP="00BC0386">
      <w:pPr>
        <w:pStyle w:val="ListParagraph"/>
        <w:numPr>
          <w:ilvl w:val="1"/>
          <w:numId w:val="2"/>
        </w:numPr>
      </w:pPr>
      <w:r>
        <w:t>Resources</w:t>
      </w:r>
    </w:p>
    <w:p w14:paraId="774CAC5D" w14:textId="3CE85E15" w:rsidR="00BC0386" w:rsidRDefault="00BC0386" w:rsidP="00BC0386">
      <w:pPr>
        <w:pStyle w:val="ListParagraph"/>
        <w:numPr>
          <w:ilvl w:val="2"/>
          <w:numId w:val="2"/>
        </w:numPr>
      </w:pPr>
      <w:r>
        <w:t>Statute</w:t>
      </w:r>
      <w:r w:rsidR="004E5F74">
        <w:t>s – 14-10-101 of course, but also Title 13 (protection orders), Title 19 (paternity), UCCJEA, child support, etc.</w:t>
      </w:r>
    </w:p>
    <w:p w14:paraId="1F5905B7" w14:textId="056AA22C" w:rsidR="00BC0386" w:rsidRDefault="00BC0386" w:rsidP="00BC0386">
      <w:pPr>
        <w:pStyle w:val="ListParagraph"/>
        <w:numPr>
          <w:ilvl w:val="2"/>
          <w:numId w:val="2"/>
        </w:numPr>
      </w:pPr>
      <w:r>
        <w:t>DR Benchbook</w:t>
      </w:r>
    </w:p>
    <w:p w14:paraId="63473C53" w14:textId="40B70264" w:rsidR="00E6582E" w:rsidRDefault="00E6582E" w:rsidP="00BC0386">
      <w:pPr>
        <w:pStyle w:val="ListParagraph"/>
        <w:numPr>
          <w:ilvl w:val="2"/>
          <w:numId w:val="2"/>
        </w:numPr>
      </w:pPr>
      <w:r>
        <w:t>Benchcards</w:t>
      </w:r>
    </w:p>
    <w:p w14:paraId="23D5B13A" w14:textId="21BC8CAD" w:rsidR="00BC0386" w:rsidRDefault="00BC0386" w:rsidP="00BC0386">
      <w:pPr>
        <w:pStyle w:val="ListParagraph"/>
        <w:numPr>
          <w:ilvl w:val="2"/>
          <w:numId w:val="2"/>
        </w:numPr>
      </w:pPr>
      <w:r>
        <w:t>Colleagues</w:t>
      </w:r>
    </w:p>
    <w:p w14:paraId="12448CC0" w14:textId="666D75E6" w:rsidR="007B6D74" w:rsidRDefault="007B6D74" w:rsidP="00BC0386">
      <w:pPr>
        <w:pStyle w:val="ListParagraph"/>
        <w:numPr>
          <w:ilvl w:val="2"/>
          <w:numId w:val="2"/>
        </w:numPr>
      </w:pPr>
      <w:r>
        <w:t>Family Law Software/Math for Law</w:t>
      </w:r>
    </w:p>
    <w:p w14:paraId="21DA1AF1" w14:textId="1624A7FF" w:rsidR="002938DF" w:rsidRDefault="002938DF" w:rsidP="00BC0386">
      <w:pPr>
        <w:pStyle w:val="ListParagraph"/>
        <w:numPr>
          <w:ilvl w:val="2"/>
          <w:numId w:val="2"/>
        </w:numPr>
      </w:pPr>
      <w:r>
        <w:t>Trainings</w:t>
      </w:r>
      <w:r w:rsidR="004E5F74">
        <w:t xml:space="preserve"> – FLI, judicial conference, DRPRI, AFCC, NCJFCJ</w:t>
      </w:r>
    </w:p>
    <w:p w14:paraId="0D08004A" w14:textId="77777777" w:rsidR="007B6D74" w:rsidRDefault="007B6D74" w:rsidP="007B6D74">
      <w:pPr>
        <w:pStyle w:val="ListParagraph"/>
        <w:ind w:left="2160"/>
      </w:pPr>
    </w:p>
    <w:p w14:paraId="5C4F3F65" w14:textId="21666122" w:rsidR="00BC0386" w:rsidRDefault="00BC0386" w:rsidP="00BC0386">
      <w:pPr>
        <w:pStyle w:val="ListParagraph"/>
        <w:numPr>
          <w:ilvl w:val="1"/>
          <w:numId w:val="2"/>
        </w:numPr>
      </w:pPr>
      <w:r>
        <w:t>Process basics</w:t>
      </w:r>
    </w:p>
    <w:p w14:paraId="43B5F3D3" w14:textId="34FF4E32" w:rsidR="00BC0386" w:rsidRDefault="00BC0386" w:rsidP="00BC0386">
      <w:pPr>
        <w:pStyle w:val="ListParagraph"/>
        <w:numPr>
          <w:ilvl w:val="2"/>
          <w:numId w:val="2"/>
        </w:numPr>
      </w:pPr>
      <w:r>
        <w:t xml:space="preserve">Jurisdiction – Paternity – UCCJEA – ICWA </w:t>
      </w:r>
    </w:p>
    <w:p w14:paraId="5D6FE020" w14:textId="77777777" w:rsidR="00437D30" w:rsidRDefault="00437D30" w:rsidP="00437D30">
      <w:pPr>
        <w:pStyle w:val="ListParagraph"/>
        <w:numPr>
          <w:ilvl w:val="2"/>
          <w:numId w:val="2"/>
        </w:numPr>
      </w:pPr>
      <w:r>
        <w:t>Disclosure &amp; Discovery – the SFS &amp; mandatory disclosures</w:t>
      </w:r>
    </w:p>
    <w:p w14:paraId="3F26E995" w14:textId="7FFDCF08" w:rsidR="00BC0386" w:rsidRDefault="00BC0386" w:rsidP="00BC0386">
      <w:pPr>
        <w:pStyle w:val="ListParagraph"/>
        <w:numPr>
          <w:ilvl w:val="2"/>
          <w:numId w:val="2"/>
        </w:numPr>
      </w:pPr>
      <w:r>
        <w:t>Findings</w:t>
      </w:r>
    </w:p>
    <w:p w14:paraId="2565E7B3" w14:textId="011F53C6" w:rsidR="00BC0386" w:rsidRDefault="00BC0386" w:rsidP="00BC0386">
      <w:pPr>
        <w:pStyle w:val="ListParagraph"/>
        <w:numPr>
          <w:ilvl w:val="3"/>
          <w:numId w:val="2"/>
        </w:numPr>
      </w:pPr>
      <w:r>
        <w:t>Equitable division of marital property</w:t>
      </w:r>
    </w:p>
    <w:p w14:paraId="2FFED209" w14:textId="7888033E" w:rsidR="00BC0386" w:rsidRDefault="007B6D74" w:rsidP="00BC0386">
      <w:pPr>
        <w:pStyle w:val="ListParagraph"/>
        <w:numPr>
          <w:ilvl w:val="3"/>
          <w:numId w:val="2"/>
        </w:numPr>
      </w:pPr>
      <w:r>
        <w:t>Maintenance &amp; unconscionability</w:t>
      </w:r>
    </w:p>
    <w:p w14:paraId="09E03E19" w14:textId="500D0327" w:rsidR="007B6D74" w:rsidRDefault="007B6D74" w:rsidP="00BC0386">
      <w:pPr>
        <w:pStyle w:val="ListParagraph"/>
        <w:numPr>
          <w:ilvl w:val="3"/>
          <w:numId w:val="2"/>
        </w:numPr>
      </w:pPr>
      <w:r>
        <w:t>Parenting Time &amp; Decision Making – best interests</w:t>
      </w:r>
    </w:p>
    <w:p w14:paraId="6C08087F" w14:textId="714D7818" w:rsidR="007B6D74" w:rsidRDefault="007B6D74" w:rsidP="00BC0386">
      <w:pPr>
        <w:pStyle w:val="ListParagraph"/>
        <w:numPr>
          <w:ilvl w:val="3"/>
          <w:numId w:val="2"/>
        </w:numPr>
      </w:pPr>
      <w:r>
        <w:t>Child Support</w:t>
      </w:r>
    </w:p>
    <w:p w14:paraId="1BB77FB8" w14:textId="77777777" w:rsidR="007B6D74" w:rsidRDefault="007B6D74" w:rsidP="007B6D74">
      <w:pPr>
        <w:pStyle w:val="ListParagraph"/>
        <w:ind w:left="1080"/>
      </w:pPr>
    </w:p>
    <w:p w14:paraId="677F7E2B" w14:textId="7076E18B" w:rsidR="00BC0386" w:rsidRDefault="00BC0386" w:rsidP="00BC0386">
      <w:pPr>
        <w:pStyle w:val="ListParagraph"/>
        <w:numPr>
          <w:ilvl w:val="0"/>
          <w:numId w:val="2"/>
        </w:numPr>
      </w:pPr>
      <w:r>
        <w:t>Non-con</w:t>
      </w:r>
    </w:p>
    <w:p w14:paraId="61F8CD4C" w14:textId="0F499631" w:rsidR="00BC0386" w:rsidRDefault="00BC0386" w:rsidP="00BC0386">
      <w:pPr>
        <w:pStyle w:val="ListParagraph"/>
        <w:numPr>
          <w:ilvl w:val="1"/>
          <w:numId w:val="2"/>
        </w:numPr>
      </w:pPr>
      <w:r>
        <w:t>Divorce/Legal Separation – no children</w:t>
      </w:r>
    </w:p>
    <w:p w14:paraId="2A18D3DF" w14:textId="2C52E5E6" w:rsidR="00BC0386" w:rsidRDefault="00BC0386" w:rsidP="00BC0386">
      <w:pPr>
        <w:pStyle w:val="ListParagraph"/>
        <w:numPr>
          <w:ilvl w:val="1"/>
          <w:numId w:val="2"/>
        </w:numPr>
      </w:pPr>
      <w:r>
        <w:t>Divorce/Legal Separation/APR – findings</w:t>
      </w:r>
    </w:p>
    <w:p w14:paraId="250FFE50" w14:textId="77777777" w:rsidR="00BC0386" w:rsidRDefault="00BC0386" w:rsidP="00BC0386">
      <w:pPr>
        <w:pStyle w:val="ListParagraph"/>
        <w:ind w:left="1080"/>
      </w:pPr>
    </w:p>
    <w:p w14:paraId="6314FF9F" w14:textId="783DC316" w:rsidR="00BC0386" w:rsidRDefault="00BC0386" w:rsidP="00BC0386">
      <w:pPr>
        <w:pStyle w:val="ListParagraph"/>
        <w:numPr>
          <w:ilvl w:val="0"/>
          <w:numId w:val="2"/>
        </w:numPr>
      </w:pPr>
      <w:r>
        <w:t>Contested proceedings (</w:t>
      </w:r>
      <w:r w:rsidR="007B6D74">
        <w:t xml:space="preserve">Temporary Orders, </w:t>
      </w:r>
      <w:r>
        <w:t>PRE-Decree</w:t>
      </w:r>
      <w:r w:rsidR="007B6D74">
        <w:t>,</w:t>
      </w:r>
      <w:r>
        <w:t xml:space="preserve"> Post Decree)</w:t>
      </w:r>
    </w:p>
    <w:p w14:paraId="5416D823" w14:textId="46B2A1D9" w:rsidR="00BC0386" w:rsidRDefault="00BC0386" w:rsidP="00BC0386">
      <w:pPr>
        <w:pStyle w:val="ListParagraph"/>
        <w:numPr>
          <w:ilvl w:val="1"/>
          <w:numId w:val="2"/>
        </w:numPr>
      </w:pPr>
      <w:r>
        <w:t>Case Management</w:t>
      </w:r>
    </w:p>
    <w:p w14:paraId="2E2B35C3" w14:textId="1890AAC9" w:rsidR="00BC0386" w:rsidRDefault="00BC0386" w:rsidP="00BC0386">
      <w:pPr>
        <w:pStyle w:val="ListParagraph"/>
        <w:numPr>
          <w:ilvl w:val="2"/>
          <w:numId w:val="2"/>
        </w:numPr>
      </w:pPr>
      <w:r>
        <w:t>Narrow the Issues/Mediation</w:t>
      </w:r>
    </w:p>
    <w:p w14:paraId="532A0A6F" w14:textId="3C1DDE9E" w:rsidR="00BC0386" w:rsidRDefault="00BC0386" w:rsidP="00BC0386">
      <w:pPr>
        <w:pStyle w:val="ListParagraph"/>
        <w:numPr>
          <w:ilvl w:val="2"/>
          <w:numId w:val="2"/>
        </w:numPr>
      </w:pPr>
      <w:r>
        <w:t>Motions Practice</w:t>
      </w:r>
      <w:r w:rsidR="007B6D74">
        <w:t xml:space="preserve"> (or how to avoid it)</w:t>
      </w:r>
    </w:p>
    <w:p w14:paraId="422DFB18" w14:textId="723B978D" w:rsidR="00BC0386" w:rsidRDefault="00BC0386" w:rsidP="00BC0386">
      <w:pPr>
        <w:pStyle w:val="ListParagraph"/>
        <w:numPr>
          <w:ilvl w:val="2"/>
          <w:numId w:val="2"/>
        </w:numPr>
      </w:pPr>
      <w:r>
        <w:t>Status Conferences</w:t>
      </w:r>
    </w:p>
    <w:p w14:paraId="5C74B862" w14:textId="3DE3B5DF" w:rsidR="00BC0386" w:rsidRDefault="00BC0386" w:rsidP="00BC0386">
      <w:pPr>
        <w:pStyle w:val="ListParagraph"/>
        <w:numPr>
          <w:ilvl w:val="2"/>
          <w:numId w:val="2"/>
        </w:numPr>
      </w:pPr>
      <w:r>
        <w:lastRenderedPageBreak/>
        <w:t>Discovery Disputes</w:t>
      </w:r>
    </w:p>
    <w:p w14:paraId="0EA5BB94" w14:textId="77777777" w:rsidR="00BC0386" w:rsidRDefault="00BC0386" w:rsidP="00BC0386">
      <w:pPr>
        <w:pStyle w:val="ListParagraph"/>
        <w:ind w:left="1440"/>
      </w:pPr>
    </w:p>
    <w:p w14:paraId="5A3E6104" w14:textId="5B7A5390" w:rsidR="007B6D74" w:rsidRDefault="007B6D74" w:rsidP="00BC0386">
      <w:pPr>
        <w:pStyle w:val="ListParagraph"/>
        <w:numPr>
          <w:ilvl w:val="1"/>
          <w:numId w:val="2"/>
        </w:numPr>
      </w:pPr>
      <w:r>
        <w:t>Professionals</w:t>
      </w:r>
    </w:p>
    <w:p w14:paraId="26009F63" w14:textId="20FC444E" w:rsidR="007B6D74" w:rsidRDefault="007B6D74" w:rsidP="007B6D74">
      <w:pPr>
        <w:pStyle w:val="ListParagraph"/>
        <w:numPr>
          <w:ilvl w:val="2"/>
          <w:numId w:val="2"/>
        </w:numPr>
      </w:pPr>
      <w:r>
        <w:t>CFI</w:t>
      </w:r>
    </w:p>
    <w:p w14:paraId="74D3B7A4" w14:textId="7B385071" w:rsidR="007B6D74" w:rsidRDefault="007B6D74" w:rsidP="007B6D74">
      <w:pPr>
        <w:pStyle w:val="ListParagraph"/>
        <w:numPr>
          <w:ilvl w:val="2"/>
          <w:numId w:val="2"/>
        </w:numPr>
      </w:pPr>
      <w:r>
        <w:t>PRE</w:t>
      </w:r>
    </w:p>
    <w:p w14:paraId="650B3C93" w14:textId="4616C02D" w:rsidR="007B6D74" w:rsidRDefault="007B6D74" w:rsidP="007B6D74">
      <w:pPr>
        <w:pStyle w:val="ListParagraph"/>
        <w:numPr>
          <w:ilvl w:val="2"/>
          <w:numId w:val="2"/>
        </w:numPr>
      </w:pPr>
      <w:r>
        <w:t>CLR</w:t>
      </w:r>
    </w:p>
    <w:p w14:paraId="6FFCBCF9" w14:textId="2A4CA18B" w:rsidR="007B6D74" w:rsidRDefault="007B6D74" w:rsidP="007B6D74">
      <w:pPr>
        <w:pStyle w:val="ListParagraph"/>
        <w:numPr>
          <w:ilvl w:val="2"/>
          <w:numId w:val="2"/>
        </w:numPr>
      </w:pPr>
      <w:r>
        <w:t>Experts – Business valuation, vocational, real estate, income tracing, trusts</w:t>
      </w:r>
    </w:p>
    <w:p w14:paraId="5A2C4236" w14:textId="77777777" w:rsidR="007B6D74" w:rsidRDefault="007B6D74" w:rsidP="007B6D74">
      <w:pPr>
        <w:pStyle w:val="ListParagraph"/>
        <w:ind w:left="1440"/>
      </w:pPr>
    </w:p>
    <w:p w14:paraId="364EE2B4" w14:textId="58DE1082" w:rsidR="00BC0386" w:rsidRDefault="00BC0386" w:rsidP="00BC0386">
      <w:pPr>
        <w:pStyle w:val="ListParagraph"/>
        <w:numPr>
          <w:ilvl w:val="1"/>
          <w:numId w:val="2"/>
        </w:numPr>
      </w:pPr>
      <w:r>
        <w:t>Prepping for the Hearing</w:t>
      </w:r>
    </w:p>
    <w:p w14:paraId="04F7A4F5" w14:textId="03B1E92B" w:rsidR="00BC0386" w:rsidRDefault="00BC0386" w:rsidP="00BC0386">
      <w:pPr>
        <w:pStyle w:val="ListParagraph"/>
        <w:numPr>
          <w:ilvl w:val="2"/>
          <w:numId w:val="2"/>
        </w:numPr>
      </w:pPr>
      <w:r>
        <w:t>JTMC</w:t>
      </w:r>
    </w:p>
    <w:p w14:paraId="5EBF382F" w14:textId="1EEA1870" w:rsidR="00BC0386" w:rsidRDefault="00BC0386" w:rsidP="00BC0386">
      <w:pPr>
        <w:pStyle w:val="ListParagraph"/>
        <w:numPr>
          <w:ilvl w:val="2"/>
          <w:numId w:val="2"/>
        </w:numPr>
      </w:pPr>
      <w:r>
        <w:t>Asset Division Worksheet (Marital Spreadsheet)</w:t>
      </w:r>
    </w:p>
    <w:p w14:paraId="56FAFDD3" w14:textId="698FD21F" w:rsidR="00BC0386" w:rsidRDefault="00BC0386" w:rsidP="00BC0386">
      <w:pPr>
        <w:pStyle w:val="ListParagraph"/>
        <w:numPr>
          <w:ilvl w:val="2"/>
          <w:numId w:val="2"/>
        </w:numPr>
      </w:pPr>
      <w:r>
        <w:t>Evidence</w:t>
      </w:r>
      <w:r w:rsidR="00484F0F">
        <w:t>, allocation of time</w:t>
      </w:r>
    </w:p>
    <w:p w14:paraId="4C82BF55" w14:textId="6446DCF1" w:rsidR="00484F0F" w:rsidRDefault="00484F0F" w:rsidP="00BC0386">
      <w:pPr>
        <w:pStyle w:val="ListParagraph"/>
        <w:numPr>
          <w:ilvl w:val="2"/>
          <w:numId w:val="2"/>
        </w:numPr>
      </w:pPr>
      <w:r>
        <w:t>exhibits</w:t>
      </w:r>
    </w:p>
    <w:p w14:paraId="7CC53B30" w14:textId="45F62674" w:rsidR="00BC0386" w:rsidRDefault="00BC0386" w:rsidP="00BC0386">
      <w:pPr>
        <w:pStyle w:val="ListParagraph"/>
        <w:ind w:left="2160"/>
      </w:pPr>
    </w:p>
    <w:p w14:paraId="73AF1A73" w14:textId="15CE413C" w:rsidR="00BC0386" w:rsidRDefault="00BC0386" w:rsidP="00BC0386">
      <w:pPr>
        <w:pStyle w:val="ListParagraph"/>
        <w:numPr>
          <w:ilvl w:val="1"/>
          <w:numId w:val="2"/>
        </w:numPr>
      </w:pPr>
      <w:r>
        <w:t>Issuing the Order</w:t>
      </w:r>
    </w:p>
    <w:p w14:paraId="0DEA8814" w14:textId="12C331AA" w:rsidR="00BC0386" w:rsidRDefault="00BC0386" w:rsidP="00BC0386">
      <w:pPr>
        <w:pStyle w:val="ListParagraph"/>
        <w:numPr>
          <w:ilvl w:val="2"/>
          <w:numId w:val="2"/>
        </w:numPr>
      </w:pPr>
      <w:r>
        <w:t>Ruling from the bench vs. written order</w:t>
      </w:r>
    </w:p>
    <w:p w14:paraId="0B523BF8" w14:textId="0A88F903" w:rsidR="00BC0386" w:rsidRDefault="00BC0386" w:rsidP="00BC0386">
      <w:pPr>
        <w:pStyle w:val="ListParagraph"/>
        <w:numPr>
          <w:ilvl w:val="2"/>
          <w:numId w:val="2"/>
        </w:numPr>
      </w:pPr>
      <w:r>
        <w:t>Findings</w:t>
      </w:r>
    </w:p>
    <w:p w14:paraId="47891BB0" w14:textId="6875787C" w:rsidR="007B6D74" w:rsidRDefault="007B6D74" w:rsidP="00BC0386">
      <w:pPr>
        <w:pStyle w:val="ListParagraph"/>
        <w:numPr>
          <w:ilvl w:val="2"/>
          <w:numId w:val="2"/>
        </w:numPr>
      </w:pPr>
      <w:r>
        <w:t>Time Management</w:t>
      </w:r>
    </w:p>
    <w:p w14:paraId="0EC87D08" w14:textId="77777777" w:rsidR="00BC0386" w:rsidRDefault="00BC0386" w:rsidP="00BC0386">
      <w:pPr>
        <w:pStyle w:val="ListParagraph"/>
        <w:ind w:left="2160"/>
      </w:pPr>
    </w:p>
    <w:p w14:paraId="460BEB57" w14:textId="348AB52A" w:rsidR="007B6D74" w:rsidRDefault="007B6D74" w:rsidP="007B6D74">
      <w:pPr>
        <w:pStyle w:val="ListParagraph"/>
        <w:numPr>
          <w:ilvl w:val="0"/>
          <w:numId w:val="2"/>
        </w:numPr>
      </w:pPr>
      <w:r>
        <w:t>Other Issues</w:t>
      </w:r>
    </w:p>
    <w:p w14:paraId="7979DC5E" w14:textId="08820153" w:rsidR="007B6D74" w:rsidRDefault="007B6D74" w:rsidP="007B6D74">
      <w:pPr>
        <w:pStyle w:val="ListParagraph"/>
        <w:numPr>
          <w:ilvl w:val="1"/>
          <w:numId w:val="2"/>
        </w:numPr>
      </w:pPr>
      <w:r>
        <w:t>Emergency Motions – Restrict/Abduction Prevention Measures</w:t>
      </w:r>
    </w:p>
    <w:p w14:paraId="160C14E1" w14:textId="4684A24E" w:rsidR="007B6D74" w:rsidRDefault="007B6D74" w:rsidP="007B6D74">
      <w:pPr>
        <w:pStyle w:val="ListParagraph"/>
        <w:numPr>
          <w:ilvl w:val="1"/>
          <w:numId w:val="2"/>
        </w:numPr>
      </w:pPr>
      <w:r>
        <w:t>Contempt</w:t>
      </w:r>
    </w:p>
    <w:p w14:paraId="3D739853" w14:textId="2CB7946C" w:rsidR="007B6D74" w:rsidRDefault="007B6D74" w:rsidP="007B6D74">
      <w:pPr>
        <w:pStyle w:val="ListParagraph"/>
        <w:numPr>
          <w:ilvl w:val="1"/>
          <w:numId w:val="2"/>
        </w:numPr>
      </w:pPr>
      <w:r>
        <w:t>Reconsideration</w:t>
      </w:r>
    </w:p>
    <w:p w14:paraId="5BCB7782" w14:textId="2666C91F" w:rsidR="0048776B" w:rsidRDefault="0048776B" w:rsidP="007B6D74">
      <w:pPr>
        <w:pStyle w:val="ListParagraph"/>
        <w:numPr>
          <w:ilvl w:val="1"/>
          <w:numId w:val="2"/>
        </w:numPr>
      </w:pPr>
      <w:r>
        <w:t>Common Law Marriage</w:t>
      </w:r>
    </w:p>
    <w:p w14:paraId="067ECC3A" w14:textId="26776252" w:rsidR="0048776B" w:rsidRDefault="0048776B" w:rsidP="007B6D74">
      <w:pPr>
        <w:pStyle w:val="ListParagraph"/>
        <w:numPr>
          <w:ilvl w:val="1"/>
          <w:numId w:val="2"/>
        </w:numPr>
      </w:pPr>
      <w:r>
        <w:t>Marital Agreements</w:t>
      </w:r>
    </w:p>
    <w:p w14:paraId="63A94580" w14:textId="5C200EAF" w:rsidR="00544144" w:rsidRDefault="00544144" w:rsidP="007B6D74">
      <w:pPr>
        <w:pStyle w:val="ListParagraph"/>
        <w:numPr>
          <w:ilvl w:val="1"/>
          <w:numId w:val="2"/>
        </w:numPr>
      </w:pPr>
      <w:r>
        <w:t>Protection Orders</w:t>
      </w:r>
    </w:p>
    <w:sectPr w:rsidR="00544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C0BEE"/>
    <w:multiLevelType w:val="hybridMultilevel"/>
    <w:tmpl w:val="7AE2A73C"/>
    <w:lvl w:ilvl="0" w:tplc="AF0C10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F1515"/>
    <w:multiLevelType w:val="hybridMultilevel"/>
    <w:tmpl w:val="8B6C221A"/>
    <w:lvl w:ilvl="0" w:tplc="758AC2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838955">
    <w:abstractNumId w:val="0"/>
  </w:num>
  <w:num w:numId="2" w16cid:durableId="352190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79"/>
    <w:rsid w:val="000941DA"/>
    <w:rsid w:val="001A7441"/>
    <w:rsid w:val="002938DF"/>
    <w:rsid w:val="00437D30"/>
    <w:rsid w:val="00484F0F"/>
    <w:rsid w:val="0048776B"/>
    <w:rsid w:val="004E5F74"/>
    <w:rsid w:val="00544144"/>
    <w:rsid w:val="005C6598"/>
    <w:rsid w:val="00605E05"/>
    <w:rsid w:val="007B6D74"/>
    <w:rsid w:val="007E1663"/>
    <w:rsid w:val="007E27F7"/>
    <w:rsid w:val="00887559"/>
    <w:rsid w:val="00920F76"/>
    <w:rsid w:val="009827E4"/>
    <w:rsid w:val="00A04B5C"/>
    <w:rsid w:val="00A41C3B"/>
    <w:rsid w:val="00BC0386"/>
    <w:rsid w:val="00D31B78"/>
    <w:rsid w:val="00D44C79"/>
    <w:rsid w:val="00E02C85"/>
    <w:rsid w:val="00E6582E"/>
    <w:rsid w:val="00F6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C7C80"/>
  <w15:chartTrackingRefBased/>
  <w15:docId w15:val="{DB7B56FF-0109-44B5-A428-7C2C1E72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C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C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C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C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C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cheroutes, catherine</dc:creator>
  <cp:keywords/>
  <dc:description/>
  <cp:lastModifiedBy>cheroutes, catherine</cp:lastModifiedBy>
  <cp:revision>11</cp:revision>
  <dcterms:created xsi:type="dcterms:W3CDTF">2025-11-25T15:05:00Z</dcterms:created>
  <dcterms:modified xsi:type="dcterms:W3CDTF">2025-12-01T21:20:00Z</dcterms:modified>
</cp:coreProperties>
</file>