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ED2A73" w:rsidTr="00E40516">
        <w:trPr>
          <w:trHeight w:val="2060"/>
        </w:trPr>
        <w:tc>
          <w:tcPr>
            <w:tcW w:w="6460" w:type="dxa"/>
          </w:tcPr>
          <w:p w:rsidR="00ED2A73" w:rsidRDefault="00ED2A73" w:rsidP="00ED2A73">
            <w:pPr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>Denver Probate Court</w:t>
            </w:r>
          </w:p>
          <w:p w:rsidR="00ED2A73" w:rsidRDefault="00ED2A73" w:rsidP="00ED2A7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:rsidR="00ED2A73" w:rsidRDefault="00ED2A73" w:rsidP="00ED2A7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ED2A73" w:rsidRPr="009A00B9" w:rsidRDefault="00ED2A73" w:rsidP="00ED2A73">
            <w:pPr>
              <w:rPr>
                <w:rFonts w:ascii="Arial" w:hAnsi="Arial"/>
                <w:sz w:val="18"/>
                <w:szCs w:val="18"/>
              </w:rPr>
            </w:pPr>
          </w:p>
          <w:p w:rsidR="00ED2A73" w:rsidRPr="009A00B9" w:rsidRDefault="00ED2A73" w:rsidP="00ED2A73">
            <w:pPr>
              <w:pBdr>
                <w:bottom w:val="single" w:sz="6" w:space="1" w:color="auto"/>
              </w:pBdr>
              <w:rPr>
                <w:rFonts w:ascii="Arial" w:hAnsi="Arial"/>
                <w:sz w:val="18"/>
                <w:szCs w:val="18"/>
              </w:rPr>
            </w:pPr>
          </w:p>
          <w:p w:rsidR="00010388" w:rsidRDefault="00010388" w:rsidP="0001038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 the Matter of the Determination of Heirs or Devisees or Both and of Interests in Property of:</w:t>
            </w:r>
          </w:p>
          <w:p w:rsidR="00010388" w:rsidRDefault="00010388" w:rsidP="00010388">
            <w:pPr>
              <w:pStyle w:val="BodyText"/>
              <w:rPr>
                <w:b/>
                <w:sz w:val="20"/>
              </w:rPr>
            </w:pPr>
          </w:p>
          <w:p w:rsidR="00010388" w:rsidRDefault="00010388" w:rsidP="00010388">
            <w:pPr>
              <w:pStyle w:val="BodyText"/>
              <w:rPr>
                <w:b/>
                <w:sz w:val="20"/>
              </w:rPr>
            </w:pPr>
          </w:p>
          <w:p w:rsidR="00ED2A73" w:rsidRDefault="00010388" w:rsidP="00ED2A73">
            <w:pPr>
              <w:rPr>
                <w:rFonts w:ascii="Arial" w:hAnsi="Arial"/>
                <w:b/>
                <w:sz w:val="16"/>
              </w:rPr>
            </w:pPr>
            <w:r w:rsidRPr="00DB7F11">
              <w:rPr>
                <w:rFonts w:ascii="Arial" w:hAnsi="Arial" w:cs="Arial"/>
                <w:b/>
                <w:sz w:val="20"/>
              </w:rPr>
              <w:t>Deceased</w:t>
            </w:r>
          </w:p>
        </w:tc>
        <w:tc>
          <w:tcPr>
            <w:tcW w:w="3600" w:type="dxa"/>
          </w:tcPr>
          <w:p w:rsidR="00ED2A73" w:rsidRDefault="00ED2A73" w:rsidP="00ED2A73">
            <w:pPr>
              <w:rPr>
                <w:rFonts w:ascii="Arial" w:hAnsi="Arial"/>
                <w:sz w:val="20"/>
              </w:rPr>
            </w:pPr>
          </w:p>
          <w:p w:rsidR="00ED2A73" w:rsidRDefault="00ED2A73" w:rsidP="00ED2A73">
            <w:pPr>
              <w:rPr>
                <w:rFonts w:ascii="Arial" w:hAnsi="Arial"/>
                <w:sz w:val="20"/>
              </w:rPr>
            </w:pPr>
          </w:p>
          <w:p w:rsidR="00ED2A73" w:rsidRDefault="00ED2A73" w:rsidP="00ED2A73">
            <w:pPr>
              <w:rPr>
                <w:rFonts w:ascii="Arial" w:hAnsi="Arial"/>
                <w:sz w:val="20"/>
              </w:rPr>
            </w:pPr>
          </w:p>
          <w:p w:rsidR="00ED2A73" w:rsidRDefault="00ED2A73" w:rsidP="00ED2A73">
            <w:pPr>
              <w:rPr>
                <w:rFonts w:ascii="Arial" w:hAnsi="Arial"/>
                <w:sz w:val="20"/>
              </w:rPr>
            </w:pPr>
          </w:p>
          <w:p w:rsidR="00ED2A73" w:rsidRDefault="00ED2A73" w:rsidP="00ED2A73">
            <w:pPr>
              <w:rPr>
                <w:rFonts w:ascii="Arial" w:hAnsi="Arial"/>
                <w:sz w:val="20"/>
              </w:rPr>
            </w:pPr>
          </w:p>
          <w:p w:rsidR="00ED2A73" w:rsidRDefault="00ED2A73" w:rsidP="00ED2A73">
            <w:pPr>
              <w:rPr>
                <w:rFonts w:ascii="Arial" w:hAnsi="Arial"/>
                <w:sz w:val="20"/>
              </w:rPr>
            </w:pPr>
          </w:p>
          <w:p w:rsidR="00ED2A73" w:rsidRDefault="00ED2A73" w:rsidP="00ED2A73">
            <w:pPr>
              <w:rPr>
                <w:rFonts w:ascii="Arial" w:hAnsi="Arial"/>
                <w:sz w:val="20"/>
              </w:rPr>
            </w:pPr>
          </w:p>
          <w:p w:rsidR="00ED2A73" w:rsidRDefault="00D250ED" w:rsidP="00ED2A7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noProof/>
              </w:rPr>
              <w:pict>
                <v:group id="Group 5" o:spid="_x0000_s1026" style="position:absolute;left:0;text-align:left;margin-left:22.05pt;margin-top:10.35pt;width:130.1pt;height:7.3pt;z-index:251657728" coordorigin="8469,3065" coordsize="2602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">
                  <v:line id="Line 6" o:spid="_x0000_s1027" style="position:absolute;flip:y;visibility:visible" from="8469,3065" to="8469,3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<v:stroke endarrow="block" endarrowwidth="wide" endarrowlength="long"/>
                  </v:line>
                  <v:line id="Line 7" o:spid="_x0000_s1028" style="position:absolute;flip:y;visibility:visible" from="11071,3067" to="11071,3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" strokeweight=".5pt">
                    <v:stroke endarrow="block" endarrowwidth="wide" endarrowlength="long"/>
                  </v:line>
                </v:group>
              </w:pict>
            </w:r>
          </w:p>
          <w:p w:rsidR="00ED2A73" w:rsidRDefault="00ED2A73" w:rsidP="00ED2A73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ED2A73" w:rsidTr="00ED2A73">
        <w:trPr>
          <w:cantSplit/>
          <w:trHeight w:val="1070"/>
        </w:trPr>
        <w:tc>
          <w:tcPr>
            <w:tcW w:w="6460" w:type="dxa"/>
          </w:tcPr>
          <w:p w:rsidR="00ED2A73" w:rsidRDefault="00ED2A73" w:rsidP="00ED2A7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:rsidR="00ED2A73" w:rsidRPr="009A00B9" w:rsidRDefault="00ED2A73" w:rsidP="00ED2A73">
            <w:pPr>
              <w:rPr>
                <w:rFonts w:ascii="Arial" w:hAnsi="Arial"/>
                <w:sz w:val="18"/>
                <w:szCs w:val="18"/>
              </w:rPr>
            </w:pPr>
          </w:p>
          <w:p w:rsidR="00ED2A73" w:rsidRPr="009A00B9" w:rsidRDefault="00ED2A73" w:rsidP="00ED2A73">
            <w:pPr>
              <w:rPr>
                <w:rFonts w:ascii="Arial" w:hAnsi="Arial"/>
                <w:sz w:val="18"/>
                <w:szCs w:val="18"/>
              </w:rPr>
            </w:pPr>
          </w:p>
          <w:p w:rsidR="00ED2A73" w:rsidRPr="009A00B9" w:rsidRDefault="00ED2A73" w:rsidP="00ED2A73">
            <w:pPr>
              <w:rPr>
                <w:rFonts w:ascii="Arial" w:hAnsi="Arial"/>
                <w:sz w:val="18"/>
                <w:szCs w:val="18"/>
              </w:rPr>
            </w:pPr>
          </w:p>
          <w:p w:rsidR="00ED2A73" w:rsidRDefault="00ED2A73" w:rsidP="00ED2A73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Phone Number: </w:t>
            </w:r>
            <w:r w:rsidR="00CC6A05">
              <w:rPr>
                <w:rFonts w:ascii="Arial" w:hAnsi="Arial"/>
                <w:sz w:val="20"/>
              </w:rPr>
              <w:t xml:space="preserve">                    </w:t>
            </w:r>
            <w:r>
              <w:rPr>
                <w:rFonts w:ascii="Arial" w:hAnsi="Arial"/>
                <w:sz w:val="20"/>
              </w:rPr>
              <w:t xml:space="preserve"> E-mail:</w:t>
            </w:r>
          </w:p>
          <w:p w:rsidR="00ED2A73" w:rsidRDefault="00ED2A73" w:rsidP="00CC6A0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</w:t>
            </w:r>
            <w:r w:rsidR="00CC6A05">
              <w:rPr>
                <w:rFonts w:ascii="Arial" w:hAnsi="Arial"/>
                <w:sz w:val="20"/>
              </w:rPr>
              <w:t xml:space="preserve">                      </w:t>
            </w:r>
            <w:r>
              <w:rPr>
                <w:rFonts w:ascii="Arial" w:hAnsi="Arial"/>
                <w:sz w:val="20"/>
              </w:rPr>
              <w:t xml:space="preserve">   Atty. Reg. #:</w:t>
            </w:r>
          </w:p>
        </w:tc>
        <w:tc>
          <w:tcPr>
            <w:tcW w:w="3600" w:type="dxa"/>
          </w:tcPr>
          <w:p w:rsidR="00ED2A73" w:rsidRDefault="00ED2A73" w:rsidP="00ED2A7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ED2A73" w:rsidRPr="009A00B9" w:rsidRDefault="00ED2A73" w:rsidP="00ED2A73">
            <w:pPr>
              <w:rPr>
                <w:rFonts w:ascii="Arial" w:hAnsi="Arial"/>
                <w:sz w:val="18"/>
                <w:szCs w:val="18"/>
              </w:rPr>
            </w:pPr>
          </w:p>
          <w:p w:rsidR="00ED2A73" w:rsidRPr="009A00B9" w:rsidRDefault="00ED2A73" w:rsidP="00ED2A73">
            <w:pPr>
              <w:rPr>
                <w:rFonts w:ascii="Arial" w:hAnsi="Arial"/>
                <w:sz w:val="18"/>
                <w:szCs w:val="18"/>
              </w:rPr>
            </w:pPr>
          </w:p>
          <w:p w:rsidR="00ED2A73" w:rsidRPr="009A00B9" w:rsidRDefault="00ED2A73" w:rsidP="00ED2A73">
            <w:pPr>
              <w:rPr>
                <w:rFonts w:ascii="Arial" w:hAnsi="Arial"/>
                <w:sz w:val="18"/>
                <w:szCs w:val="18"/>
              </w:rPr>
            </w:pPr>
          </w:p>
          <w:p w:rsidR="00ED2A73" w:rsidRPr="009A00B9" w:rsidRDefault="00ED2A73" w:rsidP="00ED2A73">
            <w:pPr>
              <w:rPr>
                <w:rFonts w:ascii="Arial" w:hAnsi="Arial"/>
                <w:sz w:val="18"/>
                <w:szCs w:val="18"/>
              </w:rPr>
            </w:pPr>
          </w:p>
          <w:p w:rsidR="00ED2A73" w:rsidRDefault="00ED2A73" w:rsidP="00CC6A0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</w:t>
            </w:r>
            <w:r w:rsidR="002069BB">
              <w:rPr>
                <w:rFonts w:ascii="Arial" w:hAnsi="Arial"/>
                <w:sz w:val="20"/>
              </w:rPr>
              <w:t xml:space="preserve"> </w:t>
            </w:r>
            <w:r w:rsidR="00CC6A05">
              <w:rPr>
                <w:rFonts w:ascii="Arial" w:hAnsi="Arial"/>
                <w:sz w:val="20"/>
              </w:rPr>
              <w:t xml:space="preserve">      </w:t>
            </w:r>
            <w:r>
              <w:rPr>
                <w:rFonts w:ascii="Arial" w:hAnsi="Arial"/>
                <w:sz w:val="20"/>
              </w:rPr>
              <w:t xml:space="preserve"> Courtroom</w:t>
            </w:r>
            <w:r w:rsidR="002069BB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ED2A73" w:rsidRPr="002B4B06" w:rsidTr="00ED2A73">
        <w:trPr>
          <w:trHeight w:val="287"/>
        </w:trPr>
        <w:tc>
          <w:tcPr>
            <w:tcW w:w="10060" w:type="dxa"/>
            <w:gridSpan w:val="2"/>
            <w:vAlign w:val="center"/>
          </w:tcPr>
          <w:p w:rsidR="00ED2A73" w:rsidRDefault="00ED2A73" w:rsidP="00ED2A73">
            <w:pPr>
              <w:pStyle w:val="Heading3"/>
              <w:rPr>
                <w:sz w:val="24"/>
                <w:szCs w:val="24"/>
              </w:rPr>
            </w:pPr>
            <w:r w:rsidRPr="002B4B06">
              <w:rPr>
                <w:sz w:val="24"/>
                <w:szCs w:val="24"/>
              </w:rPr>
              <w:t xml:space="preserve">NOTICE OF HEARING </w:t>
            </w:r>
            <w:r w:rsidR="00172EB1">
              <w:rPr>
                <w:sz w:val="24"/>
                <w:szCs w:val="24"/>
              </w:rPr>
              <w:t xml:space="preserve">TO </w:t>
            </w:r>
            <w:r w:rsidR="00B760CE">
              <w:rPr>
                <w:sz w:val="24"/>
                <w:szCs w:val="24"/>
              </w:rPr>
              <w:t>INTERESTED PERSON</w:t>
            </w:r>
            <w:r w:rsidR="00045630">
              <w:rPr>
                <w:sz w:val="24"/>
                <w:szCs w:val="24"/>
              </w:rPr>
              <w:t>S</w:t>
            </w:r>
            <w:r w:rsidR="00B760CE">
              <w:rPr>
                <w:sz w:val="24"/>
                <w:szCs w:val="24"/>
              </w:rPr>
              <w:t xml:space="preserve"> AND OWNERS BY </w:t>
            </w:r>
            <w:r w:rsidR="00C01B58">
              <w:rPr>
                <w:sz w:val="24"/>
                <w:szCs w:val="24"/>
              </w:rPr>
              <w:t xml:space="preserve">DESCENT OR SUCCESSION </w:t>
            </w:r>
          </w:p>
          <w:p w:rsidR="00045630" w:rsidRPr="00045630" w:rsidRDefault="00045630" w:rsidP="00045630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PURSUANT </w:t>
            </w:r>
            <w:r w:rsidRPr="002A2588">
              <w:rPr>
                <w:rFonts w:ascii="Arial" w:hAnsi="Arial" w:cs="Arial"/>
                <w:b/>
              </w:rPr>
              <w:t>TO §</w:t>
            </w:r>
            <w:r w:rsidR="00097FA6">
              <w:rPr>
                <w:rFonts w:ascii="Arial" w:hAnsi="Arial" w:cs="Arial"/>
                <w:b/>
              </w:rPr>
              <w:t xml:space="preserve"> </w:t>
            </w:r>
            <w:r w:rsidRPr="002A2588">
              <w:rPr>
                <w:rFonts w:ascii="Arial" w:hAnsi="Arial" w:cs="Arial"/>
                <w:b/>
              </w:rPr>
              <w:t>15-12-</w:t>
            </w:r>
            <w:r>
              <w:rPr>
                <w:rFonts w:ascii="Arial" w:hAnsi="Arial" w:cs="Arial"/>
                <w:b/>
              </w:rPr>
              <w:t>1</w:t>
            </w:r>
            <w:r w:rsidR="004F1EFD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03, C.R.S.</w:t>
            </w:r>
          </w:p>
        </w:tc>
      </w:tr>
    </w:tbl>
    <w:p w:rsidR="007A1E4E" w:rsidRPr="00E60FD8" w:rsidRDefault="007A1E4E">
      <w:pPr>
        <w:rPr>
          <w:rFonts w:ascii="Arial" w:hAnsi="Arial"/>
          <w:sz w:val="20"/>
        </w:rPr>
      </w:pPr>
    </w:p>
    <w:p w:rsidR="007A1E4E" w:rsidRPr="00DB7F11" w:rsidRDefault="00FD0868" w:rsidP="00DA6FD1">
      <w:pPr>
        <w:pStyle w:val="BodyText"/>
        <w:rPr>
          <w:b/>
          <w:sz w:val="20"/>
        </w:rPr>
      </w:pPr>
      <w:r w:rsidRPr="00DB7F11">
        <w:rPr>
          <w:b/>
          <w:sz w:val="20"/>
        </w:rPr>
        <w:t xml:space="preserve">To </w:t>
      </w:r>
      <w:r w:rsidR="00097FA6" w:rsidRPr="00DB7F11">
        <w:rPr>
          <w:b/>
          <w:sz w:val="20"/>
        </w:rPr>
        <w:t>a</w:t>
      </w:r>
      <w:r w:rsidRPr="00DB7F11">
        <w:rPr>
          <w:b/>
          <w:sz w:val="20"/>
        </w:rPr>
        <w:t xml:space="preserve">ll </w:t>
      </w:r>
      <w:r w:rsidR="00097FA6" w:rsidRPr="00DB7F11">
        <w:rPr>
          <w:b/>
          <w:sz w:val="20"/>
        </w:rPr>
        <w:t>i</w:t>
      </w:r>
      <w:r w:rsidRPr="00DB7F11">
        <w:rPr>
          <w:b/>
          <w:sz w:val="20"/>
        </w:rPr>
        <w:t xml:space="preserve">nterested </w:t>
      </w:r>
      <w:r w:rsidR="00097FA6" w:rsidRPr="00DB7F11">
        <w:rPr>
          <w:b/>
          <w:sz w:val="20"/>
        </w:rPr>
        <w:t>p</w:t>
      </w:r>
      <w:r w:rsidRPr="00DB7F11">
        <w:rPr>
          <w:b/>
          <w:sz w:val="20"/>
        </w:rPr>
        <w:t>ersons</w:t>
      </w:r>
      <w:r w:rsidR="00B760CE" w:rsidRPr="00DB7F11">
        <w:rPr>
          <w:b/>
          <w:sz w:val="20"/>
        </w:rPr>
        <w:t xml:space="preserve"> and </w:t>
      </w:r>
      <w:r w:rsidR="00097FA6" w:rsidRPr="00DB7F11">
        <w:rPr>
          <w:b/>
          <w:sz w:val="20"/>
        </w:rPr>
        <w:t>o</w:t>
      </w:r>
      <w:r w:rsidR="00B760CE" w:rsidRPr="00DB7F11">
        <w:rPr>
          <w:b/>
          <w:sz w:val="20"/>
        </w:rPr>
        <w:t xml:space="preserve">wners by </w:t>
      </w:r>
      <w:r w:rsidR="00C01B58" w:rsidRPr="00DB7F11">
        <w:rPr>
          <w:b/>
          <w:sz w:val="20"/>
        </w:rPr>
        <w:t xml:space="preserve">descent or succession </w:t>
      </w:r>
      <w:r w:rsidR="007A1E4E" w:rsidRPr="00DB7F11">
        <w:rPr>
          <w:b/>
          <w:sz w:val="20"/>
        </w:rPr>
        <w:t xml:space="preserve">(List all names of interested persons and owners by </w:t>
      </w:r>
      <w:r w:rsidR="00C01B58" w:rsidRPr="00DB7F11">
        <w:rPr>
          <w:b/>
          <w:sz w:val="20"/>
        </w:rPr>
        <w:t>descent or succession</w:t>
      </w:r>
      <w:r w:rsidR="007A1E4E" w:rsidRPr="00DB7F11">
        <w:rPr>
          <w:b/>
          <w:sz w:val="20"/>
        </w:rPr>
        <w:t>):</w:t>
      </w:r>
    </w:p>
    <w:p w:rsidR="007A1E4E" w:rsidRPr="007A1E4E" w:rsidRDefault="007A1E4E" w:rsidP="007A1E4E">
      <w:pPr>
        <w:spacing w:line="360" w:lineRule="auto"/>
        <w:ind w:right="-9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7A1E4E" w:rsidRPr="007A1E4E" w:rsidRDefault="007A1E4E" w:rsidP="00DA6FD1">
      <w:pPr>
        <w:pStyle w:val="BodyText"/>
        <w:rPr>
          <w:szCs w:val="18"/>
          <w:u w:val="single"/>
        </w:rPr>
      </w:pP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</w:p>
    <w:p w:rsidR="007A1E4E" w:rsidRDefault="007A1E4E" w:rsidP="00AC76EE">
      <w:pPr>
        <w:pStyle w:val="BodyText2"/>
        <w:rPr>
          <w:sz w:val="20"/>
        </w:rPr>
      </w:pPr>
    </w:p>
    <w:p w:rsidR="007A1E4E" w:rsidRPr="007A1E4E" w:rsidRDefault="00AC76EE" w:rsidP="00813FBE">
      <w:pPr>
        <w:pStyle w:val="BodyText2"/>
        <w:rPr>
          <w:sz w:val="20"/>
        </w:rPr>
      </w:pPr>
      <w:r>
        <w:rPr>
          <w:sz w:val="20"/>
        </w:rPr>
        <w:t xml:space="preserve">A </w:t>
      </w:r>
      <w:r w:rsidR="00097FA6">
        <w:rPr>
          <w:sz w:val="20"/>
        </w:rPr>
        <w:t>p</w:t>
      </w:r>
      <w:r>
        <w:rPr>
          <w:sz w:val="20"/>
        </w:rPr>
        <w:t xml:space="preserve">etition, a copy of which accompanies this </w:t>
      </w:r>
      <w:r w:rsidR="00097FA6">
        <w:rPr>
          <w:sz w:val="20"/>
        </w:rPr>
        <w:t>n</w:t>
      </w:r>
      <w:r>
        <w:rPr>
          <w:sz w:val="20"/>
        </w:rPr>
        <w:t xml:space="preserve">otice, has been filed alleging that the above </w:t>
      </w:r>
      <w:r w:rsidR="00097FA6">
        <w:rPr>
          <w:sz w:val="20"/>
        </w:rPr>
        <w:t>d</w:t>
      </w:r>
      <w:r>
        <w:rPr>
          <w:sz w:val="20"/>
        </w:rPr>
        <w:t>ecedent</w:t>
      </w:r>
      <w:r w:rsidR="00C01B58">
        <w:rPr>
          <w:sz w:val="20"/>
        </w:rPr>
        <w:t>(s)</w:t>
      </w:r>
      <w:r>
        <w:rPr>
          <w:sz w:val="20"/>
        </w:rPr>
        <w:t xml:space="preserve"> died leaving the following property</w:t>
      </w:r>
      <w:r w:rsidR="00C01B58">
        <w:rPr>
          <w:sz w:val="20"/>
        </w:rPr>
        <w:t xml:space="preserve"> (including legal description if real property)</w:t>
      </w:r>
      <w:r>
        <w:rPr>
          <w:sz w:val="20"/>
        </w:rPr>
        <w:t>:</w:t>
      </w:r>
    </w:p>
    <w:p w:rsidR="00C01B58" w:rsidRDefault="00C01B58" w:rsidP="00813FBE">
      <w:pPr>
        <w:spacing w:line="360" w:lineRule="auto"/>
        <w:ind w:right="-90"/>
        <w:jc w:val="both"/>
        <w:rPr>
          <w:rFonts w:ascii="Arial" w:hAnsi="Arial"/>
          <w:sz w:val="20"/>
          <w:u w:val="single"/>
        </w:rPr>
      </w:pPr>
    </w:p>
    <w:tbl>
      <w:tblPr>
        <w:tblW w:w="100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7"/>
        <w:gridCol w:w="5063"/>
        <w:gridCol w:w="2700"/>
      </w:tblGrid>
      <w:tr w:rsidR="00C01B58" w:rsidRPr="006C5C8A" w:rsidTr="00DB7F11">
        <w:tc>
          <w:tcPr>
            <w:tcW w:w="2317" w:type="dxa"/>
            <w:shd w:val="clear" w:color="auto" w:fill="auto"/>
          </w:tcPr>
          <w:p w:rsidR="00C01B58" w:rsidRPr="006C5C8A" w:rsidRDefault="00C01B58" w:rsidP="00BF2D6F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063" w:type="dxa"/>
            <w:shd w:val="clear" w:color="auto" w:fill="auto"/>
          </w:tcPr>
          <w:p w:rsidR="00C01B58" w:rsidRPr="006C5C8A" w:rsidRDefault="00C01B58" w:rsidP="00BF2D6F">
            <w:pPr>
              <w:jc w:val="center"/>
              <w:rPr>
                <w:rFonts w:ascii="Arial" w:hAnsi="Arial"/>
                <w:b/>
                <w:sz w:val="20"/>
              </w:rPr>
            </w:pPr>
            <w:r w:rsidRPr="006C5C8A">
              <w:rPr>
                <w:rFonts w:ascii="Arial" w:hAnsi="Arial"/>
                <w:b/>
                <w:sz w:val="20"/>
              </w:rPr>
              <w:t>Description of Property</w:t>
            </w:r>
          </w:p>
        </w:tc>
        <w:tc>
          <w:tcPr>
            <w:tcW w:w="2700" w:type="dxa"/>
            <w:shd w:val="clear" w:color="auto" w:fill="auto"/>
          </w:tcPr>
          <w:p w:rsidR="00C01B58" w:rsidRPr="006C5C8A" w:rsidRDefault="00C01B58" w:rsidP="00BF2D6F">
            <w:pPr>
              <w:jc w:val="center"/>
              <w:rPr>
                <w:rFonts w:ascii="Arial" w:hAnsi="Arial"/>
                <w:b/>
                <w:sz w:val="20"/>
              </w:rPr>
            </w:pPr>
            <w:r w:rsidRPr="006C5C8A">
              <w:rPr>
                <w:rFonts w:ascii="Arial" w:hAnsi="Arial"/>
                <w:b/>
                <w:sz w:val="20"/>
              </w:rPr>
              <w:t>Location of Property</w:t>
            </w:r>
          </w:p>
        </w:tc>
      </w:tr>
      <w:tr w:rsidR="00C01B58" w:rsidRPr="006C5C8A" w:rsidTr="00BF2D6F">
        <w:tc>
          <w:tcPr>
            <w:tcW w:w="2317" w:type="dxa"/>
          </w:tcPr>
          <w:p w:rsidR="00C01B58" w:rsidRPr="006C5C8A" w:rsidRDefault="00C01B58" w:rsidP="00BF2D6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Property 1</w:t>
            </w:r>
          </w:p>
        </w:tc>
        <w:tc>
          <w:tcPr>
            <w:tcW w:w="5063" w:type="dxa"/>
          </w:tcPr>
          <w:p w:rsidR="00C01B58" w:rsidRPr="006C5C8A" w:rsidRDefault="00C01B58" w:rsidP="00BF2D6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C01B58" w:rsidRPr="006C5C8A" w:rsidRDefault="00C01B58" w:rsidP="00BF2D6F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C01B58" w:rsidRPr="006C5C8A" w:rsidTr="00BF2D6F">
        <w:tc>
          <w:tcPr>
            <w:tcW w:w="2317" w:type="dxa"/>
          </w:tcPr>
          <w:p w:rsidR="00C01B58" w:rsidRPr="006C5C8A" w:rsidRDefault="00C01B58" w:rsidP="00BF2D6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Property 2</w:t>
            </w:r>
          </w:p>
        </w:tc>
        <w:tc>
          <w:tcPr>
            <w:tcW w:w="5063" w:type="dxa"/>
          </w:tcPr>
          <w:p w:rsidR="00C01B58" w:rsidRPr="006C5C8A" w:rsidRDefault="00C01B58" w:rsidP="00BF2D6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C01B58" w:rsidRPr="006C5C8A" w:rsidRDefault="00C01B58" w:rsidP="00BF2D6F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C01B58" w:rsidRPr="006C5C8A" w:rsidTr="00BF2D6F">
        <w:tc>
          <w:tcPr>
            <w:tcW w:w="2317" w:type="dxa"/>
          </w:tcPr>
          <w:p w:rsidR="00C01B58" w:rsidRPr="006C5C8A" w:rsidRDefault="00C01B58" w:rsidP="00BF2D6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Property 3</w:t>
            </w:r>
          </w:p>
        </w:tc>
        <w:tc>
          <w:tcPr>
            <w:tcW w:w="5063" w:type="dxa"/>
          </w:tcPr>
          <w:p w:rsidR="00C01B58" w:rsidRPr="006C5C8A" w:rsidRDefault="00C01B58" w:rsidP="00BF2D6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C01B58" w:rsidRPr="006C5C8A" w:rsidRDefault="00C01B58" w:rsidP="00BF2D6F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C01B58" w:rsidRPr="006C5C8A" w:rsidTr="00BF2D6F">
        <w:tc>
          <w:tcPr>
            <w:tcW w:w="2317" w:type="dxa"/>
          </w:tcPr>
          <w:p w:rsidR="00C01B58" w:rsidRPr="006C5C8A" w:rsidRDefault="00C01B58" w:rsidP="00BF2D6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Property 4</w:t>
            </w:r>
          </w:p>
        </w:tc>
        <w:tc>
          <w:tcPr>
            <w:tcW w:w="5063" w:type="dxa"/>
          </w:tcPr>
          <w:p w:rsidR="00C01B58" w:rsidRPr="006C5C8A" w:rsidRDefault="00C01B58" w:rsidP="00BF2D6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C01B58" w:rsidRPr="006C5C8A" w:rsidRDefault="00C01B58" w:rsidP="00BF2D6F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:rsidR="007A1E4E" w:rsidRPr="00813FBE" w:rsidRDefault="007A1E4E" w:rsidP="00813FBE">
      <w:pPr>
        <w:spacing w:line="360" w:lineRule="auto"/>
        <w:ind w:right="-90"/>
        <w:jc w:val="both"/>
        <w:rPr>
          <w:sz w:val="16"/>
          <w:szCs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AC76EE" w:rsidRDefault="00AC76EE" w:rsidP="00AC76EE">
      <w:pPr>
        <w:pStyle w:val="BodyText2"/>
        <w:rPr>
          <w:sz w:val="20"/>
        </w:rPr>
      </w:pPr>
      <w:r>
        <w:rPr>
          <w:sz w:val="20"/>
        </w:rPr>
        <w:t xml:space="preserve">The hearing on the </w:t>
      </w:r>
      <w:r w:rsidR="00097FA6">
        <w:rPr>
          <w:sz w:val="20"/>
        </w:rPr>
        <w:t>p</w:t>
      </w:r>
      <w:r>
        <w:rPr>
          <w:sz w:val="20"/>
        </w:rPr>
        <w:t xml:space="preserve">etition will be held at the following time and location or </w:t>
      </w:r>
      <w:proofErr w:type="gramStart"/>
      <w:r>
        <w:rPr>
          <w:sz w:val="20"/>
        </w:rPr>
        <w:t>at a later date</w:t>
      </w:r>
      <w:proofErr w:type="gramEnd"/>
      <w:r>
        <w:rPr>
          <w:sz w:val="20"/>
        </w:rPr>
        <w:t xml:space="preserve"> to which the hearing may be continued:</w:t>
      </w:r>
    </w:p>
    <w:p w:rsidR="009A00B9" w:rsidRPr="00E60FD8" w:rsidRDefault="009A00B9" w:rsidP="009A00B9">
      <w:pPr>
        <w:ind w:right="-86" w:firstLine="720"/>
        <w:jc w:val="both"/>
        <w:rPr>
          <w:rFonts w:ascii="Arial" w:hAnsi="Arial"/>
          <w:b/>
          <w:sz w:val="20"/>
        </w:rPr>
      </w:pPr>
    </w:p>
    <w:p w:rsidR="00FD0868" w:rsidRPr="007831A4" w:rsidRDefault="00FD0868" w:rsidP="00C90032">
      <w:pPr>
        <w:spacing w:line="360" w:lineRule="auto"/>
        <w:ind w:right="-90" w:firstLine="720"/>
        <w:jc w:val="both"/>
        <w:rPr>
          <w:rFonts w:ascii="Arial" w:hAnsi="Arial"/>
          <w:sz w:val="20"/>
        </w:rPr>
      </w:pPr>
      <w:r w:rsidRPr="00301B11">
        <w:rPr>
          <w:rFonts w:ascii="Arial" w:hAnsi="Arial"/>
          <w:b/>
          <w:sz w:val="20"/>
        </w:rPr>
        <w:t>Date:</w:t>
      </w:r>
      <w:r w:rsidR="007831A4">
        <w:rPr>
          <w:rFonts w:ascii="Arial" w:hAnsi="Arial"/>
          <w:b/>
          <w:sz w:val="20"/>
          <w:u w:val="single"/>
        </w:rPr>
        <w:tab/>
      </w:r>
      <w:r w:rsidR="007831A4">
        <w:rPr>
          <w:rFonts w:ascii="Arial" w:hAnsi="Arial"/>
          <w:b/>
          <w:sz w:val="20"/>
          <w:u w:val="single"/>
        </w:rPr>
        <w:tab/>
      </w:r>
      <w:r w:rsidR="007831A4">
        <w:rPr>
          <w:rFonts w:ascii="Arial" w:hAnsi="Arial"/>
          <w:b/>
          <w:sz w:val="20"/>
          <w:u w:val="single"/>
        </w:rPr>
        <w:tab/>
      </w:r>
      <w:r w:rsidR="007831A4">
        <w:rPr>
          <w:rFonts w:ascii="Arial" w:hAnsi="Arial"/>
          <w:b/>
          <w:sz w:val="20"/>
          <w:u w:val="single"/>
        </w:rPr>
        <w:tab/>
      </w:r>
      <w:r w:rsidR="007831A4">
        <w:rPr>
          <w:rFonts w:ascii="Arial" w:hAnsi="Arial"/>
          <w:b/>
          <w:sz w:val="20"/>
        </w:rPr>
        <w:t xml:space="preserve"> </w:t>
      </w:r>
      <w:r w:rsidRPr="00301B11">
        <w:rPr>
          <w:rFonts w:ascii="Arial" w:hAnsi="Arial"/>
          <w:b/>
          <w:sz w:val="20"/>
        </w:rPr>
        <w:t xml:space="preserve">Time: </w:t>
      </w:r>
      <w:r w:rsidR="007831A4">
        <w:rPr>
          <w:rFonts w:ascii="Arial" w:hAnsi="Arial"/>
          <w:b/>
          <w:sz w:val="20"/>
          <w:u w:val="single"/>
        </w:rPr>
        <w:tab/>
      </w:r>
      <w:r w:rsidR="007831A4">
        <w:rPr>
          <w:rFonts w:ascii="Arial" w:hAnsi="Arial"/>
          <w:b/>
          <w:sz w:val="20"/>
          <w:u w:val="single"/>
        </w:rPr>
        <w:tab/>
      </w:r>
      <w:r w:rsidR="007831A4">
        <w:rPr>
          <w:rFonts w:ascii="Arial" w:hAnsi="Arial"/>
          <w:b/>
          <w:sz w:val="20"/>
        </w:rPr>
        <w:t xml:space="preserve"> </w:t>
      </w:r>
      <w:r w:rsidRPr="00301B11">
        <w:rPr>
          <w:rFonts w:ascii="Arial" w:hAnsi="Arial"/>
          <w:b/>
          <w:sz w:val="20"/>
        </w:rPr>
        <w:t xml:space="preserve"> Courtroom or Division:</w:t>
      </w:r>
      <w:r w:rsidR="007831A4">
        <w:rPr>
          <w:rFonts w:ascii="Arial" w:hAnsi="Arial"/>
          <w:b/>
          <w:sz w:val="20"/>
          <w:u w:val="single"/>
        </w:rPr>
        <w:tab/>
      </w:r>
      <w:r w:rsidR="007831A4">
        <w:rPr>
          <w:rFonts w:ascii="Arial" w:hAnsi="Arial"/>
          <w:b/>
          <w:sz w:val="20"/>
          <w:u w:val="single"/>
        </w:rPr>
        <w:tab/>
      </w:r>
      <w:r w:rsidR="007831A4">
        <w:rPr>
          <w:rFonts w:ascii="Arial" w:hAnsi="Arial"/>
          <w:b/>
          <w:sz w:val="20"/>
        </w:rPr>
        <w:t xml:space="preserve"> </w:t>
      </w:r>
    </w:p>
    <w:p w:rsidR="00FD0868" w:rsidRDefault="00FD0868" w:rsidP="00172EB1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ab/>
      </w:r>
      <w:r w:rsidRPr="00E45DCF">
        <w:rPr>
          <w:rFonts w:ascii="Arial" w:hAnsi="Arial"/>
          <w:b/>
          <w:sz w:val="20"/>
        </w:rPr>
        <w:t>Address:</w:t>
      </w:r>
      <w:r w:rsidR="007831A4">
        <w:rPr>
          <w:rFonts w:ascii="Arial" w:hAnsi="Arial"/>
          <w:b/>
          <w:sz w:val="20"/>
          <w:u w:val="single"/>
        </w:rPr>
        <w:tab/>
      </w:r>
      <w:r w:rsidR="007831A4">
        <w:rPr>
          <w:rFonts w:ascii="Arial" w:hAnsi="Arial"/>
          <w:b/>
          <w:sz w:val="20"/>
          <w:u w:val="single"/>
        </w:rPr>
        <w:tab/>
      </w:r>
      <w:r w:rsidR="007831A4">
        <w:rPr>
          <w:rFonts w:ascii="Arial" w:hAnsi="Arial"/>
          <w:b/>
          <w:sz w:val="20"/>
          <w:u w:val="single"/>
        </w:rPr>
        <w:tab/>
      </w:r>
      <w:r w:rsidR="007831A4">
        <w:rPr>
          <w:rFonts w:ascii="Arial" w:hAnsi="Arial"/>
          <w:b/>
          <w:sz w:val="20"/>
          <w:u w:val="single"/>
        </w:rPr>
        <w:tab/>
      </w:r>
      <w:r w:rsidR="007831A4">
        <w:rPr>
          <w:rFonts w:ascii="Arial" w:hAnsi="Arial"/>
          <w:b/>
          <w:sz w:val="20"/>
          <w:u w:val="single"/>
        </w:rPr>
        <w:tab/>
      </w:r>
      <w:r w:rsidR="007831A4">
        <w:rPr>
          <w:rFonts w:ascii="Arial" w:hAnsi="Arial"/>
          <w:b/>
          <w:sz w:val="20"/>
          <w:u w:val="single"/>
        </w:rPr>
        <w:tab/>
      </w:r>
      <w:r w:rsidR="007831A4">
        <w:rPr>
          <w:rFonts w:ascii="Arial" w:hAnsi="Arial"/>
          <w:b/>
          <w:sz w:val="20"/>
          <w:u w:val="single"/>
        </w:rPr>
        <w:tab/>
      </w:r>
      <w:r w:rsidR="007831A4">
        <w:rPr>
          <w:rFonts w:ascii="Arial" w:hAnsi="Arial"/>
          <w:b/>
          <w:sz w:val="20"/>
          <w:u w:val="single"/>
        </w:rPr>
        <w:tab/>
      </w:r>
      <w:r w:rsidR="007831A4">
        <w:rPr>
          <w:rFonts w:ascii="Arial" w:hAnsi="Arial"/>
          <w:b/>
          <w:sz w:val="20"/>
          <w:u w:val="single"/>
        </w:rPr>
        <w:tab/>
      </w:r>
      <w:r w:rsidR="007831A4">
        <w:rPr>
          <w:rFonts w:ascii="Arial" w:hAnsi="Arial"/>
          <w:b/>
          <w:sz w:val="20"/>
          <w:u w:val="single"/>
        </w:rPr>
        <w:tab/>
      </w:r>
      <w:r w:rsidR="007831A4">
        <w:rPr>
          <w:rFonts w:ascii="Arial" w:hAnsi="Arial"/>
          <w:b/>
          <w:sz w:val="20"/>
          <w:u w:val="single"/>
        </w:rPr>
        <w:tab/>
      </w:r>
      <w:r w:rsidR="007831A4">
        <w:rPr>
          <w:rFonts w:ascii="Arial" w:hAnsi="Arial"/>
          <w:b/>
          <w:sz w:val="20"/>
          <w:u w:val="single"/>
        </w:rPr>
        <w:tab/>
      </w:r>
    </w:p>
    <w:p w:rsidR="007A1E4E" w:rsidRDefault="007A1E4E" w:rsidP="00172EB1">
      <w:pPr>
        <w:ind w:right="-90"/>
        <w:jc w:val="both"/>
        <w:rPr>
          <w:rFonts w:ascii="Arial" w:hAnsi="Arial"/>
          <w:sz w:val="20"/>
        </w:rPr>
      </w:pPr>
    </w:p>
    <w:p w:rsidR="00FD0868" w:rsidRPr="007C2E52" w:rsidRDefault="00FD0868" w:rsidP="00172EB1">
      <w:pPr>
        <w:ind w:right="-9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hearing will take approximately ________</w:t>
      </w:r>
      <w:r w:rsidRPr="002C6971"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 w:val="20"/>
        </w:rPr>
        <w:t>days</w:t>
      </w:r>
      <w:r>
        <w:rPr>
          <w:rFonts w:ascii="Arial" w:hAnsi="Arial"/>
          <w:sz w:val="20"/>
        </w:rPr>
        <w:t xml:space="preserve"> </w:t>
      </w:r>
      <w:r w:rsidRPr="002C6971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hours </w:t>
      </w:r>
      <w:r w:rsidRPr="002C6971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minutes. </w:t>
      </w:r>
    </w:p>
    <w:p w:rsidR="00FD0868" w:rsidRPr="009A00B9" w:rsidRDefault="00FD0868" w:rsidP="00172EB1">
      <w:pPr>
        <w:pStyle w:val="BodyText3"/>
        <w:spacing w:line="240" w:lineRule="auto"/>
        <w:ind w:right="-144"/>
        <w:rPr>
          <w:sz w:val="18"/>
          <w:szCs w:val="18"/>
        </w:rPr>
      </w:pPr>
    </w:p>
    <w:p w:rsidR="00C87136" w:rsidRPr="009A00B9" w:rsidRDefault="00C87136" w:rsidP="00FD0868">
      <w:pPr>
        <w:pStyle w:val="BodyText3"/>
        <w:spacing w:line="240" w:lineRule="auto"/>
        <w:ind w:right="-144"/>
        <w:rPr>
          <w:sz w:val="18"/>
          <w:szCs w:val="18"/>
        </w:rPr>
      </w:pPr>
    </w:p>
    <w:p w:rsidR="001B4E32" w:rsidRPr="00B83026" w:rsidRDefault="001B4E32" w:rsidP="001B4E32">
      <w:pPr>
        <w:pStyle w:val="BodyText"/>
        <w:jc w:val="both"/>
        <w:rPr>
          <w:b/>
          <w:sz w:val="24"/>
          <w:szCs w:val="24"/>
        </w:rPr>
      </w:pPr>
      <w:r w:rsidRPr="00B83026">
        <w:rPr>
          <w:b/>
          <w:sz w:val="24"/>
          <w:szCs w:val="24"/>
        </w:rPr>
        <w:t>Note:</w:t>
      </w:r>
    </w:p>
    <w:p w:rsidR="001B4E32" w:rsidRPr="00B83026" w:rsidRDefault="001B4E32" w:rsidP="001B4E32">
      <w:pPr>
        <w:pStyle w:val="BodyText"/>
        <w:numPr>
          <w:ilvl w:val="0"/>
          <w:numId w:val="5"/>
        </w:numPr>
        <w:jc w:val="both"/>
        <w:rPr>
          <w:sz w:val="20"/>
        </w:rPr>
      </w:pPr>
      <w:r w:rsidRPr="00B83026">
        <w:rPr>
          <w:sz w:val="20"/>
        </w:rPr>
        <w:t xml:space="preserve">You must answer the </w:t>
      </w:r>
      <w:r>
        <w:rPr>
          <w:sz w:val="20"/>
        </w:rPr>
        <w:t>p</w:t>
      </w:r>
      <w:r w:rsidRPr="00B83026">
        <w:rPr>
          <w:sz w:val="20"/>
        </w:rPr>
        <w:t xml:space="preserve">etition </w:t>
      </w:r>
      <w:r>
        <w:rPr>
          <w:sz w:val="20"/>
        </w:rPr>
        <w:t>on or before the hearing date and time specified above</w:t>
      </w:r>
      <w:r w:rsidRPr="00B83026">
        <w:rPr>
          <w:sz w:val="20"/>
        </w:rPr>
        <w:t xml:space="preserve">.  </w:t>
      </w:r>
    </w:p>
    <w:p w:rsidR="001B4E32" w:rsidRPr="00B83026" w:rsidRDefault="001B4E32" w:rsidP="001B4E32">
      <w:pPr>
        <w:pStyle w:val="BodyText"/>
        <w:numPr>
          <w:ilvl w:val="0"/>
          <w:numId w:val="5"/>
        </w:numPr>
        <w:jc w:val="both"/>
        <w:rPr>
          <w:sz w:val="20"/>
        </w:rPr>
      </w:pPr>
      <w:r w:rsidRPr="00B83026">
        <w:rPr>
          <w:sz w:val="20"/>
        </w:rPr>
        <w:t xml:space="preserve">Within the time required for answering the </w:t>
      </w:r>
      <w:r>
        <w:rPr>
          <w:sz w:val="20"/>
        </w:rPr>
        <w:t>p</w:t>
      </w:r>
      <w:r w:rsidRPr="00B83026">
        <w:rPr>
          <w:sz w:val="20"/>
        </w:rPr>
        <w:t xml:space="preserve">etition, all objections to the </w:t>
      </w:r>
      <w:r>
        <w:rPr>
          <w:sz w:val="20"/>
        </w:rPr>
        <w:t>p</w:t>
      </w:r>
      <w:r w:rsidRPr="00B83026">
        <w:rPr>
          <w:sz w:val="20"/>
        </w:rPr>
        <w:t>etition must be in writing</w:t>
      </w:r>
      <w:r>
        <w:rPr>
          <w:sz w:val="20"/>
        </w:rPr>
        <w:t>,</w:t>
      </w:r>
      <w:r w:rsidRPr="00B83026">
        <w:rPr>
          <w:sz w:val="20"/>
        </w:rPr>
        <w:t xml:space="preserve"> filed with the </w:t>
      </w:r>
      <w:r>
        <w:rPr>
          <w:sz w:val="20"/>
        </w:rPr>
        <w:t>c</w:t>
      </w:r>
      <w:r w:rsidRPr="00B83026">
        <w:rPr>
          <w:sz w:val="20"/>
        </w:rPr>
        <w:t>ourt</w:t>
      </w:r>
      <w:r>
        <w:rPr>
          <w:sz w:val="20"/>
        </w:rPr>
        <w:t xml:space="preserve"> and served on the Petitioner and any required filing fee must be paid</w:t>
      </w:r>
      <w:r w:rsidRPr="00B83026">
        <w:rPr>
          <w:sz w:val="20"/>
        </w:rPr>
        <w:t xml:space="preserve">.   </w:t>
      </w:r>
    </w:p>
    <w:p w:rsidR="001B4E32" w:rsidRDefault="001B4E32" w:rsidP="001B4E32">
      <w:pPr>
        <w:pStyle w:val="BodyText"/>
        <w:numPr>
          <w:ilvl w:val="0"/>
          <w:numId w:val="5"/>
        </w:numPr>
        <w:jc w:val="both"/>
        <w:rPr>
          <w:sz w:val="20"/>
        </w:rPr>
      </w:pPr>
      <w:r w:rsidRPr="00B83026">
        <w:rPr>
          <w:sz w:val="20"/>
        </w:rPr>
        <w:t xml:space="preserve">The hearing </w:t>
      </w:r>
      <w:r>
        <w:rPr>
          <w:sz w:val="20"/>
        </w:rPr>
        <w:t>must</w:t>
      </w:r>
      <w:r w:rsidRPr="00B83026">
        <w:rPr>
          <w:sz w:val="20"/>
        </w:rPr>
        <w:t xml:space="preserve"> be limited to the </w:t>
      </w:r>
      <w:r>
        <w:rPr>
          <w:sz w:val="20"/>
        </w:rPr>
        <w:t>p</w:t>
      </w:r>
      <w:r w:rsidRPr="00B83026">
        <w:rPr>
          <w:sz w:val="20"/>
        </w:rPr>
        <w:t>etition, the objections timely filed</w:t>
      </w:r>
      <w:r>
        <w:rPr>
          <w:sz w:val="20"/>
        </w:rPr>
        <w:t>,</w:t>
      </w:r>
      <w:r w:rsidRPr="00B83026">
        <w:rPr>
          <w:sz w:val="20"/>
        </w:rPr>
        <w:t xml:space="preserve"> and the parties answering the </w:t>
      </w:r>
      <w:r>
        <w:rPr>
          <w:sz w:val="20"/>
        </w:rPr>
        <w:t>p</w:t>
      </w:r>
      <w:r w:rsidRPr="00B83026">
        <w:rPr>
          <w:sz w:val="20"/>
        </w:rPr>
        <w:t>etition in a timely manner.</w:t>
      </w:r>
      <w:r>
        <w:rPr>
          <w:sz w:val="20"/>
        </w:rPr>
        <w:t xml:space="preserve">  If the petition is not answered and no objections are filed, the court may enter a decree without a hearing.</w:t>
      </w:r>
    </w:p>
    <w:p w:rsidR="00D62EFB" w:rsidRDefault="00D62EFB" w:rsidP="00DB7F11">
      <w:pPr>
        <w:pStyle w:val="BodyText"/>
        <w:ind w:left="720"/>
        <w:jc w:val="both"/>
        <w:rPr>
          <w:sz w:val="20"/>
        </w:rPr>
      </w:pPr>
    </w:p>
    <w:p w:rsidR="007A1E4E" w:rsidRDefault="007A1E4E" w:rsidP="00FD0868">
      <w:pPr>
        <w:ind w:right="-360"/>
        <w:jc w:val="both"/>
        <w:rPr>
          <w:rFonts w:ascii="Arial" w:hAnsi="Arial"/>
          <w:sz w:val="20"/>
        </w:rPr>
      </w:pPr>
    </w:p>
    <w:p w:rsidR="007A1E4E" w:rsidRPr="007A1E4E" w:rsidRDefault="007A1E4E" w:rsidP="00FD0868">
      <w:pPr>
        <w:ind w:right="-360"/>
        <w:jc w:val="both"/>
        <w:rPr>
          <w:rFonts w:ascii="Arial" w:hAnsi="Arial"/>
          <w:sz w:val="20"/>
        </w:rPr>
      </w:pPr>
    </w:p>
    <w:p w:rsidR="001B4E32" w:rsidRPr="00DB7F11" w:rsidRDefault="001B4E32" w:rsidP="001B4E32">
      <w:pPr>
        <w:jc w:val="both"/>
        <w:rPr>
          <w:rFonts w:ascii="Arial" w:hAnsi="Arial" w:cs="Arial"/>
          <w:sz w:val="20"/>
        </w:rPr>
      </w:pPr>
      <w:r w:rsidRPr="00DB7F11">
        <w:rPr>
          <w:rFonts w:ascii="Wingdings" w:hAnsi="Wingdings"/>
          <w:szCs w:val="24"/>
        </w:rPr>
        <w:lastRenderedPageBreak/>
        <w:t></w:t>
      </w:r>
      <w:r w:rsidRPr="00191185">
        <w:rPr>
          <w:rFonts w:ascii="Arial" w:hAnsi="Arial" w:cs="Arial"/>
          <w:szCs w:val="24"/>
        </w:rPr>
        <w:t> </w:t>
      </w:r>
      <w:r w:rsidRPr="00DB7F11">
        <w:rPr>
          <w:rFonts w:ascii="Arial" w:hAnsi="Arial" w:cs="Arial"/>
          <w:sz w:val="20"/>
        </w:rPr>
        <w:t>By checking this box, I am acknowledging I am filling in the blanks and not changing anything else on the form.</w:t>
      </w:r>
    </w:p>
    <w:p w:rsidR="001B4E32" w:rsidRPr="00DB7F11" w:rsidRDefault="001B4E32" w:rsidP="001B4E32">
      <w:pPr>
        <w:rPr>
          <w:rFonts w:ascii="Arial" w:hAnsi="Arial" w:cs="Arial"/>
          <w:sz w:val="20"/>
        </w:rPr>
      </w:pPr>
      <w:r w:rsidRPr="00DB7F11">
        <w:rPr>
          <w:rFonts w:ascii="Wingdings" w:hAnsi="Wingdings"/>
          <w:szCs w:val="24"/>
        </w:rPr>
        <w:t></w:t>
      </w:r>
      <w:r w:rsidRPr="00191185">
        <w:rPr>
          <w:rFonts w:ascii="Arial" w:hAnsi="Arial" w:cs="Arial"/>
        </w:rPr>
        <w:t> </w:t>
      </w:r>
      <w:r w:rsidRPr="00DB7F11">
        <w:rPr>
          <w:rFonts w:ascii="Arial" w:hAnsi="Arial" w:cs="Arial"/>
          <w:sz w:val="20"/>
        </w:rPr>
        <w:t>By checking this box, I am acknowledging that I have made a change to the original content of this form.</w:t>
      </w:r>
    </w:p>
    <w:p w:rsidR="007A1E4E" w:rsidRPr="007A1E4E" w:rsidRDefault="007A1E4E" w:rsidP="00FD0868">
      <w:pPr>
        <w:ind w:right="-360"/>
        <w:jc w:val="both"/>
        <w:rPr>
          <w:rFonts w:ascii="Arial" w:hAnsi="Arial"/>
          <w:sz w:val="20"/>
        </w:rPr>
      </w:pPr>
    </w:p>
    <w:p w:rsidR="001B4E32" w:rsidRPr="00017141" w:rsidRDefault="001B4E32" w:rsidP="001B4E32">
      <w:pPr>
        <w:ind w:left="5760" w:hanging="5760"/>
        <w:rPr>
          <w:rFonts w:ascii="Arial" w:hAnsi="Arial" w:cs="Arial"/>
          <w:sz w:val="20"/>
        </w:rPr>
      </w:pPr>
    </w:p>
    <w:p w:rsidR="001B4E32" w:rsidRPr="00017141" w:rsidRDefault="001B4E32" w:rsidP="001B4E32">
      <w:pPr>
        <w:pBdr>
          <w:top w:val="double" w:sz="4" w:space="1" w:color="auto"/>
        </w:pBdr>
        <w:ind w:left="5760" w:hanging="5760"/>
        <w:rPr>
          <w:rFonts w:ascii="Arial" w:hAnsi="Arial" w:cs="Arial"/>
          <w:sz w:val="20"/>
        </w:rPr>
      </w:pPr>
    </w:p>
    <w:p w:rsidR="007A1E4E" w:rsidRPr="007A1E4E" w:rsidRDefault="007A1E4E" w:rsidP="00FD0868">
      <w:pPr>
        <w:ind w:right="-360"/>
        <w:jc w:val="both"/>
        <w:rPr>
          <w:rFonts w:ascii="Arial" w:hAnsi="Arial"/>
          <w:sz w:val="20"/>
        </w:rPr>
      </w:pPr>
    </w:p>
    <w:p w:rsidR="006218F3" w:rsidRPr="007B0D69" w:rsidRDefault="006218F3" w:rsidP="006218F3">
      <w:pPr>
        <w:jc w:val="center"/>
        <w:rPr>
          <w:rFonts w:ascii="Arial" w:hAnsi="Arial"/>
          <w:b/>
          <w:sz w:val="20"/>
        </w:rPr>
      </w:pPr>
      <w:r w:rsidRPr="007B0D69">
        <w:rPr>
          <w:rFonts w:ascii="Arial" w:hAnsi="Arial"/>
          <w:b/>
          <w:sz w:val="20"/>
        </w:rPr>
        <w:t>VERIFICATION</w:t>
      </w:r>
    </w:p>
    <w:p w:rsidR="006218F3" w:rsidRDefault="006218F3" w:rsidP="006218F3">
      <w:pPr>
        <w:rPr>
          <w:rFonts w:ascii="Arial" w:hAnsi="Arial" w:cs="Arial"/>
          <w:sz w:val="20"/>
        </w:rPr>
      </w:pPr>
    </w:p>
    <w:p w:rsidR="006218F3" w:rsidRPr="009B1B3D" w:rsidRDefault="006218F3" w:rsidP="006218F3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I declare under penalty of perjury under the law of Colorado that the foregoing is true and correct.</w:t>
      </w:r>
    </w:p>
    <w:p w:rsidR="006218F3" w:rsidRPr="009B1B3D" w:rsidRDefault="006218F3" w:rsidP="006218F3">
      <w:pPr>
        <w:rPr>
          <w:rFonts w:ascii="Arial" w:hAnsi="Arial" w:cs="Arial"/>
          <w:sz w:val="20"/>
        </w:rPr>
      </w:pPr>
    </w:p>
    <w:p w:rsidR="006218F3" w:rsidRPr="009B1B3D" w:rsidRDefault="006218F3" w:rsidP="006218F3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Executed on the ______ day of ___________, _________, </w:t>
      </w:r>
    </w:p>
    <w:p w:rsidR="006218F3" w:rsidRPr="009B1B3D" w:rsidRDefault="006218F3" w:rsidP="006218F3">
      <w:pPr>
        <w:ind w:left="720" w:firstLine="720"/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  (date) </w:t>
      </w:r>
      <w:r w:rsidRPr="009B1B3D">
        <w:rPr>
          <w:rFonts w:ascii="Arial" w:hAnsi="Arial" w:cs="Arial"/>
          <w:sz w:val="20"/>
        </w:rPr>
        <w:tab/>
        <w:t xml:space="preserve">  </w:t>
      </w:r>
      <w:r w:rsidR="00194125">
        <w:rPr>
          <w:rFonts w:ascii="Arial" w:hAnsi="Arial" w:cs="Arial"/>
          <w:sz w:val="20"/>
        </w:rPr>
        <w:tab/>
      </w:r>
      <w:r w:rsidRPr="009B1B3D">
        <w:rPr>
          <w:rFonts w:ascii="Arial" w:hAnsi="Arial" w:cs="Arial"/>
          <w:sz w:val="20"/>
        </w:rPr>
        <w:t xml:space="preserve">   (month)           (year)</w:t>
      </w:r>
    </w:p>
    <w:p w:rsidR="006218F3" w:rsidRPr="009B1B3D" w:rsidRDefault="006218F3" w:rsidP="006218F3">
      <w:pPr>
        <w:rPr>
          <w:rFonts w:ascii="Arial" w:hAnsi="Arial" w:cs="Arial"/>
          <w:sz w:val="20"/>
        </w:rPr>
      </w:pPr>
    </w:p>
    <w:p w:rsidR="006218F3" w:rsidRPr="009B1B3D" w:rsidRDefault="006218F3" w:rsidP="006218F3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at ______________________________________</w:t>
      </w:r>
    </w:p>
    <w:p w:rsidR="006218F3" w:rsidRPr="009B1B3D" w:rsidRDefault="006218F3" w:rsidP="006218F3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(city or other location, and state OR country) </w:t>
      </w:r>
    </w:p>
    <w:p w:rsidR="006218F3" w:rsidRPr="009B1B3D" w:rsidRDefault="006218F3" w:rsidP="006218F3">
      <w:pPr>
        <w:rPr>
          <w:rFonts w:ascii="Arial" w:hAnsi="Arial" w:cs="Arial"/>
          <w:sz w:val="20"/>
        </w:rPr>
      </w:pPr>
    </w:p>
    <w:p w:rsidR="006218F3" w:rsidRPr="009B1B3D" w:rsidRDefault="006218F3" w:rsidP="006218F3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_______________________________</w:t>
      </w:r>
    </w:p>
    <w:p w:rsidR="006218F3" w:rsidRDefault="006218F3" w:rsidP="006218F3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(printed name) </w:t>
      </w:r>
    </w:p>
    <w:p w:rsidR="006218F3" w:rsidRDefault="006218F3" w:rsidP="006218F3">
      <w:pPr>
        <w:rPr>
          <w:rFonts w:ascii="Arial" w:hAnsi="Arial" w:cs="Arial"/>
          <w:sz w:val="20"/>
        </w:rPr>
      </w:pPr>
    </w:p>
    <w:p w:rsidR="006218F3" w:rsidRDefault="006218F3" w:rsidP="006218F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</w:t>
      </w:r>
    </w:p>
    <w:p w:rsidR="006218F3" w:rsidRDefault="006218F3" w:rsidP="006218F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1B4E3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ignature</w:t>
      </w:r>
      <w:r w:rsidR="001B4E32">
        <w:rPr>
          <w:rFonts w:ascii="Arial" w:hAnsi="Arial" w:cs="Arial"/>
          <w:sz w:val="20"/>
        </w:rPr>
        <w:t xml:space="preserve"> of Person Giving Notice or Attorney for Person Giving Notice</w:t>
      </w:r>
      <w:r>
        <w:rPr>
          <w:rFonts w:ascii="Arial" w:hAnsi="Arial" w:cs="Arial"/>
          <w:sz w:val="20"/>
        </w:rPr>
        <w:t xml:space="preserve">) </w:t>
      </w:r>
    </w:p>
    <w:p w:rsidR="00813FBE" w:rsidRPr="007A1E4E" w:rsidRDefault="00813FBE" w:rsidP="00FD0868">
      <w:pPr>
        <w:ind w:right="-360"/>
        <w:jc w:val="both"/>
        <w:rPr>
          <w:rFonts w:ascii="Arial" w:hAnsi="Arial"/>
          <w:sz w:val="20"/>
        </w:rPr>
      </w:pPr>
    </w:p>
    <w:p w:rsidR="006218F3" w:rsidRPr="007A1E4E" w:rsidRDefault="006218F3" w:rsidP="00FD0868">
      <w:pPr>
        <w:rPr>
          <w:rFonts w:ascii="Arial" w:hAnsi="Arial"/>
          <w:sz w:val="20"/>
        </w:rPr>
      </w:pPr>
    </w:p>
    <w:p w:rsidR="006218F3" w:rsidRDefault="006218F3" w:rsidP="00097FA6">
      <w:pPr>
        <w:pBdr>
          <w:top w:val="double" w:sz="4" w:space="0" w:color="auto"/>
        </w:pBdr>
        <w:jc w:val="center"/>
        <w:rPr>
          <w:rFonts w:ascii="Arial" w:hAnsi="Arial"/>
          <w:b/>
          <w:szCs w:val="24"/>
        </w:rPr>
      </w:pPr>
    </w:p>
    <w:p w:rsidR="00097FA6" w:rsidRPr="00AC1C0D" w:rsidRDefault="00097FA6" w:rsidP="00097FA6">
      <w:pPr>
        <w:pBdr>
          <w:top w:val="double" w:sz="4" w:space="0" w:color="auto"/>
        </w:pBdr>
        <w:jc w:val="center"/>
        <w:rPr>
          <w:rFonts w:ascii="Arial" w:hAnsi="Arial" w:cs="Arial"/>
          <w:b/>
          <w:sz w:val="20"/>
        </w:rPr>
      </w:pPr>
      <w:r w:rsidRPr="00AC1C0D">
        <w:rPr>
          <w:rFonts w:ascii="Arial" w:hAnsi="Arial" w:cs="Arial"/>
          <w:b/>
          <w:sz w:val="20"/>
        </w:rPr>
        <w:t>CERTIFICATE OF SERVICE</w:t>
      </w:r>
    </w:p>
    <w:p w:rsidR="00097FA6" w:rsidRPr="00AC1C0D" w:rsidRDefault="00097FA6" w:rsidP="00097FA6">
      <w:pPr>
        <w:numPr>
          <w:ilvl w:val="12"/>
          <w:numId w:val="0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8"/>
        </w:tabs>
        <w:rPr>
          <w:rFonts w:ascii="Arial" w:hAnsi="Arial" w:cs="Arial"/>
          <w:sz w:val="20"/>
        </w:rPr>
      </w:pPr>
      <w:r w:rsidRPr="00AC1C0D">
        <w:rPr>
          <w:rFonts w:ascii="Arial" w:hAnsi="Arial" w:cs="Arial"/>
          <w:sz w:val="20"/>
        </w:rPr>
        <w:t>I certify that on ___________________ (date), a copy of this _______________ (name of document) was served as follows on each of the following:</w:t>
      </w:r>
    </w:p>
    <w:tbl>
      <w:tblPr>
        <w:tblW w:w="9629" w:type="dxa"/>
        <w:jc w:val="center"/>
        <w:tblLayout w:type="fixed"/>
        <w:tblLook w:val="0000" w:firstRow="0" w:lastRow="0" w:firstColumn="0" w:lastColumn="0" w:noHBand="0" w:noVBand="0"/>
      </w:tblPr>
      <w:tblGrid>
        <w:gridCol w:w="3887"/>
        <w:gridCol w:w="3447"/>
        <w:gridCol w:w="2295"/>
      </w:tblGrid>
      <w:tr w:rsidR="00097FA6" w:rsidRPr="00AC1C0D" w:rsidTr="0097264C">
        <w:trPr>
          <w:cantSplit/>
          <w:jc w:val="center"/>
        </w:trPr>
        <w:tc>
          <w:tcPr>
            <w:tcW w:w="3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7FA6" w:rsidRPr="00AC1C0D" w:rsidRDefault="00097FA6" w:rsidP="0097264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  <w:r w:rsidRPr="00AC1C0D">
              <w:rPr>
                <w:rFonts w:ascii="Arial" w:hAnsi="Arial" w:cs="Arial"/>
                <w:b/>
                <w:bCs/>
                <w:sz w:val="20"/>
              </w:rPr>
              <w:t>Name and Address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7FA6" w:rsidRPr="00AC1C0D" w:rsidRDefault="00097FA6" w:rsidP="00C01B58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  <w:r w:rsidRPr="00AC1C0D">
              <w:rPr>
                <w:rFonts w:ascii="Arial" w:hAnsi="Arial" w:cs="Arial"/>
                <w:b/>
                <w:bCs/>
                <w:sz w:val="20"/>
              </w:rPr>
              <w:t>Relationship to Decedent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7FA6" w:rsidRPr="00AC1C0D" w:rsidRDefault="00097FA6" w:rsidP="0097264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  <w:r w:rsidRPr="00AC1C0D">
              <w:rPr>
                <w:rFonts w:ascii="Arial" w:hAnsi="Arial" w:cs="Arial"/>
                <w:b/>
                <w:bCs/>
                <w:sz w:val="20"/>
              </w:rPr>
              <w:t>Manner of Service*</w:t>
            </w:r>
          </w:p>
        </w:tc>
      </w:tr>
      <w:tr w:rsidR="00097FA6" w:rsidRPr="00AC1C0D" w:rsidTr="0097264C">
        <w:trPr>
          <w:cantSplit/>
          <w:trHeight w:val="214"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7FA6" w:rsidRPr="00AC1C0D" w:rsidRDefault="00097FA6" w:rsidP="0097264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097FA6" w:rsidRPr="00AC1C0D" w:rsidRDefault="00097FA6" w:rsidP="0097264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097FA6" w:rsidRPr="00AC1C0D" w:rsidRDefault="00097FA6" w:rsidP="0097264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7FA6" w:rsidRPr="00AC1C0D" w:rsidRDefault="00097FA6" w:rsidP="0097264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7FA6" w:rsidRPr="00AC1C0D" w:rsidRDefault="00097FA6" w:rsidP="0097264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97FA6" w:rsidRPr="00AC1C0D" w:rsidTr="0097264C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7FA6" w:rsidRPr="00AC1C0D" w:rsidRDefault="00097FA6" w:rsidP="0097264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097FA6" w:rsidRPr="00AC1C0D" w:rsidRDefault="00097FA6" w:rsidP="0097264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097FA6" w:rsidRPr="00AC1C0D" w:rsidRDefault="00097FA6" w:rsidP="0097264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7FA6" w:rsidRPr="00AC1C0D" w:rsidRDefault="00097FA6" w:rsidP="0097264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7FA6" w:rsidRPr="00AC1C0D" w:rsidRDefault="00097FA6" w:rsidP="0097264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97FA6" w:rsidRPr="00AC1C0D" w:rsidTr="0097264C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7FA6" w:rsidRPr="00AC1C0D" w:rsidRDefault="00097FA6" w:rsidP="0097264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097FA6" w:rsidRPr="00AC1C0D" w:rsidRDefault="00097FA6" w:rsidP="0097264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097FA6" w:rsidRPr="00AC1C0D" w:rsidRDefault="00097FA6" w:rsidP="0097264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7FA6" w:rsidRPr="00AC1C0D" w:rsidRDefault="00097FA6" w:rsidP="0097264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7FA6" w:rsidRPr="00AC1C0D" w:rsidRDefault="00097FA6" w:rsidP="0097264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97FA6" w:rsidRPr="00AC1C0D" w:rsidTr="0097264C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7FA6" w:rsidRPr="00AC1C0D" w:rsidRDefault="00097FA6" w:rsidP="0097264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097FA6" w:rsidRPr="00AC1C0D" w:rsidRDefault="00097FA6" w:rsidP="0097264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097FA6" w:rsidRPr="00AC1C0D" w:rsidRDefault="00097FA6" w:rsidP="0097264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7FA6" w:rsidRPr="00AC1C0D" w:rsidRDefault="00097FA6" w:rsidP="0097264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7FA6" w:rsidRPr="00AC1C0D" w:rsidRDefault="00097FA6" w:rsidP="0097264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097FA6" w:rsidRPr="00AC1C0D" w:rsidRDefault="00097FA6" w:rsidP="00097FA6">
      <w:pPr>
        <w:rPr>
          <w:rFonts w:ascii="Arial" w:hAnsi="Arial" w:cs="Arial"/>
          <w:sz w:val="20"/>
        </w:rPr>
      </w:pPr>
      <w:r w:rsidRPr="00AC1C0D">
        <w:rPr>
          <w:rFonts w:ascii="Arial" w:hAnsi="Arial" w:cs="Arial"/>
          <w:sz w:val="20"/>
        </w:rPr>
        <w:t xml:space="preserve">*Insert one of the following:  hand delivery, first-class mail, </w:t>
      </w:r>
      <w:r w:rsidR="00C01B58">
        <w:rPr>
          <w:rFonts w:ascii="Arial" w:hAnsi="Arial" w:cs="Arial"/>
          <w:sz w:val="20"/>
        </w:rPr>
        <w:t xml:space="preserve">or </w:t>
      </w:r>
      <w:r w:rsidRPr="00AC1C0D">
        <w:rPr>
          <w:rFonts w:ascii="Arial" w:hAnsi="Arial" w:cs="Arial"/>
          <w:sz w:val="20"/>
        </w:rPr>
        <w:t xml:space="preserve">certified mail. </w:t>
      </w:r>
    </w:p>
    <w:p w:rsidR="007A1E4E" w:rsidRPr="00D3012F" w:rsidRDefault="007A1E4E" w:rsidP="00FD0868">
      <w:pPr>
        <w:rPr>
          <w:rFonts w:ascii="Arial" w:hAnsi="Arial"/>
          <w:sz w:val="20"/>
        </w:rPr>
      </w:pPr>
    </w:p>
    <w:p w:rsidR="00FD0868" w:rsidRPr="00DC4782" w:rsidRDefault="00FD0868" w:rsidP="00FD0868">
      <w:pPr>
        <w:rPr>
          <w:rFonts w:ascii="Arial" w:hAnsi="Arial" w:cs="Arial"/>
          <w:sz w:val="20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Pr="00DC4782">
        <w:rPr>
          <w:rFonts w:ascii="Arial" w:hAnsi="Arial" w:cs="Arial"/>
          <w:sz w:val="20"/>
        </w:rPr>
        <w:t>______________________________________</w:t>
      </w:r>
    </w:p>
    <w:p w:rsidR="00FD0868" w:rsidRPr="00AC76EE" w:rsidRDefault="00FD0868" w:rsidP="00FD0868">
      <w:pPr>
        <w:rPr>
          <w:rFonts w:ascii="Arial" w:hAnsi="Arial" w:cs="Arial"/>
          <w:sz w:val="18"/>
          <w:szCs w:val="18"/>
        </w:rPr>
      </w:pPr>
      <w:r w:rsidRPr="00DC4782">
        <w:rPr>
          <w:rFonts w:ascii="Arial" w:hAnsi="Arial" w:cs="Arial"/>
          <w:sz w:val="20"/>
        </w:rPr>
        <w:tab/>
      </w:r>
      <w:r w:rsidRPr="00DC4782">
        <w:rPr>
          <w:rFonts w:ascii="Arial" w:hAnsi="Arial" w:cs="Arial"/>
          <w:sz w:val="20"/>
        </w:rPr>
        <w:tab/>
      </w:r>
      <w:r w:rsidRPr="00DC4782">
        <w:rPr>
          <w:rFonts w:ascii="Arial" w:hAnsi="Arial" w:cs="Arial"/>
          <w:sz w:val="20"/>
        </w:rPr>
        <w:tab/>
      </w:r>
      <w:r w:rsidRPr="00DC4782">
        <w:rPr>
          <w:rFonts w:ascii="Arial" w:hAnsi="Arial" w:cs="Arial"/>
          <w:sz w:val="20"/>
        </w:rPr>
        <w:tab/>
      </w:r>
      <w:r w:rsidRPr="00DC4782">
        <w:rPr>
          <w:rFonts w:ascii="Arial" w:hAnsi="Arial" w:cs="Arial"/>
          <w:sz w:val="20"/>
        </w:rPr>
        <w:tab/>
      </w:r>
      <w:r w:rsidRPr="00DC4782">
        <w:rPr>
          <w:rFonts w:ascii="Arial" w:hAnsi="Arial" w:cs="Arial"/>
          <w:sz w:val="20"/>
        </w:rPr>
        <w:tab/>
      </w:r>
      <w:r w:rsidRPr="00DC4782">
        <w:rPr>
          <w:rFonts w:ascii="Arial" w:hAnsi="Arial" w:cs="Arial"/>
          <w:sz w:val="20"/>
        </w:rPr>
        <w:tab/>
      </w:r>
      <w:r w:rsidRPr="00DC4782">
        <w:rPr>
          <w:rFonts w:ascii="Arial" w:hAnsi="Arial" w:cs="Arial"/>
          <w:sz w:val="20"/>
        </w:rPr>
        <w:tab/>
      </w:r>
      <w:r w:rsidR="00AC76EE" w:rsidRPr="00AC76EE">
        <w:rPr>
          <w:rFonts w:ascii="Arial" w:hAnsi="Arial" w:cs="Arial"/>
          <w:sz w:val="18"/>
          <w:szCs w:val="18"/>
        </w:rPr>
        <w:t>Signature</w:t>
      </w:r>
    </w:p>
    <w:p w:rsidR="00613E90" w:rsidRDefault="00613E90" w:rsidP="00613E90">
      <w:pPr>
        <w:jc w:val="center"/>
        <w:rPr>
          <w:rFonts w:ascii="Arial" w:hAnsi="Arial"/>
          <w:b/>
          <w:sz w:val="20"/>
        </w:rPr>
      </w:pPr>
    </w:p>
    <w:p w:rsidR="007A1E4E" w:rsidRDefault="007A1E4E" w:rsidP="00D3012F">
      <w:pPr>
        <w:pStyle w:val="BodyText"/>
        <w:jc w:val="both"/>
        <w:rPr>
          <w:b/>
          <w:sz w:val="20"/>
        </w:rPr>
      </w:pPr>
    </w:p>
    <w:p w:rsidR="00613E90" w:rsidRDefault="00613E90" w:rsidP="00D3012F">
      <w:pPr>
        <w:pStyle w:val="BodyText"/>
        <w:jc w:val="both"/>
        <w:rPr>
          <w:b/>
          <w:sz w:val="20"/>
        </w:rPr>
      </w:pPr>
    </w:p>
    <w:p w:rsidR="00813FBE" w:rsidRDefault="00813FBE" w:rsidP="00813FBE">
      <w:pPr>
        <w:pStyle w:val="BodyText"/>
        <w:ind w:left="720"/>
        <w:jc w:val="both"/>
        <w:rPr>
          <w:sz w:val="20"/>
        </w:rPr>
      </w:pPr>
    </w:p>
    <w:p w:rsidR="00813FBE" w:rsidRDefault="00813FBE" w:rsidP="00813FBE">
      <w:pPr>
        <w:pStyle w:val="BodyText"/>
        <w:ind w:left="720"/>
        <w:jc w:val="both"/>
        <w:rPr>
          <w:sz w:val="20"/>
        </w:rPr>
      </w:pPr>
    </w:p>
    <w:p w:rsidR="00813FBE" w:rsidRDefault="00813FBE" w:rsidP="00813FBE">
      <w:pPr>
        <w:pStyle w:val="BodyText"/>
        <w:ind w:left="720"/>
        <w:jc w:val="both"/>
        <w:rPr>
          <w:sz w:val="20"/>
        </w:rPr>
      </w:pPr>
    </w:p>
    <w:p w:rsidR="00813FBE" w:rsidRDefault="00813FBE" w:rsidP="00813FBE">
      <w:pPr>
        <w:pStyle w:val="BodyText"/>
        <w:ind w:left="720"/>
        <w:jc w:val="both"/>
        <w:rPr>
          <w:sz w:val="20"/>
        </w:rPr>
      </w:pPr>
    </w:p>
    <w:p w:rsidR="00613E90" w:rsidRDefault="00613E90" w:rsidP="00813FBE">
      <w:pPr>
        <w:pStyle w:val="BodyText"/>
        <w:ind w:left="720"/>
        <w:jc w:val="both"/>
        <w:rPr>
          <w:sz w:val="20"/>
        </w:rPr>
      </w:pPr>
    </w:p>
    <w:p w:rsidR="00813FBE" w:rsidRDefault="00813FBE" w:rsidP="00813FBE">
      <w:pPr>
        <w:pStyle w:val="BodyText"/>
        <w:ind w:left="720"/>
        <w:jc w:val="both"/>
        <w:rPr>
          <w:sz w:val="20"/>
        </w:rPr>
      </w:pPr>
    </w:p>
    <w:p w:rsidR="00813FBE" w:rsidRDefault="00813FBE" w:rsidP="00813FBE">
      <w:pPr>
        <w:pStyle w:val="BodyText"/>
        <w:ind w:left="720"/>
        <w:jc w:val="both"/>
        <w:rPr>
          <w:sz w:val="20"/>
        </w:rPr>
      </w:pPr>
    </w:p>
    <w:p w:rsidR="00813FBE" w:rsidRDefault="00813FBE" w:rsidP="00813FBE">
      <w:pPr>
        <w:pStyle w:val="BodyText"/>
        <w:ind w:left="720"/>
        <w:jc w:val="both"/>
        <w:rPr>
          <w:sz w:val="20"/>
        </w:rPr>
      </w:pPr>
    </w:p>
    <w:p w:rsidR="00813FBE" w:rsidRDefault="00813FBE" w:rsidP="00813FBE">
      <w:pPr>
        <w:pStyle w:val="BodyText"/>
        <w:jc w:val="both"/>
        <w:rPr>
          <w:sz w:val="20"/>
        </w:rPr>
      </w:pPr>
    </w:p>
    <w:p w:rsidR="00813FBE" w:rsidRDefault="00813FBE" w:rsidP="00813FBE">
      <w:pPr>
        <w:pStyle w:val="BodyText"/>
        <w:jc w:val="both"/>
        <w:rPr>
          <w:sz w:val="20"/>
        </w:rPr>
      </w:pPr>
    </w:p>
    <w:p w:rsidR="00813FBE" w:rsidRPr="00B83026" w:rsidRDefault="00813FBE" w:rsidP="00813FBE">
      <w:pPr>
        <w:pStyle w:val="BodyText"/>
        <w:jc w:val="both"/>
        <w:rPr>
          <w:sz w:val="20"/>
        </w:rPr>
      </w:pPr>
    </w:p>
    <w:sectPr w:rsidR="00813FBE" w:rsidRPr="00B83026" w:rsidSect="000F64BB">
      <w:footerReference w:type="default" r:id="rId10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046" w:rsidRDefault="002F5046">
      <w:r>
        <w:separator/>
      </w:r>
    </w:p>
  </w:endnote>
  <w:endnote w:type="continuationSeparator" w:id="0">
    <w:p w:rsidR="002F5046" w:rsidRDefault="002F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388" w:rsidRDefault="00010388">
    <w:pPr>
      <w:pStyle w:val="Footer"/>
      <w:rPr>
        <w:rStyle w:val="PageNumber"/>
        <w:rFonts w:ascii="Arial" w:hAnsi="Arial" w:cs="Arial"/>
        <w:sz w:val="16"/>
      </w:rPr>
    </w:pPr>
    <w:r>
      <w:rPr>
        <w:rFonts w:ascii="Arial" w:hAnsi="Arial"/>
        <w:sz w:val="16"/>
      </w:rPr>
      <w:t>JDF 949SC     R</w:t>
    </w:r>
    <w:r w:rsidR="00D250ED">
      <w:rPr>
        <w:rFonts w:ascii="Arial" w:hAnsi="Arial"/>
        <w:sz w:val="16"/>
      </w:rPr>
      <w:t>6</w:t>
    </w:r>
    <w:r>
      <w:rPr>
        <w:rFonts w:ascii="Arial" w:hAnsi="Arial"/>
        <w:sz w:val="16"/>
      </w:rPr>
      <w:t>/1</w:t>
    </w:r>
    <w:r w:rsidR="00C278A2">
      <w:rPr>
        <w:rFonts w:ascii="Arial" w:hAnsi="Arial"/>
        <w:sz w:val="16"/>
      </w:rPr>
      <w:t>9</w:t>
    </w:r>
    <w:r>
      <w:rPr>
        <w:rFonts w:ascii="Arial" w:hAnsi="Arial"/>
        <w:sz w:val="16"/>
      </w:rPr>
      <w:t xml:space="preserve">     NOTICE OF HEARING TO INTERESTED PERSONS AND OWNERS BY </w:t>
    </w:r>
    <w:r w:rsidR="00C01B58">
      <w:rPr>
        <w:rFonts w:ascii="Arial" w:hAnsi="Arial"/>
        <w:sz w:val="16"/>
      </w:rPr>
      <w:t>DESCENT OR SUCCESSION</w:t>
    </w:r>
    <w:r w:rsidR="001B4E32">
      <w:rPr>
        <w:rFonts w:ascii="Arial" w:hAnsi="Arial"/>
        <w:sz w:val="16"/>
      </w:rPr>
      <w:t xml:space="preserve">   </w:t>
    </w:r>
    <w:r w:rsidR="00D62EFB" w:rsidRPr="00D62EFB">
      <w:rPr>
        <w:rFonts w:ascii="Arial" w:hAnsi="Arial" w:cs="Arial"/>
        <w:sz w:val="16"/>
      </w:rPr>
      <w:t xml:space="preserve">Page </w:t>
    </w:r>
    <w:r w:rsidR="00D62EFB" w:rsidRPr="00D62EFB">
      <w:rPr>
        <w:rFonts w:ascii="Arial" w:hAnsi="Arial" w:cs="Arial"/>
        <w:b/>
        <w:bCs/>
        <w:sz w:val="16"/>
      </w:rPr>
      <w:fldChar w:fldCharType="begin"/>
    </w:r>
    <w:r w:rsidR="00D62EFB" w:rsidRPr="00D62EFB">
      <w:rPr>
        <w:rFonts w:ascii="Arial" w:hAnsi="Arial" w:cs="Arial"/>
        <w:b/>
        <w:bCs/>
        <w:sz w:val="16"/>
      </w:rPr>
      <w:instrText xml:space="preserve"> PAGE  \* Arabic  \* MERGEFORMAT </w:instrText>
    </w:r>
    <w:r w:rsidR="00D62EFB" w:rsidRPr="00D62EFB">
      <w:rPr>
        <w:rFonts w:ascii="Arial" w:hAnsi="Arial" w:cs="Arial"/>
        <w:b/>
        <w:bCs/>
        <w:sz w:val="16"/>
      </w:rPr>
      <w:fldChar w:fldCharType="separate"/>
    </w:r>
    <w:r w:rsidR="00D62EFB" w:rsidRPr="00D62EFB">
      <w:rPr>
        <w:rFonts w:ascii="Arial" w:hAnsi="Arial" w:cs="Arial"/>
        <w:b/>
        <w:bCs/>
        <w:noProof/>
        <w:sz w:val="16"/>
      </w:rPr>
      <w:t>1</w:t>
    </w:r>
    <w:r w:rsidR="00D62EFB" w:rsidRPr="00D62EFB">
      <w:rPr>
        <w:rFonts w:ascii="Arial" w:hAnsi="Arial" w:cs="Arial"/>
        <w:b/>
        <w:bCs/>
        <w:sz w:val="16"/>
      </w:rPr>
      <w:fldChar w:fldCharType="end"/>
    </w:r>
    <w:r w:rsidR="00D62EFB" w:rsidRPr="00D62EFB">
      <w:rPr>
        <w:rFonts w:ascii="Arial" w:hAnsi="Arial" w:cs="Arial"/>
        <w:sz w:val="16"/>
      </w:rPr>
      <w:t xml:space="preserve"> of </w:t>
    </w:r>
    <w:r w:rsidR="00D62EFB" w:rsidRPr="00D62EFB">
      <w:rPr>
        <w:rFonts w:ascii="Arial" w:hAnsi="Arial" w:cs="Arial"/>
        <w:b/>
        <w:bCs/>
        <w:sz w:val="16"/>
      </w:rPr>
      <w:fldChar w:fldCharType="begin"/>
    </w:r>
    <w:r w:rsidR="00D62EFB" w:rsidRPr="00D62EFB">
      <w:rPr>
        <w:rFonts w:ascii="Arial" w:hAnsi="Arial" w:cs="Arial"/>
        <w:b/>
        <w:bCs/>
        <w:sz w:val="16"/>
      </w:rPr>
      <w:instrText xml:space="preserve"> NUMPAGES  \* Arabic  \* MERGEFORMAT </w:instrText>
    </w:r>
    <w:r w:rsidR="00D62EFB" w:rsidRPr="00D62EFB">
      <w:rPr>
        <w:rFonts w:ascii="Arial" w:hAnsi="Arial" w:cs="Arial"/>
        <w:b/>
        <w:bCs/>
        <w:sz w:val="16"/>
      </w:rPr>
      <w:fldChar w:fldCharType="separate"/>
    </w:r>
    <w:r w:rsidR="00D62EFB" w:rsidRPr="00D62EFB">
      <w:rPr>
        <w:rFonts w:ascii="Arial" w:hAnsi="Arial" w:cs="Arial"/>
        <w:b/>
        <w:bCs/>
        <w:noProof/>
        <w:sz w:val="16"/>
      </w:rPr>
      <w:t>2</w:t>
    </w:r>
    <w:r w:rsidR="00D62EFB" w:rsidRPr="00D62EFB">
      <w:rPr>
        <w:rFonts w:ascii="Arial" w:hAnsi="Arial" w:cs="Arial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046" w:rsidRDefault="002F5046">
      <w:r>
        <w:separator/>
      </w:r>
    </w:p>
  </w:footnote>
  <w:footnote w:type="continuationSeparator" w:id="0">
    <w:p w:rsidR="002F5046" w:rsidRDefault="002F5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E4644"/>
    <w:multiLevelType w:val="hybridMultilevel"/>
    <w:tmpl w:val="E6A83BD2"/>
    <w:lvl w:ilvl="0" w:tplc="A5C4E934">
      <w:start w:val="2"/>
      <w:numFmt w:val="bullet"/>
      <w:lvlText w:val=""/>
      <w:lvlJc w:val="left"/>
      <w:pPr>
        <w:tabs>
          <w:tab w:val="num" w:pos="660"/>
        </w:tabs>
        <w:ind w:left="66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A11D1"/>
    <w:multiLevelType w:val="hybridMultilevel"/>
    <w:tmpl w:val="4FE476BA"/>
    <w:lvl w:ilvl="0" w:tplc="A5C4E934">
      <w:start w:val="2"/>
      <w:numFmt w:val="bullet"/>
      <w:lvlText w:val=""/>
      <w:lvlJc w:val="left"/>
      <w:pPr>
        <w:tabs>
          <w:tab w:val="num" w:pos="660"/>
        </w:tabs>
        <w:ind w:left="66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D7EFE"/>
    <w:multiLevelType w:val="hybridMultilevel"/>
    <w:tmpl w:val="E0E8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B72CA"/>
    <w:multiLevelType w:val="multilevel"/>
    <w:tmpl w:val="E6A83BD2"/>
    <w:lvl w:ilvl="0">
      <w:start w:val="2"/>
      <w:numFmt w:val="bullet"/>
      <w:lvlText w:val=""/>
      <w:lvlJc w:val="left"/>
      <w:pPr>
        <w:tabs>
          <w:tab w:val="num" w:pos="660"/>
        </w:tabs>
        <w:ind w:left="66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B3220"/>
    <w:multiLevelType w:val="hybridMultilevel"/>
    <w:tmpl w:val="DA2C638E"/>
    <w:lvl w:ilvl="0" w:tplc="93FCB9CA">
      <w:start w:val="3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0C36"/>
    <w:rsid w:val="00010388"/>
    <w:rsid w:val="00017993"/>
    <w:rsid w:val="000370E6"/>
    <w:rsid w:val="00045630"/>
    <w:rsid w:val="00070885"/>
    <w:rsid w:val="0007258F"/>
    <w:rsid w:val="00097FA6"/>
    <w:rsid w:val="000E70B6"/>
    <w:rsid w:val="000F64BB"/>
    <w:rsid w:val="00136A8A"/>
    <w:rsid w:val="00142B2A"/>
    <w:rsid w:val="00172EB1"/>
    <w:rsid w:val="00194125"/>
    <w:rsid w:val="001A4FAA"/>
    <w:rsid w:val="001B4E32"/>
    <w:rsid w:val="001D12FF"/>
    <w:rsid w:val="00202845"/>
    <w:rsid w:val="002069BB"/>
    <w:rsid w:val="0021161E"/>
    <w:rsid w:val="0021182C"/>
    <w:rsid w:val="0024145B"/>
    <w:rsid w:val="00285633"/>
    <w:rsid w:val="00297F04"/>
    <w:rsid w:val="002A2588"/>
    <w:rsid w:val="002E5D1A"/>
    <w:rsid w:val="002F5046"/>
    <w:rsid w:val="0032498A"/>
    <w:rsid w:val="00443746"/>
    <w:rsid w:val="004F1EFD"/>
    <w:rsid w:val="005067B5"/>
    <w:rsid w:val="0056793C"/>
    <w:rsid w:val="005B73E7"/>
    <w:rsid w:val="005D783F"/>
    <w:rsid w:val="005F0608"/>
    <w:rsid w:val="005F5DD5"/>
    <w:rsid w:val="00613E90"/>
    <w:rsid w:val="006218F3"/>
    <w:rsid w:val="0065210B"/>
    <w:rsid w:val="00664112"/>
    <w:rsid w:val="00673EF3"/>
    <w:rsid w:val="0072102C"/>
    <w:rsid w:val="00752730"/>
    <w:rsid w:val="007831A4"/>
    <w:rsid w:val="007A1E4E"/>
    <w:rsid w:val="007A6912"/>
    <w:rsid w:val="00800416"/>
    <w:rsid w:val="00813FBE"/>
    <w:rsid w:val="0094291C"/>
    <w:rsid w:val="0095003F"/>
    <w:rsid w:val="0097264C"/>
    <w:rsid w:val="009A00B9"/>
    <w:rsid w:val="009E3CA4"/>
    <w:rsid w:val="00A87949"/>
    <w:rsid w:val="00AC1C0D"/>
    <w:rsid w:val="00AC76EE"/>
    <w:rsid w:val="00B21D0B"/>
    <w:rsid w:val="00B760CE"/>
    <w:rsid w:val="00B83026"/>
    <w:rsid w:val="00B8680A"/>
    <w:rsid w:val="00BB2DD2"/>
    <w:rsid w:val="00BF2D6F"/>
    <w:rsid w:val="00C01B58"/>
    <w:rsid w:val="00C218EA"/>
    <w:rsid w:val="00C278A2"/>
    <w:rsid w:val="00C87136"/>
    <w:rsid w:val="00C872D8"/>
    <w:rsid w:val="00C90032"/>
    <w:rsid w:val="00CC6A05"/>
    <w:rsid w:val="00CD40AC"/>
    <w:rsid w:val="00D250ED"/>
    <w:rsid w:val="00D3012F"/>
    <w:rsid w:val="00D62EFB"/>
    <w:rsid w:val="00D92BC6"/>
    <w:rsid w:val="00D93461"/>
    <w:rsid w:val="00DA6FD1"/>
    <w:rsid w:val="00DB7F11"/>
    <w:rsid w:val="00DC011F"/>
    <w:rsid w:val="00DC2992"/>
    <w:rsid w:val="00DC7063"/>
    <w:rsid w:val="00E13295"/>
    <w:rsid w:val="00E33EDE"/>
    <w:rsid w:val="00E40516"/>
    <w:rsid w:val="00E56D88"/>
    <w:rsid w:val="00E60FD8"/>
    <w:rsid w:val="00E837F6"/>
    <w:rsid w:val="00EB6769"/>
    <w:rsid w:val="00ED2A73"/>
    <w:rsid w:val="00EE0F61"/>
    <w:rsid w:val="00EF0BD1"/>
    <w:rsid w:val="00F20C36"/>
    <w:rsid w:val="00F4081D"/>
    <w:rsid w:val="00F70EEA"/>
    <w:rsid w:val="00F77739"/>
    <w:rsid w:val="00FA4A52"/>
    <w:rsid w:val="00FD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Line 6"/>
        <o:r id="V:Rule2" type="connector" idref="#Line 7"/>
      </o:rules>
    </o:shapelayout>
  </w:shapeDefaults>
  <w:decimalSymbol w:val="."/>
  <w:listSeparator w:val=","/>
  <w15:docId w15:val="{2B192DD2-9BCC-46A4-9EA9-D288B4E8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18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18"/>
    </w:rPr>
  </w:style>
  <w:style w:type="table" w:styleId="TableGrid">
    <w:name w:val="Table Grid"/>
    <w:basedOn w:val="TableNormal"/>
    <w:rsid w:val="00FD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D0868"/>
    <w:pPr>
      <w:spacing w:line="360" w:lineRule="auto"/>
      <w:ind w:right="-360"/>
      <w:jc w:val="both"/>
    </w:pPr>
    <w:rPr>
      <w:rFonts w:ascii="Arial" w:hAnsi="Arial"/>
      <w:color w:val="auto"/>
      <w:sz w:val="20"/>
    </w:rPr>
  </w:style>
  <w:style w:type="paragraph" w:styleId="BalloonText">
    <w:name w:val="Balloon Text"/>
    <w:basedOn w:val="Normal"/>
    <w:link w:val="BalloonTextChar"/>
    <w:rsid w:val="00BB2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2DD2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rsid w:val="00BB2D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2DD2"/>
    <w:rPr>
      <w:sz w:val="20"/>
    </w:rPr>
  </w:style>
  <w:style w:type="character" w:customStyle="1" w:styleId="CommentTextChar">
    <w:name w:val="Comment Text Char"/>
    <w:link w:val="CommentText"/>
    <w:rsid w:val="00BB2DD2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BB2DD2"/>
    <w:rPr>
      <w:b/>
      <w:bCs/>
    </w:rPr>
  </w:style>
  <w:style w:type="character" w:customStyle="1" w:styleId="CommentSubjectChar">
    <w:name w:val="Comment Subject Char"/>
    <w:link w:val="CommentSubject"/>
    <w:rsid w:val="00BB2DD2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8FF2330C-1F24-482A-B5AA-F0724B4B8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6BA971-BA1F-4CD6-B11A-83FD05BB26B6}"/>
</file>

<file path=customXml/itemProps3.xml><?xml version="1.0" encoding="utf-8"?>
<ds:datastoreItem xmlns:ds="http://schemas.openxmlformats.org/officeDocument/2006/customXml" ds:itemID="{F9958178-2C61-493C-BD1C-C9911674F17A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a4669b9-0f03-446b-84f6-510f6fcf311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lind, connie</cp:lastModifiedBy>
  <cp:revision>2</cp:revision>
  <cp:lastPrinted>2012-07-02T15:57:00Z</cp:lastPrinted>
  <dcterms:created xsi:type="dcterms:W3CDTF">2019-05-11T22:57:00Z</dcterms:created>
  <dcterms:modified xsi:type="dcterms:W3CDTF">2019-05-11T22:57:00Z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  <property fmtid="{D5CDD505-2E9C-101B-9397-08002B2CF9AE}" pid="3" name="CourtsWebsite">
    <vt:lpwstr>, </vt:lpwstr>
  </property>
</Properties>
</file>