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073F4">
        <w:t>27</w:t>
      </w:r>
    </w:p>
    <w:p w:rsidR="00EC7C98" w:rsidRPr="00914128" w:rsidRDefault="006073F4" w:rsidP="00914128">
      <w:pPr>
        <w:pStyle w:val="Heading1"/>
      </w:pPr>
      <w:r w:rsidRPr="006073F4">
        <w:t>CIVIL CONSPIRACY</w:t>
      </w:r>
    </w:p>
    <w:p w:rsidR="00EC7C98" w:rsidRDefault="00497AA3" w:rsidP="00914128">
      <w:pPr>
        <w:pStyle w:val="ToC"/>
      </w:pPr>
      <w:hyperlink w:anchor="a27_01" w:history="1">
        <w:r w:rsidR="00590DCC" w:rsidRPr="00590DCC">
          <w:rPr>
            <w:rStyle w:val="Hyperlink"/>
          </w:rPr>
          <w:t>27:1</w:t>
        </w:r>
      </w:hyperlink>
      <w:r w:rsidR="00590DCC" w:rsidRPr="00590DCC">
        <w:t xml:space="preserve"> </w:t>
      </w:r>
      <w:r w:rsidR="00590DCC" w:rsidRPr="00590DCC">
        <w:tab/>
        <w:t xml:space="preserve">Elements </w:t>
      </w:r>
      <w:r w:rsidR="00590DCC">
        <w:t>o</w:t>
      </w:r>
      <w:r w:rsidR="00590DCC" w:rsidRPr="00590DCC">
        <w:t>f Liability</w:t>
      </w:r>
    </w:p>
    <w:p w:rsidR="00590DCC" w:rsidRDefault="00497AA3" w:rsidP="00914128">
      <w:pPr>
        <w:pStyle w:val="ToC"/>
      </w:pPr>
      <w:hyperlink w:anchor="a27_02" w:history="1">
        <w:r w:rsidR="00590DCC" w:rsidRPr="00590DCC">
          <w:rPr>
            <w:rStyle w:val="Hyperlink"/>
          </w:rPr>
          <w:t>27:2</w:t>
        </w:r>
      </w:hyperlink>
      <w:r w:rsidR="00590DCC" w:rsidRPr="00590DCC">
        <w:t xml:space="preserve"> </w:t>
      </w:r>
      <w:r w:rsidR="00590DCC" w:rsidRPr="00590DCC">
        <w:tab/>
        <w:t>Unlawful Means — Defined</w:t>
      </w:r>
    </w:p>
    <w:p w:rsidR="00590DCC" w:rsidRDefault="00497AA3" w:rsidP="00914128">
      <w:pPr>
        <w:pStyle w:val="ToC"/>
      </w:pPr>
      <w:hyperlink w:anchor="a27_03" w:history="1">
        <w:r w:rsidR="00590DCC" w:rsidRPr="00590DCC">
          <w:rPr>
            <w:rStyle w:val="Hyperlink"/>
          </w:rPr>
          <w:t>27:3</w:t>
        </w:r>
      </w:hyperlink>
      <w:r w:rsidR="00590DCC" w:rsidRPr="00590DCC">
        <w:t xml:space="preserve"> </w:t>
      </w:r>
      <w:r w:rsidR="00590DCC" w:rsidRPr="00590DCC">
        <w:tab/>
        <w:t>Unlawful Goal — Defined</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073F4" w:rsidP="00CC0502">
      <w:pPr>
        <w:spacing w:after="240"/>
        <w:ind w:left="720" w:hanging="720"/>
        <w:rPr>
          <w:rFonts w:eastAsia="Times New Roman"/>
          <w:b/>
          <w:sz w:val="24"/>
          <w:szCs w:val="24"/>
        </w:rPr>
      </w:pPr>
      <w:bookmarkStart w:id="1" w:name="a27_01"/>
      <w:bookmarkEnd w:id="1"/>
      <w:r w:rsidRPr="006073F4">
        <w:rPr>
          <w:rFonts w:eastAsia="Times New Roman"/>
          <w:b/>
          <w:sz w:val="24"/>
          <w:szCs w:val="24"/>
        </w:rPr>
        <w:lastRenderedPageBreak/>
        <w:t xml:space="preserve">27:1 </w:t>
      </w:r>
      <w:r w:rsidRPr="006073F4">
        <w:rPr>
          <w:rFonts w:eastAsia="Times New Roman"/>
          <w:b/>
          <w:sz w:val="24"/>
          <w:szCs w:val="24"/>
        </w:rPr>
        <w:tab/>
        <w:t>ELEMENTS OF LIABILITY</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on (his) (her) claim of civil conspiracy, you must find that all of the following have been proved by a preponderance of the evidence:</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 xml:space="preserve">Falcon Broadband, Inc. v. Banning Lewis </w:t>
      </w:r>
      <w:r w:rsidR="00DD649D">
        <w:rPr>
          <w:b/>
          <w:bCs/>
          <w:sz w:val="24"/>
          <w:szCs w:val="24"/>
        </w:rPr>
        <w:lastRenderedPageBreak/>
        <w:t>Ranch Metro. Dist. No. 1</w:t>
      </w:r>
      <w:r w:rsidR="00DD649D" w:rsidRPr="00DD649D">
        <w:rPr>
          <w:bCs/>
          <w:sz w:val="24"/>
          <w:szCs w:val="24"/>
        </w:rPr>
        <w:t>,</w:t>
      </w:r>
      <w:r w:rsidR="00DD649D">
        <w:rPr>
          <w:b/>
          <w:bCs/>
          <w:sz w:val="24"/>
          <w:szCs w:val="24"/>
        </w:rPr>
        <w:t xml:space="preserve"> </w:t>
      </w:r>
      <w:r w:rsidR="00DD649D">
        <w:rPr>
          <w:sz w:val="24"/>
          <w:szCs w:val="24"/>
        </w:rPr>
        <w:t>2018 COA 92, ¶ 55 (“Given our conclusions that the [contract] is void and that there was no tortious interference, no unlawful overt act arguably supports Falcon’s civil conspiracy claim.”);</w:t>
      </w:r>
      <w:r w:rsidR="00DD649D">
        <w:rPr>
          <w:b/>
          <w:bCs/>
          <w:sz w:val="24"/>
          <w:szCs w:val="24"/>
        </w:rPr>
        <w:t xml:space="preserve"> </w:t>
      </w:r>
      <w:r w:rsidRPr="006073F4">
        <w:rPr>
          <w:rFonts w:eastAsia="Times New Roman"/>
          <w:b/>
          <w:sz w:val="24"/>
          <w:szCs w:val="24"/>
        </w:rPr>
        <w:t>Double Oak Constr., L.L.C.</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2" w:name="a27_02"/>
      <w:bookmarkEnd w:id="2"/>
      <w:r w:rsidRPr="00260F67">
        <w:rPr>
          <w:rFonts w:eastAsia="Times New Roman"/>
          <w:b/>
          <w:sz w:val="24"/>
          <w:szCs w:val="24"/>
        </w:rPr>
        <w:lastRenderedPageBreak/>
        <w:t xml:space="preserve">27:2 </w:t>
      </w:r>
      <w:r w:rsidRPr="00260F67">
        <w:rPr>
          <w:rFonts w:eastAsia="Times New Roman"/>
          <w:b/>
          <w:sz w:val="24"/>
          <w:szCs w:val="24"/>
        </w:rPr>
        <w:tab/>
        <w:t>UNLAWFUL MEANS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3" w:name="a27_03"/>
      <w:bookmarkEnd w:id="3"/>
      <w:r w:rsidRPr="00260F67">
        <w:rPr>
          <w:rFonts w:eastAsia="Times New Roman"/>
          <w:b/>
          <w:sz w:val="24"/>
          <w:szCs w:val="24"/>
        </w:rPr>
        <w:lastRenderedPageBreak/>
        <w:t xml:space="preserve">27:3 </w:t>
      </w:r>
      <w:r w:rsidRPr="00260F67">
        <w:rPr>
          <w:rFonts w:eastAsia="Times New Roman"/>
          <w:b/>
          <w:sz w:val="24"/>
          <w:szCs w:val="24"/>
        </w:rPr>
        <w:tab/>
        <w:t>UNLAWFUL GOAL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A3" w:rsidRDefault="00497AA3" w:rsidP="0054263B">
      <w:r>
        <w:separator/>
      </w:r>
    </w:p>
    <w:p w:rsidR="00497AA3" w:rsidRDefault="00497AA3"/>
  </w:endnote>
  <w:endnote w:type="continuationSeparator" w:id="0">
    <w:p w:rsidR="00497AA3" w:rsidRDefault="00497AA3" w:rsidP="0054263B">
      <w:r>
        <w:continuationSeparator/>
      </w:r>
    </w:p>
    <w:p w:rsidR="00497AA3" w:rsidRDefault="00497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1134B3" w:rsidRDefault="001134B3">
        <w:pPr>
          <w:pStyle w:val="Footer"/>
          <w:jc w:val="center"/>
        </w:pPr>
        <w:r>
          <w:fldChar w:fldCharType="begin"/>
        </w:r>
        <w:r>
          <w:instrText xml:space="preserve"> PAGE   \* MERGEFORMAT </w:instrText>
        </w:r>
        <w:r>
          <w:fldChar w:fldCharType="separate"/>
        </w:r>
        <w:r w:rsidR="00D739A3">
          <w:rPr>
            <w:noProof/>
          </w:rPr>
          <w:t>6</w:t>
        </w:r>
        <w:r>
          <w:rPr>
            <w:noProof/>
          </w:rPr>
          <w:fldChar w:fldCharType="end"/>
        </w:r>
      </w:p>
    </w:sdtContent>
  </w:sdt>
  <w:p w:rsidR="001134B3" w:rsidRDefault="001134B3">
    <w:pPr>
      <w:pStyle w:val="Footer"/>
    </w:pPr>
  </w:p>
  <w:p w:rsidR="001134B3" w:rsidRDefault="001134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A3" w:rsidRDefault="00497AA3" w:rsidP="0054263B">
      <w:r>
        <w:separator/>
      </w:r>
    </w:p>
    <w:p w:rsidR="00497AA3" w:rsidRDefault="00497AA3"/>
  </w:footnote>
  <w:footnote w:type="continuationSeparator" w:id="0">
    <w:p w:rsidR="00497AA3" w:rsidRDefault="00497AA3" w:rsidP="0054263B">
      <w:r>
        <w:continuationSeparator/>
      </w:r>
    </w:p>
    <w:p w:rsidR="00497AA3" w:rsidRDefault="00497A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6367C"/>
    <w:rsid w:val="00074558"/>
    <w:rsid w:val="000824C8"/>
    <w:rsid w:val="0008529D"/>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608FF"/>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9461B"/>
    <w:rsid w:val="002A23B0"/>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97AA3"/>
    <w:rsid w:val="004A1210"/>
    <w:rsid w:val="004A32E6"/>
    <w:rsid w:val="004B753E"/>
    <w:rsid w:val="004C1A04"/>
    <w:rsid w:val="004C62F9"/>
    <w:rsid w:val="004C723A"/>
    <w:rsid w:val="004D2C99"/>
    <w:rsid w:val="004E0408"/>
    <w:rsid w:val="004E7EF1"/>
    <w:rsid w:val="004F003D"/>
    <w:rsid w:val="00501D6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90DCC"/>
    <w:rsid w:val="005A22A6"/>
    <w:rsid w:val="005A6EB1"/>
    <w:rsid w:val="005B27FE"/>
    <w:rsid w:val="005B3A78"/>
    <w:rsid w:val="005C56C9"/>
    <w:rsid w:val="005C5CCB"/>
    <w:rsid w:val="005D1AD3"/>
    <w:rsid w:val="005D3156"/>
    <w:rsid w:val="005E712D"/>
    <w:rsid w:val="005F1017"/>
    <w:rsid w:val="005F19FD"/>
    <w:rsid w:val="005F5A94"/>
    <w:rsid w:val="00604F03"/>
    <w:rsid w:val="006053F6"/>
    <w:rsid w:val="006073F4"/>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D00EC"/>
    <w:rsid w:val="006D531A"/>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76C42"/>
    <w:rsid w:val="00787065"/>
    <w:rsid w:val="00792028"/>
    <w:rsid w:val="007A2B10"/>
    <w:rsid w:val="007A3A0E"/>
    <w:rsid w:val="007A56C2"/>
    <w:rsid w:val="007A612E"/>
    <w:rsid w:val="007B1633"/>
    <w:rsid w:val="007C42D5"/>
    <w:rsid w:val="007C4B23"/>
    <w:rsid w:val="007D168F"/>
    <w:rsid w:val="007D198E"/>
    <w:rsid w:val="007D2BCE"/>
    <w:rsid w:val="007D39CC"/>
    <w:rsid w:val="007E1675"/>
    <w:rsid w:val="007F40A8"/>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53C"/>
    <w:rsid w:val="00952BBB"/>
    <w:rsid w:val="0095709A"/>
    <w:rsid w:val="009725D8"/>
    <w:rsid w:val="00972635"/>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96376"/>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39A3"/>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D649D"/>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2020-12-05T16:09:00Z</dcterms:created>
  <dcterms:modified xsi:type="dcterms:W3CDTF">2020-12-05T16:09:00Z</dcterms:modified>
</cp:coreProperties>
</file>